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1B7388">
        <w:rPr>
          <w:b/>
          <w:bCs/>
          <w:szCs w:val="28"/>
        </w:rPr>
        <w:t>10</w:t>
      </w:r>
      <w:r w:rsidR="00AF462D">
        <w:rPr>
          <w:b/>
          <w:bCs/>
          <w:szCs w:val="28"/>
        </w:rPr>
        <w:t>6</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1B7388">
              <w:rPr>
                <w:b/>
                <w:sz w:val="24"/>
              </w:rPr>
              <w:t>ст</w:t>
            </w:r>
            <w:r w:rsidR="00AF462D">
              <w:rPr>
                <w:b/>
                <w:sz w:val="24"/>
              </w:rPr>
              <w:t>рукция участникам аукциона № 106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2423CB" w:rsidP="00022E51">
            <w:pPr>
              <w:ind w:right="125"/>
              <w:jc w:val="center"/>
              <w:rPr>
                <w:sz w:val="24"/>
                <w:szCs w:val="28"/>
                <w:highlight w:val="yellow"/>
              </w:rPr>
            </w:pPr>
            <w:r w:rsidRPr="002423CB">
              <w:rPr>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691963" w:rsidP="00022E51">
            <w:pPr>
              <w:ind w:right="125"/>
              <w:jc w:val="center"/>
              <w:rPr>
                <w:i/>
                <w:sz w:val="24"/>
                <w:szCs w:val="28"/>
              </w:rPr>
            </w:pPr>
            <w:r w:rsidRPr="00691963">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691963" w:rsidP="00022E51">
            <w:pPr>
              <w:ind w:right="125"/>
              <w:jc w:val="center"/>
              <w:rPr>
                <w:i/>
                <w:sz w:val="24"/>
                <w:szCs w:val="28"/>
              </w:rPr>
            </w:pPr>
            <w:r w:rsidRPr="003F7ACD">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i/>
                <w:sz w:val="24"/>
                <w:szCs w:val="28"/>
                <w:highlight w:val="yellow"/>
              </w:rPr>
            </w:pPr>
            <w:r w:rsidRPr="003F7ACD">
              <w:rPr>
                <w:i/>
                <w:sz w:val="24"/>
                <w:szCs w:val="28"/>
              </w:rPr>
              <w:t>8</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sz w:val="24"/>
                <w:szCs w:val="28"/>
              </w:rPr>
            </w:pPr>
            <w:r w:rsidRPr="003F7ACD">
              <w:rPr>
                <w:sz w:val="24"/>
                <w:szCs w:val="28"/>
              </w:rPr>
              <w:t>8</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3F7ACD">
              <w:rPr>
                <w:sz w:val="24"/>
                <w:szCs w:val="28"/>
              </w:rPr>
              <w:t>9</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024DE2">
              <w:rPr>
                <w:sz w:val="24"/>
                <w:szCs w:val="28"/>
              </w:rPr>
              <w:t>11</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FE73A5" w:rsidP="00022E51">
            <w:pPr>
              <w:ind w:right="125"/>
              <w:jc w:val="center"/>
              <w:rPr>
                <w:sz w:val="24"/>
                <w:szCs w:val="28"/>
              </w:rPr>
            </w:pPr>
            <w:r>
              <w:rPr>
                <w:sz w:val="24"/>
                <w:szCs w:val="28"/>
              </w:rPr>
              <w:t>15</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16</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022E51">
            <w:pPr>
              <w:ind w:right="125"/>
              <w:jc w:val="center"/>
              <w:rPr>
                <w:sz w:val="24"/>
                <w:szCs w:val="28"/>
              </w:rPr>
            </w:pPr>
            <w:r w:rsidRPr="00FD18D7">
              <w:rPr>
                <w:sz w:val="24"/>
                <w:szCs w:val="28"/>
              </w:rPr>
              <w:t>39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1B7388">
        <w:t>10</w:t>
      </w:r>
      <w:r w:rsidR="00AF462D">
        <w:t>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2E6A09" w:rsidRDefault="00AF462D" w:rsidP="002E6A09">
      <w:pPr>
        <w:ind w:firstLine="708"/>
        <w:jc w:val="both"/>
        <w:rPr>
          <w:szCs w:val="28"/>
        </w:rPr>
      </w:pPr>
      <w:r w:rsidRPr="00AF462D">
        <w:rPr>
          <w:bCs/>
          <w:szCs w:val="28"/>
        </w:rPr>
        <w:t>Объект недвижимого имущества (земельный участок), расположенный по адресу: Свердловская область, г. Сухой Лог, ул. 60 лет СССР, 17</w:t>
      </w:r>
      <w:r w:rsidR="002E6A09">
        <w:rPr>
          <w:szCs w:val="28"/>
        </w:rPr>
        <w:t>.</w:t>
      </w:r>
    </w:p>
    <w:p w:rsidR="008A41D3" w:rsidRPr="002E6A09" w:rsidRDefault="008A41D3" w:rsidP="008A41D3">
      <w:pPr>
        <w:ind w:firstLine="708"/>
        <w:jc w:val="both"/>
        <w:rPr>
          <w:bCs/>
          <w:szCs w:val="28"/>
        </w:rPr>
      </w:pPr>
      <w:r w:rsidRPr="002E6A0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2E6A09">
        <w:rPr>
          <w:bCs/>
          <w:szCs w:val="28"/>
        </w:rPr>
        <w:t xml:space="preserve">Начальная цена продажи </w:t>
      </w:r>
      <w:r w:rsidRPr="00476232">
        <w:rPr>
          <w:bCs/>
          <w:szCs w:val="28"/>
        </w:rPr>
        <w:t>объект</w:t>
      </w:r>
      <w:r w:rsidR="002E6A09" w:rsidRPr="00476232">
        <w:rPr>
          <w:bCs/>
          <w:szCs w:val="28"/>
        </w:rPr>
        <w:t>а</w:t>
      </w:r>
      <w:r w:rsidRPr="00476232">
        <w:rPr>
          <w:bCs/>
          <w:szCs w:val="28"/>
        </w:rPr>
        <w:t xml:space="preserve"> недвижимого имущества</w:t>
      </w:r>
      <w:r w:rsidR="00476232" w:rsidRPr="00476232">
        <w:rPr>
          <w:bCs/>
          <w:szCs w:val="28"/>
        </w:rPr>
        <w:t xml:space="preserve"> </w:t>
      </w:r>
      <w:proofErr w:type="gramStart"/>
      <w:r w:rsidR="00A2431D">
        <w:rPr>
          <w:bCs/>
          <w:szCs w:val="28"/>
        </w:rPr>
        <w:t>размере</w:t>
      </w:r>
      <w:proofErr w:type="gramEnd"/>
      <w:r w:rsidR="00A2431D">
        <w:rPr>
          <w:bCs/>
          <w:szCs w:val="28"/>
        </w:rPr>
        <w:t xml:space="preserve"> 5 107 </w:t>
      </w:r>
      <w:r w:rsidR="00AF462D" w:rsidRPr="00AF462D">
        <w:rPr>
          <w:bCs/>
          <w:szCs w:val="28"/>
        </w:rPr>
        <w:t>572</w:t>
      </w:r>
      <w:r w:rsidR="00A2431D">
        <w:rPr>
          <w:bCs/>
          <w:szCs w:val="28"/>
        </w:rPr>
        <w:t xml:space="preserve"> </w:t>
      </w:r>
      <w:r w:rsidR="00AF462D" w:rsidRPr="00AF462D">
        <w:rPr>
          <w:bCs/>
          <w:szCs w:val="28"/>
        </w:rPr>
        <w:t>(пять миллионов сто семь тысяч пятьсот семьдесят два) руб. 00 коп. (НДС не облагается)</w:t>
      </w:r>
      <w:r w:rsidRPr="00F11BB9">
        <w:rPr>
          <w:bCs/>
          <w:szCs w:val="28"/>
        </w:rPr>
        <w:t xml:space="preserve">. </w:t>
      </w:r>
    </w:p>
    <w:p w:rsidR="00351FF4" w:rsidRPr="00FF7158" w:rsidRDefault="00351FF4" w:rsidP="00351FF4">
      <w:pPr>
        <w:autoSpaceDE w:val="0"/>
        <w:autoSpaceDN w:val="0"/>
        <w:adjustRightInd w:val="0"/>
        <w:ind w:firstLine="709"/>
        <w:jc w:val="both"/>
        <w:outlineLvl w:val="1"/>
      </w:pPr>
      <w:r w:rsidRPr="00870F16">
        <w:t>Минимальная цена продажи объектов продажи</w:t>
      </w:r>
      <w:r w:rsidR="00D31C07" w:rsidRPr="00870F16">
        <w:t xml:space="preserve">: </w:t>
      </w:r>
      <w:r w:rsidR="00080C18" w:rsidRPr="00080C18">
        <w:t>4 086 057 (четыре миллиона восемьдесят шесть тысяч пятьдесят семь) руб. 60 коп. (НДС не облагается)</w:t>
      </w:r>
      <w:r w:rsidR="00D31C07">
        <w:t>.</w:t>
      </w:r>
      <w:r>
        <w:t xml:space="preserve"> </w:t>
      </w:r>
    </w:p>
    <w:p w:rsidR="008A41D3" w:rsidRPr="006D2588" w:rsidRDefault="008A41D3" w:rsidP="008A41D3">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00412A49">
        <w:rPr>
          <w:bCs/>
          <w:szCs w:val="28"/>
        </w:rPr>
        <w:t>340 504</w:t>
      </w:r>
      <w:r w:rsidR="006D2588" w:rsidRPr="006D2588">
        <w:rPr>
          <w:bCs/>
          <w:szCs w:val="28"/>
        </w:rPr>
        <w:t xml:space="preserve"> </w:t>
      </w:r>
      <w:r w:rsidRPr="006D2588">
        <w:rPr>
          <w:bCs/>
          <w:szCs w:val="28"/>
        </w:rPr>
        <w:t>(</w:t>
      </w:r>
      <w:r w:rsidR="00412A49">
        <w:rPr>
          <w:bCs/>
          <w:szCs w:val="28"/>
        </w:rPr>
        <w:t>триста сорок</w:t>
      </w:r>
      <w:r w:rsidR="006D2588" w:rsidRPr="006D2588">
        <w:rPr>
          <w:bCs/>
          <w:szCs w:val="28"/>
        </w:rPr>
        <w:t xml:space="preserve"> тысяч </w:t>
      </w:r>
      <w:r w:rsidR="00412A49">
        <w:rPr>
          <w:bCs/>
          <w:szCs w:val="28"/>
        </w:rPr>
        <w:t>пятьсот четыре</w:t>
      </w:r>
      <w:r w:rsidRPr="006D2588">
        <w:rPr>
          <w:bCs/>
          <w:szCs w:val="28"/>
        </w:rPr>
        <w:t>) рубл</w:t>
      </w:r>
      <w:r w:rsidR="00412A49">
        <w:rPr>
          <w:bCs/>
          <w:szCs w:val="28"/>
        </w:rPr>
        <w:t>я 8</w:t>
      </w:r>
      <w:r w:rsidRPr="006D2588">
        <w:rPr>
          <w:bCs/>
          <w:szCs w:val="28"/>
        </w:rPr>
        <w:t>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A41D3" w:rsidRPr="006D2588" w:rsidRDefault="008A41D3" w:rsidP="008A41D3">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00412A49">
        <w:rPr>
          <w:bCs/>
          <w:szCs w:val="28"/>
        </w:rPr>
        <w:t>113 501</w:t>
      </w:r>
      <w:r w:rsidR="000F6088">
        <w:rPr>
          <w:bCs/>
          <w:szCs w:val="28"/>
        </w:rPr>
        <w:t xml:space="preserve"> </w:t>
      </w:r>
      <w:r w:rsidRPr="006D2588">
        <w:rPr>
          <w:bCs/>
          <w:szCs w:val="28"/>
        </w:rPr>
        <w:t xml:space="preserve">(сто </w:t>
      </w:r>
      <w:r w:rsidR="006D2588" w:rsidRPr="006D2588">
        <w:rPr>
          <w:bCs/>
          <w:szCs w:val="28"/>
        </w:rPr>
        <w:t>три</w:t>
      </w:r>
      <w:r w:rsidR="00412A49">
        <w:rPr>
          <w:bCs/>
          <w:szCs w:val="28"/>
        </w:rPr>
        <w:t>надцать</w:t>
      </w:r>
      <w:r w:rsidR="006D2588" w:rsidRPr="006D2588">
        <w:rPr>
          <w:bCs/>
          <w:szCs w:val="28"/>
        </w:rPr>
        <w:t xml:space="preserve"> тысяч </w:t>
      </w:r>
      <w:r w:rsidR="00412A49">
        <w:rPr>
          <w:bCs/>
          <w:szCs w:val="28"/>
        </w:rPr>
        <w:t>пятьсот один</w:t>
      </w:r>
      <w:r w:rsidRPr="006D2588">
        <w:rPr>
          <w:bCs/>
          <w:szCs w:val="28"/>
        </w:rPr>
        <w:t>) рубл</w:t>
      </w:r>
      <w:r w:rsidR="00412A49">
        <w:rPr>
          <w:bCs/>
          <w:szCs w:val="28"/>
        </w:rPr>
        <w:t>ь</w:t>
      </w:r>
      <w:r w:rsidRPr="006D2588">
        <w:rPr>
          <w:bCs/>
          <w:szCs w:val="28"/>
        </w:rPr>
        <w:t xml:space="preserve"> </w:t>
      </w:r>
      <w:r w:rsidR="00412A49">
        <w:rPr>
          <w:bCs/>
          <w:szCs w:val="28"/>
        </w:rPr>
        <w:t>6</w:t>
      </w:r>
      <w:r w:rsidR="000F6088">
        <w:rPr>
          <w:bCs/>
          <w:szCs w:val="28"/>
        </w:rPr>
        <w:t>0</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8A41D3" w:rsidRPr="00070871" w:rsidRDefault="008A41D3" w:rsidP="008A41D3">
      <w:pPr>
        <w:ind w:firstLine="708"/>
        <w:jc w:val="both"/>
        <w:rPr>
          <w:b/>
          <w:bCs/>
          <w:szCs w:val="28"/>
        </w:rPr>
      </w:pPr>
      <w:r w:rsidRPr="00070871">
        <w:rPr>
          <w:bCs/>
          <w:szCs w:val="28"/>
        </w:rPr>
        <w:t xml:space="preserve">Размер Обеспечительного платежа составляет </w:t>
      </w:r>
      <w:r w:rsidR="00254367">
        <w:rPr>
          <w:b/>
          <w:bCs/>
          <w:szCs w:val="28"/>
        </w:rPr>
        <w:t>5</w:t>
      </w:r>
      <w:r w:rsidR="00070871" w:rsidRPr="000C64F7">
        <w:rPr>
          <w:b/>
          <w:bCs/>
          <w:szCs w:val="28"/>
        </w:rPr>
        <w:t>0</w:t>
      </w:r>
      <w:r w:rsidR="00070871" w:rsidRPr="00070871">
        <w:rPr>
          <w:b/>
          <w:bCs/>
          <w:szCs w:val="28"/>
        </w:rPr>
        <w:t>0</w:t>
      </w:r>
      <w:r w:rsidRPr="00070871">
        <w:rPr>
          <w:b/>
          <w:bCs/>
          <w:szCs w:val="28"/>
        </w:rPr>
        <w:t xml:space="preserve"> 000 (</w:t>
      </w:r>
      <w:r w:rsidR="00254367">
        <w:rPr>
          <w:b/>
          <w:bCs/>
          <w:szCs w:val="28"/>
        </w:rPr>
        <w:t>пя</w:t>
      </w:r>
      <w:r w:rsidR="000F6088">
        <w:rPr>
          <w:b/>
          <w:bCs/>
          <w:szCs w:val="28"/>
        </w:rPr>
        <w:t>тьсот</w:t>
      </w:r>
      <w:r w:rsidRPr="00070871">
        <w:rPr>
          <w:b/>
          <w:bCs/>
          <w:szCs w:val="28"/>
        </w:rPr>
        <w:t xml:space="preserve"> тысяч) руб. 00 коп</w:t>
      </w:r>
      <w:proofErr w:type="gramStart"/>
      <w:r w:rsidRPr="00070871">
        <w:rPr>
          <w:b/>
          <w:bCs/>
          <w:szCs w:val="28"/>
        </w:rPr>
        <w:t>.</w:t>
      </w:r>
      <w:proofErr w:type="gramEnd"/>
      <w:r w:rsidRPr="00070871">
        <w:rPr>
          <w:b/>
          <w:bCs/>
          <w:szCs w:val="28"/>
        </w:rPr>
        <w:t xml:space="preserve"> </w:t>
      </w:r>
      <w:proofErr w:type="gramStart"/>
      <w:r w:rsidRPr="00070871">
        <w:rPr>
          <w:b/>
          <w:bCs/>
          <w:szCs w:val="28"/>
        </w:rPr>
        <w:t>с</w:t>
      </w:r>
      <w:proofErr w:type="gramEnd"/>
      <w:r w:rsidRPr="00070871">
        <w:rPr>
          <w:b/>
          <w:bCs/>
          <w:szCs w:val="28"/>
        </w:rPr>
        <w:t xml:space="preserve"> учетом НДС.</w:t>
      </w:r>
    </w:p>
    <w:p w:rsidR="00AF462D" w:rsidRDefault="00AF462D" w:rsidP="00AF462D">
      <w:pPr>
        <w:ind w:firstLine="708"/>
        <w:jc w:val="both"/>
        <w:rPr>
          <w:b/>
          <w:szCs w:val="28"/>
          <w:u w:val="single"/>
        </w:rPr>
      </w:pPr>
    </w:p>
    <w:p w:rsidR="00AF462D" w:rsidRPr="008D3AAF" w:rsidRDefault="00AF462D" w:rsidP="00AF462D">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254367" w:rsidRDefault="00254367" w:rsidP="00254367">
      <w:pPr>
        <w:ind w:firstLine="708"/>
        <w:jc w:val="both"/>
        <w:rPr>
          <w:szCs w:val="28"/>
        </w:rPr>
      </w:pPr>
      <w:r w:rsidRPr="00254367">
        <w:rPr>
          <w:bCs/>
          <w:szCs w:val="28"/>
        </w:rPr>
        <w:t xml:space="preserve">Имущественный комплекс, состоящий из 5 объектов недвижимого имущества, расположенный по адресу: Удмуртская Республика, </w:t>
      </w:r>
      <w:proofErr w:type="spellStart"/>
      <w:r w:rsidRPr="00254367">
        <w:rPr>
          <w:bCs/>
          <w:szCs w:val="28"/>
        </w:rPr>
        <w:t>Ярский</w:t>
      </w:r>
      <w:proofErr w:type="spellEnd"/>
      <w:r w:rsidRPr="00254367">
        <w:rPr>
          <w:bCs/>
          <w:szCs w:val="28"/>
        </w:rPr>
        <w:t xml:space="preserve"> район, п. Яр, ул. Яр пост</w:t>
      </w:r>
      <w:r>
        <w:rPr>
          <w:szCs w:val="28"/>
        </w:rPr>
        <w:t>.</w:t>
      </w:r>
    </w:p>
    <w:p w:rsidR="00254367" w:rsidRPr="002E6A09" w:rsidRDefault="00254367" w:rsidP="00254367">
      <w:pPr>
        <w:ind w:firstLine="708"/>
        <w:jc w:val="both"/>
        <w:rPr>
          <w:bCs/>
          <w:szCs w:val="28"/>
        </w:rPr>
      </w:pPr>
      <w:r w:rsidRPr="002E6A0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254367" w:rsidRDefault="00254367" w:rsidP="00254367">
      <w:pPr>
        <w:ind w:firstLine="708"/>
        <w:jc w:val="both"/>
        <w:rPr>
          <w:bCs/>
          <w:szCs w:val="28"/>
        </w:rPr>
      </w:pPr>
      <w:r w:rsidRPr="002E6A09">
        <w:rPr>
          <w:bCs/>
          <w:szCs w:val="28"/>
        </w:rPr>
        <w:t xml:space="preserve">Начальная цена продажи </w:t>
      </w:r>
      <w:r w:rsidRPr="00476232">
        <w:rPr>
          <w:bCs/>
          <w:szCs w:val="28"/>
        </w:rPr>
        <w:t xml:space="preserve">объекта недвижимого имущества </w:t>
      </w:r>
      <w:proofErr w:type="gramStart"/>
      <w:r w:rsidRPr="00AF462D">
        <w:rPr>
          <w:bCs/>
          <w:szCs w:val="28"/>
        </w:rPr>
        <w:t>размере</w:t>
      </w:r>
      <w:proofErr w:type="gramEnd"/>
      <w:r w:rsidRPr="00AF462D">
        <w:rPr>
          <w:bCs/>
          <w:szCs w:val="28"/>
        </w:rPr>
        <w:t xml:space="preserve"> </w:t>
      </w:r>
      <w:r>
        <w:rPr>
          <w:bCs/>
          <w:szCs w:val="28"/>
        </w:rPr>
        <w:t>4 081 </w:t>
      </w:r>
      <w:r w:rsidRPr="00254367">
        <w:rPr>
          <w:bCs/>
          <w:szCs w:val="28"/>
        </w:rPr>
        <w:t>620</w:t>
      </w:r>
      <w:r>
        <w:rPr>
          <w:bCs/>
          <w:szCs w:val="28"/>
        </w:rPr>
        <w:t xml:space="preserve"> </w:t>
      </w:r>
      <w:r w:rsidRPr="00254367">
        <w:rPr>
          <w:bCs/>
          <w:szCs w:val="28"/>
        </w:rPr>
        <w:t>(четыре миллиона восемьдесят одна тысяча шестьсот двадцать) руб. 00 коп., в том числе НДС 18% 622 620 (шестьсот двадцать две тысячи шестьсот двадцать) руб. 00 коп</w:t>
      </w:r>
      <w:r w:rsidRPr="00F11BB9">
        <w:rPr>
          <w:bCs/>
          <w:szCs w:val="28"/>
        </w:rPr>
        <w:t xml:space="preserve">. </w:t>
      </w:r>
    </w:p>
    <w:p w:rsidR="00254367" w:rsidRPr="00FF7158" w:rsidRDefault="00254367" w:rsidP="00254367">
      <w:pPr>
        <w:autoSpaceDE w:val="0"/>
        <w:autoSpaceDN w:val="0"/>
        <w:adjustRightInd w:val="0"/>
        <w:ind w:firstLine="709"/>
        <w:jc w:val="both"/>
        <w:outlineLvl w:val="1"/>
      </w:pPr>
      <w:r w:rsidRPr="00870F16">
        <w:t xml:space="preserve">Минимальная цена продажи объектов продажи: </w:t>
      </w:r>
      <w:r w:rsidR="00A2431D" w:rsidRPr="00A2431D">
        <w:t>3 265 296 (три миллиона двести шестьдесят пять тысяч двести девяносто шесть) руб. 00 коп</w:t>
      </w:r>
      <w:proofErr w:type="gramStart"/>
      <w:r w:rsidR="00A2431D" w:rsidRPr="00A2431D">
        <w:t xml:space="preserve">., </w:t>
      </w:r>
      <w:proofErr w:type="gramEnd"/>
      <w:r w:rsidR="00A2431D" w:rsidRPr="00A2431D">
        <w:t xml:space="preserve">в том </w:t>
      </w:r>
      <w:r w:rsidR="00A2431D" w:rsidRPr="00A2431D">
        <w:lastRenderedPageBreak/>
        <w:t>числе НДС 18% 498 096 (четыреста девяносто восемь тысяч девяносто шесть) руб. 00 коп</w:t>
      </w:r>
      <w:r>
        <w:t xml:space="preserve">. </w:t>
      </w:r>
    </w:p>
    <w:p w:rsidR="00254367" w:rsidRPr="006D2588" w:rsidRDefault="00254367" w:rsidP="00254367">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00B65125">
        <w:rPr>
          <w:bCs/>
          <w:szCs w:val="28"/>
        </w:rPr>
        <w:t xml:space="preserve">272 108 </w:t>
      </w:r>
      <w:r w:rsidRPr="006D2588">
        <w:rPr>
          <w:bCs/>
          <w:szCs w:val="28"/>
        </w:rPr>
        <w:t>(</w:t>
      </w:r>
      <w:r w:rsidR="00B65125">
        <w:rPr>
          <w:bCs/>
          <w:szCs w:val="28"/>
        </w:rPr>
        <w:t>двести семьдесят две</w:t>
      </w:r>
      <w:r w:rsidRPr="006D2588">
        <w:rPr>
          <w:bCs/>
          <w:szCs w:val="28"/>
        </w:rPr>
        <w:t xml:space="preserve"> тысяч</w:t>
      </w:r>
      <w:r w:rsidR="00B65125">
        <w:rPr>
          <w:bCs/>
          <w:szCs w:val="28"/>
        </w:rPr>
        <w:t>и</w:t>
      </w:r>
      <w:r w:rsidRPr="006D2588">
        <w:rPr>
          <w:bCs/>
          <w:szCs w:val="28"/>
        </w:rPr>
        <w:t xml:space="preserve"> </w:t>
      </w:r>
      <w:r w:rsidR="00B65125">
        <w:rPr>
          <w:bCs/>
          <w:szCs w:val="28"/>
        </w:rPr>
        <w:t>сто восемь</w:t>
      </w:r>
      <w:r w:rsidRPr="006D2588">
        <w:rPr>
          <w:bCs/>
          <w:szCs w:val="28"/>
        </w:rPr>
        <w:t>) рубл</w:t>
      </w:r>
      <w:r w:rsidR="00B65125">
        <w:rPr>
          <w:bCs/>
          <w:szCs w:val="28"/>
        </w:rPr>
        <w:t>ей</w:t>
      </w:r>
      <w:r>
        <w:rPr>
          <w:bCs/>
          <w:szCs w:val="28"/>
        </w:rPr>
        <w:t xml:space="preserve"> </w:t>
      </w:r>
      <w:r w:rsidR="00B65125">
        <w:rPr>
          <w:bCs/>
          <w:szCs w:val="28"/>
        </w:rPr>
        <w:t>0</w:t>
      </w:r>
      <w:r w:rsidRPr="006D2588">
        <w:rPr>
          <w:bCs/>
          <w:szCs w:val="28"/>
        </w:rPr>
        <w:t>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54367" w:rsidRPr="006D2588" w:rsidRDefault="00254367" w:rsidP="00254367">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00B65125">
        <w:rPr>
          <w:bCs/>
          <w:szCs w:val="28"/>
        </w:rPr>
        <w:t>136 054</w:t>
      </w:r>
      <w:r>
        <w:rPr>
          <w:bCs/>
          <w:szCs w:val="28"/>
        </w:rPr>
        <w:t xml:space="preserve"> </w:t>
      </w:r>
      <w:r w:rsidRPr="006D2588">
        <w:rPr>
          <w:bCs/>
          <w:szCs w:val="28"/>
        </w:rPr>
        <w:t>(сто три</w:t>
      </w:r>
      <w:r>
        <w:rPr>
          <w:bCs/>
          <w:szCs w:val="28"/>
        </w:rPr>
        <w:t>дцать</w:t>
      </w:r>
      <w:r w:rsidRPr="006D2588">
        <w:rPr>
          <w:bCs/>
          <w:szCs w:val="28"/>
        </w:rPr>
        <w:t xml:space="preserve"> </w:t>
      </w:r>
      <w:r w:rsidR="00B65125">
        <w:rPr>
          <w:bCs/>
          <w:szCs w:val="28"/>
        </w:rPr>
        <w:t xml:space="preserve">шесть </w:t>
      </w:r>
      <w:r w:rsidRPr="006D2588">
        <w:rPr>
          <w:bCs/>
          <w:szCs w:val="28"/>
        </w:rPr>
        <w:t xml:space="preserve">тысяч </w:t>
      </w:r>
      <w:r w:rsidR="00B65125">
        <w:rPr>
          <w:bCs/>
          <w:szCs w:val="28"/>
        </w:rPr>
        <w:t>пятьдесят четыре</w:t>
      </w:r>
      <w:r w:rsidRPr="006D2588">
        <w:rPr>
          <w:bCs/>
          <w:szCs w:val="28"/>
        </w:rPr>
        <w:t>) рубл</w:t>
      </w:r>
      <w:r>
        <w:rPr>
          <w:bCs/>
          <w:szCs w:val="28"/>
        </w:rPr>
        <w:t>ь</w:t>
      </w:r>
      <w:r w:rsidRPr="006D2588">
        <w:rPr>
          <w:bCs/>
          <w:szCs w:val="28"/>
        </w:rPr>
        <w:t xml:space="preserve"> </w:t>
      </w:r>
      <w:r w:rsidR="00B65125">
        <w:rPr>
          <w:bCs/>
          <w:szCs w:val="28"/>
        </w:rPr>
        <w:t>0</w:t>
      </w:r>
      <w:r>
        <w:rPr>
          <w:bCs/>
          <w:szCs w:val="28"/>
        </w:rPr>
        <w:t>0</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54367" w:rsidRPr="00070871" w:rsidRDefault="00254367" w:rsidP="00254367">
      <w:pPr>
        <w:ind w:firstLine="708"/>
        <w:jc w:val="both"/>
        <w:rPr>
          <w:b/>
          <w:bCs/>
          <w:szCs w:val="28"/>
        </w:rPr>
      </w:pPr>
      <w:r w:rsidRPr="00070871">
        <w:rPr>
          <w:bCs/>
          <w:szCs w:val="28"/>
        </w:rPr>
        <w:t xml:space="preserve">Размер Обеспечительного платежа составляет </w:t>
      </w:r>
      <w:r w:rsidR="00B65125">
        <w:rPr>
          <w:b/>
          <w:bCs/>
          <w:szCs w:val="28"/>
        </w:rPr>
        <w:t>4</w:t>
      </w:r>
      <w:r w:rsidRPr="000C64F7">
        <w:rPr>
          <w:b/>
          <w:bCs/>
          <w:szCs w:val="28"/>
        </w:rPr>
        <w:t>0</w:t>
      </w:r>
      <w:r w:rsidRPr="00070871">
        <w:rPr>
          <w:b/>
          <w:bCs/>
          <w:szCs w:val="28"/>
        </w:rPr>
        <w:t>0 000 (</w:t>
      </w:r>
      <w:r w:rsidR="00B65125">
        <w:rPr>
          <w:b/>
          <w:bCs/>
          <w:szCs w:val="28"/>
        </w:rPr>
        <w:t>четыреста</w:t>
      </w:r>
      <w:r w:rsidRPr="00070871">
        <w:rPr>
          <w:b/>
          <w:bCs/>
          <w:szCs w:val="28"/>
        </w:rPr>
        <w:t xml:space="preserve"> тысяч) руб. 00 коп</w:t>
      </w:r>
      <w:proofErr w:type="gramStart"/>
      <w:r w:rsidRPr="00070871">
        <w:rPr>
          <w:b/>
          <w:bCs/>
          <w:szCs w:val="28"/>
        </w:rPr>
        <w:t>.</w:t>
      </w:r>
      <w:proofErr w:type="gramEnd"/>
      <w:r w:rsidRPr="00070871">
        <w:rPr>
          <w:b/>
          <w:bCs/>
          <w:szCs w:val="28"/>
        </w:rPr>
        <w:t xml:space="preserve"> </w:t>
      </w:r>
      <w:proofErr w:type="gramStart"/>
      <w:r w:rsidRPr="00070871">
        <w:rPr>
          <w:b/>
          <w:bCs/>
          <w:szCs w:val="28"/>
        </w:rPr>
        <w:t>с</w:t>
      </w:r>
      <w:proofErr w:type="gramEnd"/>
      <w:r w:rsidRPr="00070871">
        <w:rPr>
          <w:b/>
          <w:bCs/>
          <w:szCs w:val="28"/>
        </w:rPr>
        <w:t xml:space="preserve"> учетом НДС.</w:t>
      </w:r>
    </w:p>
    <w:p w:rsidR="008A41D3" w:rsidRPr="008A41D3" w:rsidRDefault="008A41D3" w:rsidP="008A41D3">
      <w:pPr>
        <w:ind w:firstLine="708"/>
        <w:jc w:val="both"/>
        <w:rPr>
          <w:szCs w:val="28"/>
          <w:highlight w:val="yellow"/>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Pr="00F26F78"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1B7388">
        <w:rPr>
          <w:szCs w:val="28"/>
        </w:rPr>
        <w:t>Заявка на участие в аукционе № 10</w:t>
      </w:r>
      <w:r w:rsidR="00AD4C64">
        <w:rPr>
          <w:szCs w:val="28"/>
        </w:rPr>
        <w:t>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1B7388">
        <w:rPr>
          <w:b/>
          <w:szCs w:val="28"/>
        </w:rPr>
        <w:t>2</w:t>
      </w:r>
      <w:r w:rsidR="00AD4C64">
        <w:rPr>
          <w:b/>
          <w:szCs w:val="28"/>
        </w:rPr>
        <w:t>7</w:t>
      </w:r>
      <w:r w:rsidR="002331C4" w:rsidRPr="00851105">
        <w:rPr>
          <w:b/>
          <w:szCs w:val="28"/>
        </w:rPr>
        <w:t>»</w:t>
      </w:r>
      <w:r w:rsidR="00851105">
        <w:rPr>
          <w:b/>
          <w:szCs w:val="28"/>
        </w:rPr>
        <w:t xml:space="preserve"> </w:t>
      </w:r>
      <w:r w:rsidR="001B7388">
        <w:rPr>
          <w:b/>
          <w:szCs w:val="28"/>
        </w:rPr>
        <w:t>июня</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t>Время начала приема Заявок: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w:t>
      </w:r>
      <w:proofErr w:type="gramStart"/>
      <w:r w:rsidR="00345413" w:rsidRPr="00345413">
        <w:rPr>
          <w:szCs w:val="28"/>
        </w:rPr>
        <w:t>позднее</w:t>
      </w:r>
      <w:proofErr w:type="gramEnd"/>
      <w:r w:rsidR="00345413" w:rsidRPr="00345413">
        <w:rPr>
          <w:szCs w:val="28"/>
        </w:rPr>
        <w:t xml:space="preserve">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844F22" w:rsidRPr="003400A6">
        <w:rPr>
          <w:szCs w:val="28"/>
        </w:rPr>
        <w:t xml:space="preserve">Аукцион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215512">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lastRenderedPageBreak/>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AD4C64">
        <w:rPr>
          <w:b/>
          <w:szCs w:val="28"/>
        </w:rPr>
        <w:t>26</w:t>
      </w:r>
      <w:r w:rsidR="00180FF8" w:rsidRPr="00A05F25">
        <w:rPr>
          <w:b/>
          <w:szCs w:val="28"/>
        </w:rPr>
        <w:t xml:space="preserve">» </w:t>
      </w:r>
      <w:r w:rsidR="00215512">
        <w:rPr>
          <w:b/>
          <w:szCs w:val="28"/>
        </w:rPr>
        <w:t>июля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00AD4C64">
        <w:rPr>
          <w:b/>
          <w:szCs w:val="28"/>
        </w:rPr>
        <w:t>«31</w:t>
      </w:r>
      <w:r w:rsidRPr="00A05F25">
        <w:rPr>
          <w:b/>
          <w:szCs w:val="28"/>
        </w:rPr>
        <w:t xml:space="preserve">» </w:t>
      </w:r>
      <w:r w:rsidR="00215512">
        <w:rPr>
          <w:b/>
          <w:szCs w:val="28"/>
        </w:rPr>
        <w:t>июля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lastRenderedPageBreak/>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.2. Величина обеспечительного платежа составляет:</w:t>
      </w:r>
    </w:p>
    <w:p w:rsidR="002A17D9" w:rsidRDefault="00ED460D" w:rsidP="00ED460D">
      <w:pPr>
        <w:widowControl w:val="0"/>
        <w:autoSpaceDE w:val="0"/>
        <w:autoSpaceDN w:val="0"/>
        <w:adjustRightInd w:val="0"/>
        <w:ind w:firstLine="540"/>
        <w:jc w:val="both"/>
        <w:rPr>
          <w:szCs w:val="28"/>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w:t>
      </w:r>
      <w:r w:rsidR="00AD4C64">
        <w:rPr>
          <w:b/>
          <w:szCs w:val="28"/>
          <w:u w:val="single"/>
        </w:rPr>
        <w:t>1</w:t>
      </w:r>
      <w:r>
        <w:rPr>
          <w:szCs w:val="28"/>
        </w:rPr>
        <w:t xml:space="preserve"> </w:t>
      </w:r>
      <w:r w:rsidR="00533691">
        <w:rPr>
          <w:szCs w:val="28"/>
        </w:rPr>
        <w:t>–</w:t>
      </w:r>
      <w:r w:rsidR="002A17D9">
        <w:rPr>
          <w:szCs w:val="28"/>
        </w:rPr>
        <w:t xml:space="preserve"> </w:t>
      </w:r>
      <w:r w:rsidR="00AD4C64">
        <w:rPr>
          <w:szCs w:val="28"/>
        </w:rPr>
        <w:t>5</w:t>
      </w:r>
      <w:r w:rsidR="00533691">
        <w:rPr>
          <w:szCs w:val="28"/>
        </w:rPr>
        <w:t>00 000</w:t>
      </w:r>
      <w:r w:rsidR="00AD2EDC" w:rsidRPr="00AD2EDC">
        <w:rPr>
          <w:szCs w:val="28"/>
        </w:rPr>
        <w:t xml:space="preserve"> (</w:t>
      </w:r>
      <w:r w:rsidR="00AD4C64">
        <w:rPr>
          <w:szCs w:val="28"/>
        </w:rPr>
        <w:t>пя</w:t>
      </w:r>
      <w:r w:rsidR="00533691">
        <w:rPr>
          <w:szCs w:val="28"/>
        </w:rPr>
        <w:t>ть</w:t>
      </w:r>
      <w:r w:rsidR="00AD2EDC" w:rsidRPr="00AD2EDC">
        <w:rPr>
          <w:szCs w:val="28"/>
        </w:rPr>
        <w:t>сот т</w:t>
      </w:r>
      <w:r w:rsidR="00AD2EDC">
        <w:rPr>
          <w:szCs w:val="28"/>
        </w:rPr>
        <w:t>ысяч) руб. 00 коп</w:t>
      </w:r>
      <w:proofErr w:type="gramStart"/>
      <w:r w:rsidR="00AD2EDC">
        <w:rPr>
          <w:szCs w:val="28"/>
        </w:rPr>
        <w:t>.</w:t>
      </w:r>
      <w:proofErr w:type="gramEnd"/>
      <w:r w:rsidR="00AD2EDC">
        <w:rPr>
          <w:szCs w:val="28"/>
        </w:rPr>
        <w:t xml:space="preserve"> </w:t>
      </w:r>
      <w:proofErr w:type="gramStart"/>
      <w:r w:rsidR="00AD2EDC">
        <w:rPr>
          <w:szCs w:val="28"/>
        </w:rPr>
        <w:t>с</w:t>
      </w:r>
      <w:proofErr w:type="gramEnd"/>
      <w:r w:rsidR="00AD2EDC">
        <w:rPr>
          <w:szCs w:val="28"/>
        </w:rPr>
        <w:t xml:space="preserve"> учетом НДС;</w:t>
      </w:r>
    </w:p>
    <w:p w:rsidR="00AD4C64" w:rsidRDefault="00AD4C64" w:rsidP="00AD4C64">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Pr>
          <w:szCs w:val="28"/>
        </w:rPr>
        <w:t>4</w:t>
      </w:r>
      <w:r>
        <w:rPr>
          <w:szCs w:val="28"/>
        </w:rPr>
        <w:t>00 000</w:t>
      </w:r>
      <w:r w:rsidRPr="00AD2EDC">
        <w:rPr>
          <w:szCs w:val="28"/>
        </w:rPr>
        <w:t xml:space="preserve"> (</w:t>
      </w:r>
      <w:r>
        <w:rPr>
          <w:szCs w:val="28"/>
        </w:rPr>
        <w:t>пять</w:t>
      </w:r>
      <w:r w:rsidRPr="00AD2EDC">
        <w:rPr>
          <w:szCs w:val="28"/>
        </w:rPr>
        <w:t>сот т</w:t>
      </w:r>
      <w:r>
        <w:rPr>
          <w:szCs w:val="28"/>
        </w:rPr>
        <w:t>ысяч) руб.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w:t>
      </w:r>
      <w:r>
        <w:rPr>
          <w:szCs w:val="28"/>
        </w:rPr>
        <w:t>.</w:t>
      </w:r>
    </w:p>
    <w:p w:rsidR="002A17D9" w:rsidRDefault="002A17D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w:t>
      </w:r>
      <w:r w:rsidR="00A05F25" w:rsidRPr="00A05F25">
        <w:rPr>
          <w:szCs w:val="28"/>
        </w:rPr>
        <w:lastRenderedPageBreak/>
        <w:t>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E3350" w:rsidRPr="006D2588" w:rsidRDefault="002E3350" w:rsidP="002E3350">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Pr>
          <w:bCs/>
          <w:szCs w:val="28"/>
        </w:rPr>
        <w:t>340 504</w:t>
      </w:r>
      <w:r w:rsidRPr="006D2588">
        <w:rPr>
          <w:bCs/>
          <w:szCs w:val="28"/>
        </w:rPr>
        <w:t xml:space="preserve"> (</w:t>
      </w:r>
      <w:r>
        <w:rPr>
          <w:bCs/>
          <w:szCs w:val="28"/>
        </w:rPr>
        <w:t>триста сорок</w:t>
      </w:r>
      <w:r w:rsidRPr="006D2588">
        <w:rPr>
          <w:bCs/>
          <w:szCs w:val="28"/>
        </w:rPr>
        <w:t xml:space="preserve"> тысяч </w:t>
      </w:r>
      <w:r>
        <w:rPr>
          <w:bCs/>
          <w:szCs w:val="28"/>
        </w:rPr>
        <w:t>пятьсот четыре</w:t>
      </w:r>
      <w:r w:rsidRPr="006D2588">
        <w:rPr>
          <w:bCs/>
          <w:szCs w:val="28"/>
        </w:rPr>
        <w:t>) рубл</w:t>
      </w:r>
      <w:r>
        <w:rPr>
          <w:bCs/>
          <w:szCs w:val="28"/>
        </w:rPr>
        <w:t>я 8</w:t>
      </w:r>
      <w:r w:rsidRPr="006D2588">
        <w:rPr>
          <w:bCs/>
          <w:szCs w:val="28"/>
        </w:rPr>
        <w:t>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E3350" w:rsidRPr="006D2588" w:rsidRDefault="002E3350" w:rsidP="002E3350">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Pr>
          <w:bCs/>
          <w:szCs w:val="28"/>
        </w:rPr>
        <w:t xml:space="preserve">113 501 </w:t>
      </w:r>
      <w:r w:rsidRPr="006D2588">
        <w:rPr>
          <w:bCs/>
          <w:szCs w:val="28"/>
        </w:rPr>
        <w:t>(сто три</w:t>
      </w:r>
      <w:r>
        <w:rPr>
          <w:bCs/>
          <w:szCs w:val="28"/>
        </w:rPr>
        <w:t>надцать</w:t>
      </w:r>
      <w:r w:rsidRPr="006D2588">
        <w:rPr>
          <w:bCs/>
          <w:szCs w:val="28"/>
        </w:rPr>
        <w:t xml:space="preserve"> тысяч </w:t>
      </w:r>
      <w:r>
        <w:rPr>
          <w:bCs/>
          <w:szCs w:val="28"/>
        </w:rPr>
        <w:t>пятьсот один</w:t>
      </w:r>
      <w:r w:rsidRPr="006D2588">
        <w:rPr>
          <w:bCs/>
          <w:szCs w:val="28"/>
        </w:rPr>
        <w:t>) рубл</w:t>
      </w:r>
      <w:r>
        <w:rPr>
          <w:bCs/>
          <w:szCs w:val="28"/>
        </w:rPr>
        <w:t>ь</w:t>
      </w:r>
      <w:r w:rsidRPr="006D2588">
        <w:rPr>
          <w:bCs/>
          <w:szCs w:val="28"/>
        </w:rPr>
        <w:t xml:space="preserve"> </w:t>
      </w:r>
      <w:r>
        <w:rPr>
          <w:bCs/>
          <w:szCs w:val="28"/>
        </w:rPr>
        <w:t>60</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E3350" w:rsidRDefault="002E3350" w:rsidP="002E335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2E3350" w:rsidRPr="006D2588" w:rsidRDefault="002E3350" w:rsidP="002E3350">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Pr>
          <w:bCs/>
          <w:szCs w:val="28"/>
        </w:rPr>
        <w:t xml:space="preserve">272 108 </w:t>
      </w:r>
      <w:r w:rsidRPr="006D2588">
        <w:rPr>
          <w:bCs/>
          <w:szCs w:val="28"/>
        </w:rPr>
        <w:t>(</w:t>
      </w:r>
      <w:r>
        <w:rPr>
          <w:bCs/>
          <w:szCs w:val="28"/>
        </w:rPr>
        <w:t>двести семьдесят две</w:t>
      </w:r>
      <w:r w:rsidRPr="006D2588">
        <w:rPr>
          <w:bCs/>
          <w:szCs w:val="28"/>
        </w:rPr>
        <w:t xml:space="preserve"> тысяч</w:t>
      </w:r>
      <w:r>
        <w:rPr>
          <w:bCs/>
          <w:szCs w:val="28"/>
        </w:rPr>
        <w:t>и</w:t>
      </w:r>
      <w:r w:rsidRPr="006D2588">
        <w:rPr>
          <w:bCs/>
          <w:szCs w:val="28"/>
        </w:rPr>
        <w:t xml:space="preserve"> </w:t>
      </w:r>
      <w:r>
        <w:rPr>
          <w:bCs/>
          <w:szCs w:val="28"/>
        </w:rPr>
        <w:t>сто восемь</w:t>
      </w:r>
      <w:r w:rsidRPr="006D2588">
        <w:rPr>
          <w:bCs/>
          <w:szCs w:val="28"/>
        </w:rPr>
        <w:t>) рубл</w:t>
      </w:r>
      <w:r>
        <w:rPr>
          <w:bCs/>
          <w:szCs w:val="28"/>
        </w:rPr>
        <w:t>ей 0</w:t>
      </w:r>
      <w:r w:rsidRPr="006D2588">
        <w:rPr>
          <w:bCs/>
          <w:szCs w:val="28"/>
        </w:rPr>
        <w:t>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E3350" w:rsidRPr="006D2588" w:rsidRDefault="002E3350" w:rsidP="002E3350">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Pr>
          <w:bCs/>
          <w:szCs w:val="28"/>
        </w:rPr>
        <w:t xml:space="preserve">136 054 </w:t>
      </w:r>
      <w:r w:rsidRPr="006D2588">
        <w:rPr>
          <w:bCs/>
          <w:szCs w:val="28"/>
        </w:rPr>
        <w:t>(сто три</w:t>
      </w:r>
      <w:r>
        <w:rPr>
          <w:bCs/>
          <w:szCs w:val="28"/>
        </w:rPr>
        <w:t>дцать</w:t>
      </w:r>
      <w:r w:rsidRPr="006D2588">
        <w:rPr>
          <w:bCs/>
          <w:szCs w:val="28"/>
        </w:rPr>
        <w:t xml:space="preserve"> </w:t>
      </w:r>
      <w:r>
        <w:rPr>
          <w:bCs/>
          <w:szCs w:val="28"/>
        </w:rPr>
        <w:t xml:space="preserve">шесть </w:t>
      </w:r>
      <w:r w:rsidRPr="006D2588">
        <w:rPr>
          <w:bCs/>
          <w:szCs w:val="28"/>
        </w:rPr>
        <w:t xml:space="preserve">тысяч </w:t>
      </w:r>
      <w:r>
        <w:rPr>
          <w:bCs/>
          <w:szCs w:val="28"/>
        </w:rPr>
        <w:t>пятьдесят четыре</w:t>
      </w:r>
      <w:r w:rsidRPr="006D2588">
        <w:rPr>
          <w:bCs/>
          <w:szCs w:val="28"/>
        </w:rPr>
        <w:t>) рубл</w:t>
      </w:r>
      <w:r>
        <w:rPr>
          <w:bCs/>
          <w:szCs w:val="28"/>
        </w:rPr>
        <w:t>ь</w:t>
      </w:r>
      <w:r w:rsidRPr="006D2588">
        <w:rPr>
          <w:bCs/>
          <w:szCs w:val="28"/>
        </w:rPr>
        <w:t xml:space="preserve"> </w:t>
      </w:r>
      <w:r>
        <w:rPr>
          <w:bCs/>
          <w:szCs w:val="28"/>
        </w:rPr>
        <w:t>00</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w:t>
      </w:r>
      <w:r w:rsidR="00215512">
        <w:rPr>
          <w:b/>
          <w:szCs w:val="28"/>
        </w:rPr>
        <w:t>бщения о проведен</w:t>
      </w:r>
      <w:proofErr w:type="gramStart"/>
      <w:r w:rsidR="00215512">
        <w:rPr>
          <w:b/>
          <w:szCs w:val="28"/>
        </w:rPr>
        <w:t>ии ау</w:t>
      </w:r>
      <w:proofErr w:type="gramEnd"/>
      <w:r w:rsidR="00215512">
        <w:rPr>
          <w:b/>
          <w:szCs w:val="28"/>
        </w:rPr>
        <w:t>кциона № 10</w:t>
      </w:r>
      <w:r w:rsidR="002E3350">
        <w:rPr>
          <w:b/>
          <w:szCs w:val="28"/>
        </w:rPr>
        <w:t>6</w:t>
      </w:r>
      <w:r w:rsidR="003D7031" w:rsidRPr="004655C8">
        <w:rPr>
          <w:b/>
          <w:szCs w:val="28"/>
        </w:rPr>
        <w:t xml:space="preserve"> и не поздне</w:t>
      </w:r>
      <w:r w:rsidR="00215512">
        <w:rPr>
          <w:b/>
          <w:szCs w:val="28"/>
        </w:rPr>
        <w:t>е 12:00  московского времени «2</w:t>
      </w:r>
      <w:r w:rsidR="002E3350">
        <w:rPr>
          <w:b/>
          <w:szCs w:val="28"/>
        </w:rPr>
        <w:t>6</w:t>
      </w:r>
      <w:r w:rsidR="003D7031" w:rsidRPr="004655C8">
        <w:rPr>
          <w:b/>
          <w:szCs w:val="28"/>
        </w:rPr>
        <w:t xml:space="preserve">» </w:t>
      </w:r>
      <w:r w:rsidR="00215512">
        <w:rPr>
          <w:b/>
          <w:szCs w:val="28"/>
        </w:rPr>
        <w:t>июля</w:t>
      </w:r>
      <w:r w:rsidR="003D7031" w:rsidRPr="004655C8">
        <w:rPr>
          <w:b/>
          <w:szCs w:val="28"/>
        </w:rPr>
        <w:t xml:space="preserve"> 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w:t>
      </w:r>
      <w:r w:rsidRPr="003D7031">
        <w:rPr>
          <w:szCs w:val="28"/>
        </w:rPr>
        <w:lastRenderedPageBreak/>
        <w:t>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3D7031">
        <w:rPr>
          <w:szCs w:val="28"/>
        </w:rPr>
        <w:t xml:space="preserve">финансовая) </w:t>
      </w:r>
      <w:proofErr w:type="gramEnd"/>
      <w:r w:rsidRPr="003D7031">
        <w:rPr>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3D7031">
        <w:rPr>
          <w:szCs w:val="28"/>
        </w:rPr>
        <w:t>результатам</w:t>
      </w:r>
      <w:proofErr w:type="gramEnd"/>
      <w:r w:rsidRPr="003D7031">
        <w:rPr>
          <w:szCs w:val="28"/>
        </w:rPr>
        <w:t xml:space="preserve">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w:t>
      </w:r>
      <w:r w:rsidR="00215512">
        <w:rPr>
          <w:szCs w:val="28"/>
        </w:rPr>
        <w:t>аявка на участие в аукционе №  10</w:t>
      </w:r>
      <w:r w:rsidR="004C146E">
        <w:rPr>
          <w:szCs w:val="28"/>
        </w:rPr>
        <w:t>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 xml:space="preserve">также устанавливается факт поступления на счет продавца </w:t>
      </w:r>
      <w:r w:rsidR="003D7031" w:rsidRPr="003D7031">
        <w:rPr>
          <w:szCs w:val="28"/>
        </w:rPr>
        <w:lastRenderedPageBreak/>
        <w:t>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 xml:space="preserve">сли после троекратного объявления начальной цены продажи ни один из участников аукциона не поднял карточку, аукцион проводится на </w:t>
      </w:r>
      <w:r w:rsidR="006400BE" w:rsidRPr="00A51A5F">
        <w:rPr>
          <w:szCs w:val="28"/>
        </w:rPr>
        <w:lastRenderedPageBreak/>
        <w:t>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B77994">
        <w:rPr>
          <w:rStyle w:val="FontStyle28"/>
          <w:sz w:val="28"/>
          <w:szCs w:val="28"/>
        </w:rPr>
        <w:t>а</w:t>
      </w:r>
      <w:r w:rsidRPr="00F26F78">
        <w:rPr>
          <w:rStyle w:val="FontStyle28"/>
          <w:sz w:val="28"/>
          <w:szCs w:val="28"/>
        </w:rPr>
        <w:t xml:space="preserve"> недвижимого имущества, находящ</w:t>
      </w:r>
      <w:r w:rsidR="00B77994">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E76CBF" w:rsidRDefault="0037281C" w:rsidP="00E76CBF">
      <w:pPr>
        <w:ind w:firstLine="708"/>
        <w:jc w:val="both"/>
        <w:rPr>
          <w:bCs/>
          <w:szCs w:val="28"/>
        </w:rPr>
      </w:pPr>
      <w:r w:rsidRPr="00F26F78">
        <w:rPr>
          <w:rStyle w:val="FontStyle28"/>
          <w:sz w:val="28"/>
          <w:szCs w:val="28"/>
        </w:rPr>
        <w:t>2. Адрес объект</w:t>
      </w:r>
      <w:r w:rsidR="00B77994">
        <w:rPr>
          <w:rStyle w:val="FontStyle28"/>
          <w:sz w:val="28"/>
          <w:szCs w:val="28"/>
        </w:rPr>
        <w:t>а</w:t>
      </w:r>
      <w:r w:rsidRPr="00F26F78">
        <w:rPr>
          <w:rStyle w:val="FontStyle28"/>
          <w:sz w:val="28"/>
          <w:szCs w:val="28"/>
        </w:rPr>
        <w:t>:</w:t>
      </w:r>
      <w:r w:rsidRPr="00F26F78">
        <w:rPr>
          <w:szCs w:val="28"/>
        </w:rPr>
        <w:t xml:space="preserve"> </w:t>
      </w:r>
      <w:r w:rsidR="004C146E" w:rsidRPr="004C146E">
        <w:rPr>
          <w:bCs/>
          <w:szCs w:val="28"/>
        </w:rPr>
        <w:t>Свердловская область, г. Сухой Лог, ул. 60 лет СССР, 17</w:t>
      </w:r>
      <w:r w:rsidR="00E76CBF" w:rsidRPr="00E76CBF">
        <w:rPr>
          <w:bCs/>
          <w:szCs w:val="28"/>
        </w:rPr>
        <w:t>.</w:t>
      </w:r>
    </w:p>
    <w:p w:rsidR="0037281C" w:rsidRDefault="0037281C" w:rsidP="00E76CBF">
      <w:pPr>
        <w:ind w:firstLine="708"/>
        <w:jc w:val="both"/>
        <w:rPr>
          <w:rStyle w:val="FontStyle28"/>
          <w:sz w:val="28"/>
          <w:szCs w:val="28"/>
        </w:rPr>
      </w:pPr>
      <w:r w:rsidRPr="00F26F78">
        <w:rPr>
          <w:rStyle w:val="FontStyle28"/>
          <w:sz w:val="28"/>
          <w:szCs w:val="28"/>
        </w:rPr>
        <w:t>3. Характеристика объект</w:t>
      </w:r>
      <w:r w:rsidR="00B77994">
        <w:rPr>
          <w:rStyle w:val="FontStyle28"/>
          <w:sz w:val="28"/>
          <w:szCs w:val="28"/>
        </w:rPr>
        <w:t>а</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547"/>
        <w:gridCol w:w="5369"/>
        <w:gridCol w:w="1853"/>
        <w:gridCol w:w="2058"/>
      </w:tblGrid>
      <w:tr w:rsidR="004C146E" w:rsidRPr="004F0AC6" w:rsidTr="003063AD">
        <w:trPr>
          <w:trHeight w:val="644"/>
        </w:trPr>
        <w:tc>
          <w:tcPr>
            <w:tcW w:w="1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C146E" w:rsidRPr="004F0AC6" w:rsidRDefault="004C146E" w:rsidP="00263F52">
            <w:pPr>
              <w:jc w:val="center"/>
              <w:rPr>
                <w:b/>
                <w:bCs/>
                <w:color w:val="000000"/>
                <w:sz w:val="16"/>
                <w:szCs w:val="16"/>
              </w:rPr>
            </w:pPr>
            <w:r w:rsidRPr="004F0AC6">
              <w:rPr>
                <w:b/>
                <w:bCs/>
                <w:color w:val="000000"/>
                <w:sz w:val="16"/>
                <w:szCs w:val="16"/>
              </w:rPr>
              <w:t>№</w:t>
            </w:r>
          </w:p>
        </w:tc>
        <w:tc>
          <w:tcPr>
            <w:tcW w:w="1932" w:type="pct"/>
            <w:tcBorders>
              <w:top w:val="single" w:sz="8" w:space="0" w:color="auto"/>
              <w:left w:val="nil"/>
              <w:bottom w:val="single" w:sz="8" w:space="0" w:color="auto"/>
              <w:right w:val="single" w:sz="8" w:space="0" w:color="auto"/>
            </w:tcBorders>
            <w:shd w:val="clear" w:color="000000" w:fill="D9D9D9"/>
            <w:vAlign w:val="center"/>
            <w:hideMark/>
          </w:tcPr>
          <w:p w:rsidR="004C146E" w:rsidRPr="004F0AC6" w:rsidRDefault="004C146E" w:rsidP="00263F52">
            <w:pPr>
              <w:jc w:val="center"/>
              <w:rPr>
                <w:b/>
                <w:bCs/>
                <w:color w:val="000000"/>
                <w:sz w:val="16"/>
                <w:szCs w:val="16"/>
              </w:rPr>
            </w:pPr>
            <w:r w:rsidRPr="004F0AC6">
              <w:rPr>
                <w:b/>
                <w:bCs/>
                <w:color w:val="000000"/>
                <w:sz w:val="16"/>
                <w:szCs w:val="16"/>
              </w:rPr>
              <w:t>Наименование объекта</w:t>
            </w:r>
          </w:p>
        </w:tc>
        <w:tc>
          <w:tcPr>
            <w:tcW w:w="667" w:type="pct"/>
            <w:tcBorders>
              <w:top w:val="single" w:sz="8" w:space="0" w:color="auto"/>
              <w:left w:val="nil"/>
              <w:bottom w:val="single" w:sz="8" w:space="0" w:color="auto"/>
              <w:right w:val="single" w:sz="8" w:space="0" w:color="auto"/>
            </w:tcBorders>
            <w:shd w:val="clear" w:color="000000" w:fill="D9D9D9"/>
            <w:vAlign w:val="center"/>
            <w:hideMark/>
          </w:tcPr>
          <w:p w:rsidR="004C146E" w:rsidRPr="004F0AC6" w:rsidRDefault="004C146E" w:rsidP="00263F52">
            <w:pPr>
              <w:jc w:val="center"/>
              <w:rPr>
                <w:b/>
                <w:bCs/>
                <w:color w:val="000000"/>
                <w:sz w:val="16"/>
                <w:szCs w:val="16"/>
              </w:rPr>
            </w:pPr>
            <w:r w:rsidRPr="004F0AC6">
              <w:rPr>
                <w:b/>
                <w:bCs/>
                <w:color w:val="000000"/>
                <w:sz w:val="16"/>
                <w:szCs w:val="16"/>
              </w:rPr>
              <w:t xml:space="preserve">Площадь, </w:t>
            </w:r>
            <w:proofErr w:type="gramStart"/>
            <w:r w:rsidRPr="004F0AC6">
              <w:rPr>
                <w:b/>
                <w:bCs/>
                <w:color w:val="000000"/>
                <w:sz w:val="16"/>
                <w:szCs w:val="16"/>
              </w:rPr>
              <w:t>протяжен-</w:t>
            </w:r>
            <w:proofErr w:type="spellStart"/>
            <w:r w:rsidRPr="004F0AC6">
              <w:rPr>
                <w:b/>
                <w:bCs/>
                <w:color w:val="000000"/>
                <w:sz w:val="16"/>
                <w:szCs w:val="16"/>
              </w:rPr>
              <w:t>ность</w:t>
            </w:r>
            <w:proofErr w:type="spellEnd"/>
            <w:proofErr w:type="gramEnd"/>
            <w:r w:rsidRPr="004F0AC6">
              <w:rPr>
                <w:b/>
                <w:bCs/>
                <w:color w:val="000000"/>
                <w:sz w:val="16"/>
                <w:szCs w:val="16"/>
              </w:rPr>
              <w:t xml:space="preserve">, </w:t>
            </w:r>
            <w:proofErr w:type="spellStart"/>
            <w:r w:rsidRPr="004F0AC6">
              <w:rPr>
                <w:b/>
                <w:bCs/>
                <w:color w:val="000000"/>
                <w:sz w:val="16"/>
                <w:szCs w:val="16"/>
              </w:rPr>
              <w:t>кв.м</w:t>
            </w:r>
            <w:proofErr w:type="spellEnd"/>
            <w:r w:rsidRPr="004F0AC6">
              <w:rPr>
                <w:b/>
                <w:bCs/>
                <w:color w:val="000000"/>
                <w:sz w:val="16"/>
                <w:szCs w:val="16"/>
              </w:rPr>
              <w:t>./м/</w:t>
            </w:r>
            <w:proofErr w:type="spellStart"/>
            <w:r w:rsidRPr="004F0AC6">
              <w:rPr>
                <w:b/>
                <w:bCs/>
                <w:color w:val="000000"/>
                <w:sz w:val="16"/>
                <w:szCs w:val="16"/>
              </w:rPr>
              <w:t>м.п</w:t>
            </w:r>
            <w:proofErr w:type="spellEnd"/>
            <w:r w:rsidRPr="004F0AC6">
              <w:rPr>
                <w:b/>
                <w:bCs/>
                <w:color w:val="000000"/>
                <w:sz w:val="16"/>
                <w:szCs w:val="16"/>
              </w:rPr>
              <w:t>.</w:t>
            </w:r>
          </w:p>
        </w:tc>
        <w:tc>
          <w:tcPr>
            <w:tcW w:w="741" w:type="pct"/>
            <w:tcBorders>
              <w:top w:val="single" w:sz="8" w:space="0" w:color="auto"/>
              <w:left w:val="nil"/>
              <w:bottom w:val="single" w:sz="8" w:space="0" w:color="auto"/>
              <w:right w:val="single" w:sz="8" w:space="0" w:color="auto"/>
            </w:tcBorders>
            <w:shd w:val="clear" w:color="000000" w:fill="D9D9D9"/>
            <w:vAlign w:val="center"/>
            <w:hideMark/>
          </w:tcPr>
          <w:p w:rsidR="004C146E" w:rsidRPr="004F0AC6" w:rsidRDefault="004C146E" w:rsidP="00263F52">
            <w:pPr>
              <w:jc w:val="center"/>
              <w:rPr>
                <w:b/>
                <w:bCs/>
                <w:color w:val="000000"/>
                <w:sz w:val="16"/>
                <w:szCs w:val="16"/>
              </w:rPr>
            </w:pPr>
            <w:r w:rsidRPr="004F0AC6">
              <w:rPr>
                <w:b/>
                <w:bCs/>
                <w:color w:val="000000"/>
                <w:sz w:val="16"/>
                <w:szCs w:val="16"/>
              </w:rPr>
              <w:t>Серия, № свидетельства, дата</w:t>
            </w:r>
          </w:p>
        </w:tc>
      </w:tr>
      <w:tr w:rsidR="004C146E" w:rsidRPr="004F0AC6" w:rsidTr="004C146E">
        <w:trPr>
          <w:trHeight w:val="614"/>
        </w:trPr>
        <w:tc>
          <w:tcPr>
            <w:tcW w:w="197" w:type="pct"/>
            <w:tcBorders>
              <w:top w:val="nil"/>
              <w:left w:val="single" w:sz="8" w:space="0" w:color="auto"/>
              <w:bottom w:val="single" w:sz="8" w:space="0" w:color="auto"/>
              <w:right w:val="single" w:sz="8" w:space="0" w:color="auto"/>
            </w:tcBorders>
            <w:shd w:val="clear" w:color="auto" w:fill="auto"/>
            <w:vAlign w:val="center"/>
            <w:hideMark/>
          </w:tcPr>
          <w:p w:rsidR="004C146E" w:rsidRPr="004F0AC6" w:rsidRDefault="004C146E" w:rsidP="00263F52">
            <w:pPr>
              <w:jc w:val="center"/>
              <w:rPr>
                <w:b/>
                <w:bCs/>
                <w:color w:val="000000"/>
                <w:sz w:val="16"/>
                <w:szCs w:val="16"/>
              </w:rPr>
            </w:pPr>
            <w:r w:rsidRPr="004F0AC6">
              <w:rPr>
                <w:b/>
                <w:bCs/>
                <w:color w:val="000000"/>
                <w:sz w:val="16"/>
                <w:szCs w:val="16"/>
              </w:rPr>
              <w:t>1</w:t>
            </w:r>
          </w:p>
        </w:tc>
        <w:tc>
          <w:tcPr>
            <w:tcW w:w="1932" w:type="pct"/>
            <w:tcBorders>
              <w:top w:val="nil"/>
              <w:left w:val="nil"/>
              <w:bottom w:val="single" w:sz="8" w:space="0" w:color="auto"/>
              <w:right w:val="single" w:sz="8" w:space="0" w:color="auto"/>
            </w:tcBorders>
            <w:shd w:val="clear" w:color="auto" w:fill="auto"/>
            <w:vAlign w:val="center"/>
            <w:hideMark/>
          </w:tcPr>
          <w:p w:rsidR="004C146E" w:rsidRPr="004F0AC6" w:rsidRDefault="004C146E" w:rsidP="00263F52">
            <w:pPr>
              <w:jc w:val="center"/>
              <w:rPr>
                <w:color w:val="000000"/>
                <w:sz w:val="16"/>
                <w:szCs w:val="16"/>
              </w:rPr>
            </w:pPr>
            <w:r w:rsidRPr="004F0AC6">
              <w:rPr>
                <w:color w:val="000000"/>
                <w:sz w:val="16"/>
                <w:szCs w:val="16"/>
              </w:rPr>
              <w:t>Земельный участок, категория: земли поселений, разрешенное использование: под строительство жилого дома многоэтажной застройки, кадастровый (или условный) номер: 66:63:0101048:0097</w:t>
            </w:r>
          </w:p>
        </w:tc>
        <w:tc>
          <w:tcPr>
            <w:tcW w:w="667" w:type="pct"/>
            <w:tcBorders>
              <w:top w:val="nil"/>
              <w:left w:val="nil"/>
              <w:bottom w:val="single" w:sz="8" w:space="0" w:color="auto"/>
              <w:right w:val="single" w:sz="8" w:space="0" w:color="auto"/>
            </w:tcBorders>
            <w:shd w:val="clear" w:color="auto" w:fill="auto"/>
            <w:vAlign w:val="center"/>
            <w:hideMark/>
          </w:tcPr>
          <w:p w:rsidR="004C146E" w:rsidRPr="004F0AC6" w:rsidRDefault="004C146E" w:rsidP="00263F52">
            <w:pPr>
              <w:jc w:val="center"/>
              <w:rPr>
                <w:color w:val="000000"/>
                <w:sz w:val="16"/>
                <w:szCs w:val="16"/>
              </w:rPr>
            </w:pPr>
            <w:r w:rsidRPr="004F0AC6">
              <w:rPr>
                <w:color w:val="000000"/>
                <w:sz w:val="16"/>
                <w:szCs w:val="16"/>
              </w:rPr>
              <w:t>5052</w:t>
            </w:r>
          </w:p>
        </w:tc>
        <w:tc>
          <w:tcPr>
            <w:tcW w:w="741" w:type="pct"/>
            <w:tcBorders>
              <w:top w:val="nil"/>
              <w:left w:val="nil"/>
              <w:bottom w:val="single" w:sz="8" w:space="0" w:color="auto"/>
              <w:right w:val="single" w:sz="8" w:space="0" w:color="auto"/>
            </w:tcBorders>
            <w:shd w:val="clear" w:color="auto" w:fill="auto"/>
            <w:vAlign w:val="center"/>
            <w:hideMark/>
          </w:tcPr>
          <w:p w:rsidR="004C146E" w:rsidRPr="004F0AC6" w:rsidRDefault="004C146E" w:rsidP="00263F52">
            <w:pPr>
              <w:jc w:val="center"/>
              <w:rPr>
                <w:color w:val="000000"/>
                <w:sz w:val="16"/>
                <w:szCs w:val="16"/>
              </w:rPr>
            </w:pPr>
            <w:r w:rsidRPr="004F0AC6">
              <w:rPr>
                <w:color w:val="000000"/>
                <w:sz w:val="16"/>
                <w:szCs w:val="16"/>
              </w:rPr>
              <w:t>66 АВ 416222 от 01.11.2006 г.</w:t>
            </w:r>
          </w:p>
        </w:tc>
      </w:tr>
    </w:tbl>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Pr="00B77994" w:rsidRDefault="0037281C" w:rsidP="0037281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4C146E" w:rsidRPr="004C146E">
        <w:rPr>
          <w:szCs w:val="28"/>
        </w:rPr>
        <w:t>5 107 572 (пять миллионов сто семь тысяч пятьсот семьдесят два) руб. 00 коп. (НДС не облагается)</w:t>
      </w:r>
      <w:r w:rsidRPr="00B77994">
        <w:rPr>
          <w:szCs w:val="28"/>
        </w:rPr>
        <w:t xml:space="preserve">. </w:t>
      </w:r>
    </w:p>
    <w:p w:rsidR="00255EC8" w:rsidRDefault="003505EE" w:rsidP="003505EE">
      <w:pPr>
        <w:tabs>
          <w:tab w:val="left" w:pos="0"/>
          <w:tab w:val="left" w:pos="567"/>
        </w:tabs>
        <w:jc w:val="both"/>
        <w:rPr>
          <w:iCs/>
          <w:szCs w:val="28"/>
        </w:rPr>
      </w:pPr>
      <w:r>
        <w:rPr>
          <w:szCs w:val="28"/>
        </w:rPr>
        <w:tab/>
      </w:r>
      <w:r w:rsidR="0037281C">
        <w:rPr>
          <w:szCs w:val="28"/>
        </w:rPr>
        <w:t>6</w:t>
      </w:r>
      <w:r w:rsidR="0037281C" w:rsidRPr="00F26F78">
        <w:rPr>
          <w:szCs w:val="28"/>
        </w:rPr>
        <w:t xml:space="preserve">. </w:t>
      </w:r>
      <w:proofErr w:type="gramStart"/>
      <w:r w:rsidR="0037281C" w:rsidRPr="00F26F78">
        <w:rPr>
          <w:szCs w:val="28"/>
        </w:rPr>
        <w:t>Объект недвижимости</w:t>
      </w:r>
      <w:r w:rsidR="009563EE">
        <w:rPr>
          <w:szCs w:val="28"/>
        </w:rPr>
        <w:t xml:space="preserve">, </w:t>
      </w:r>
      <w:r>
        <w:rPr>
          <w:iCs/>
          <w:szCs w:val="28"/>
        </w:rPr>
        <w:t>земельн</w:t>
      </w:r>
      <w:r w:rsidR="00AF4AC6">
        <w:rPr>
          <w:iCs/>
          <w:szCs w:val="28"/>
        </w:rPr>
        <w:t>ый</w:t>
      </w:r>
      <w:r>
        <w:rPr>
          <w:iCs/>
          <w:szCs w:val="28"/>
        </w:rPr>
        <w:t xml:space="preserve"> участ</w:t>
      </w:r>
      <w:r w:rsidR="00AF4AC6">
        <w:rPr>
          <w:iCs/>
          <w:szCs w:val="28"/>
        </w:rPr>
        <w:t>ок</w:t>
      </w:r>
      <w:r>
        <w:rPr>
          <w:iCs/>
          <w:szCs w:val="28"/>
        </w:rPr>
        <w:t xml:space="preserve"> площадью</w:t>
      </w:r>
      <w:r w:rsidR="004C146E">
        <w:rPr>
          <w:iCs/>
          <w:szCs w:val="28"/>
        </w:rPr>
        <w:t xml:space="preserve"> </w:t>
      </w:r>
      <w:r w:rsidR="00AF4AC6">
        <w:rPr>
          <w:iCs/>
          <w:szCs w:val="28"/>
        </w:rPr>
        <w:t>5 052</w:t>
      </w:r>
      <w:r w:rsidR="00255EC8" w:rsidRPr="00255EC8">
        <w:rPr>
          <w:iCs/>
          <w:szCs w:val="28"/>
        </w:rPr>
        <w:t xml:space="preserve"> </w:t>
      </w:r>
      <w:proofErr w:type="spellStart"/>
      <w:r w:rsidR="00255EC8" w:rsidRPr="00255EC8">
        <w:rPr>
          <w:iCs/>
          <w:szCs w:val="28"/>
        </w:rPr>
        <w:t>кв.м</w:t>
      </w:r>
      <w:proofErr w:type="spellEnd"/>
      <w:r w:rsidR="00255EC8" w:rsidRPr="00255EC8">
        <w:rPr>
          <w:iCs/>
          <w:szCs w:val="28"/>
        </w:rPr>
        <w:t xml:space="preserve">., </w:t>
      </w:r>
      <w:r w:rsidR="00AF4AC6">
        <w:rPr>
          <w:iCs/>
          <w:szCs w:val="28"/>
        </w:rPr>
        <w:t>принадлежащем Обществу на праве собственности</w:t>
      </w:r>
      <w:r w:rsidR="00255EC8">
        <w:rPr>
          <w:iCs/>
          <w:szCs w:val="28"/>
        </w:rPr>
        <w:t>.</w:t>
      </w:r>
      <w:proofErr w:type="gramEnd"/>
    </w:p>
    <w:p w:rsidR="0037281C" w:rsidRDefault="0037281C" w:rsidP="00157606">
      <w:pPr>
        <w:spacing w:after="200" w:line="360" w:lineRule="exact"/>
        <w:ind w:firstLine="709"/>
        <w:contextualSpacing/>
        <w:jc w:val="right"/>
        <w:rPr>
          <w:bCs/>
          <w:sz w:val="24"/>
        </w:rPr>
      </w:pPr>
    </w:p>
    <w:p w:rsidR="004C146E" w:rsidRDefault="004C146E" w:rsidP="004C146E">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C146E" w:rsidRPr="00F26F78" w:rsidRDefault="004C146E" w:rsidP="004C146E">
      <w:pPr>
        <w:autoSpaceDE w:val="0"/>
        <w:autoSpaceDN w:val="0"/>
        <w:adjustRightInd w:val="0"/>
        <w:spacing w:line="360" w:lineRule="exact"/>
        <w:ind w:firstLine="709"/>
        <w:jc w:val="center"/>
        <w:rPr>
          <w:b/>
          <w:bCs/>
          <w:szCs w:val="28"/>
        </w:rPr>
      </w:pPr>
      <w:r>
        <w:rPr>
          <w:b/>
          <w:bCs/>
          <w:szCs w:val="28"/>
        </w:rPr>
        <w:t>Лот №2</w:t>
      </w:r>
    </w:p>
    <w:p w:rsidR="004C146E" w:rsidRPr="00F26F78" w:rsidRDefault="004C146E" w:rsidP="004C146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AF4AC6">
        <w:rPr>
          <w:rStyle w:val="FontStyle28"/>
          <w:sz w:val="28"/>
          <w:szCs w:val="28"/>
        </w:rPr>
        <w:t>ов</w:t>
      </w:r>
      <w:r w:rsidRPr="00F26F78">
        <w:rPr>
          <w:rStyle w:val="FontStyle28"/>
          <w:sz w:val="28"/>
          <w:szCs w:val="28"/>
        </w:rPr>
        <w:t xml:space="preserve"> недвижимого имущества, находящ</w:t>
      </w:r>
      <w:r w:rsidR="00AF4AC6">
        <w:rPr>
          <w:rStyle w:val="FontStyle28"/>
          <w:sz w:val="28"/>
          <w:szCs w:val="28"/>
        </w:rPr>
        <w:t>их</w:t>
      </w:r>
      <w:r>
        <w:rPr>
          <w:rStyle w:val="FontStyle28"/>
          <w:sz w:val="28"/>
          <w:szCs w:val="28"/>
        </w:rPr>
        <w:t>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4C146E" w:rsidRDefault="004C146E" w:rsidP="004C146E">
      <w:pPr>
        <w:ind w:firstLine="708"/>
        <w:jc w:val="both"/>
        <w:rPr>
          <w:bCs/>
          <w:szCs w:val="28"/>
        </w:rPr>
      </w:pPr>
      <w:r w:rsidRPr="00F26F78">
        <w:rPr>
          <w:rStyle w:val="FontStyle28"/>
          <w:sz w:val="28"/>
          <w:szCs w:val="28"/>
        </w:rPr>
        <w:t>2. Адрес объект</w:t>
      </w:r>
      <w:r>
        <w:rPr>
          <w:rStyle w:val="FontStyle28"/>
          <w:sz w:val="28"/>
          <w:szCs w:val="28"/>
        </w:rPr>
        <w:t>а</w:t>
      </w:r>
      <w:r w:rsidRPr="00F26F78">
        <w:rPr>
          <w:rStyle w:val="FontStyle28"/>
          <w:sz w:val="28"/>
          <w:szCs w:val="28"/>
        </w:rPr>
        <w:t>:</w:t>
      </w:r>
      <w:r w:rsidRPr="00F26F78">
        <w:rPr>
          <w:szCs w:val="28"/>
        </w:rPr>
        <w:t xml:space="preserve"> </w:t>
      </w:r>
      <w:r w:rsidR="00AF4AC6" w:rsidRPr="00AF4AC6">
        <w:rPr>
          <w:bCs/>
          <w:szCs w:val="28"/>
        </w:rPr>
        <w:t xml:space="preserve">Удмуртская Республика, </w:t>
      </w:r>
      <w:proofErr w:type="spellStart"/>
      <w:r w:rsidR="00AF4AC6" w:rsidRPr="00AF4AC6">
        <w:rPr>
          <w:bCs/>
          <w:szCs w:val="28"/>
        </w:rPr>
        <w:t>Ярский</w:t>
      </w:r>
      <w:proofErr w:type="spellEnd"/>
      <w:r w:rsidR="00AF4AC6" w:rsidRPr="00AF4AC6">
        <w:rPr>
          <w:bCs/>
          <w:szCs w:val="28"/>
        </w:rPr>
        <w:t xml:space="preserve"> район, п. Яр, ул. Яр пост</w:t>
      </w:r>
      <w:r w:rsidRPr="00E76CBF">
        <w:rPr>
          <w:bCs/>
          <w:szCs w:val="28"/>
        </w:rPr>
        <w:t>.</w:t>
      </w:r>
    </w:p>
    <w:p w:rsidR="004C146E" w:rsidRDefault="004C146E" w:rsidP="004C146E">
      <w:pPr>
        <w:ind w:firstLine="708"/>
        <w:jc w:val="both"/>
        <w:rPr>
          <w:rStyle w:val="FontStyle28"/>
          <w:sz w:val="28"/>
          <w:szCs w:val="28"/>
        </w:rPr>
      </w:pPr>
      <w:r w:rsidRPr="00F26F78">
        <w:rPr>
          <w:rStyle w:val="FontStyle28"/>
          <w:sz w:val="28"/>
          <w:szCs w:val="28"/>
        </w:rPr>
        <w:t>3. Характеристика объект</w:t>
      </w:r>
      <w:r w:rsidR="00AF4AC6">
        <w:rPr>
          <w:rStyle w:val="FontStyle28"/>
          <w:sz w:val="28"/>
          <w:szCs w:val="28"/>
        </w:rPr>
        <w:t>ов</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581"/>
        <w:gridCol w:w="5819"/>
        <w:gridCol w:w="1509"/>
        <w:gridCol w:w="1918"/>
      </w:tblGrid>
      <w:tr w:rsidR="00AF4AC6" w:rsidRPr="0026496B" w:rsidTr="00263F52">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F4AC6" w:rsidRPr="0026496B" w:rsidRDefault="00AF4AC6" w:rsidP="00263F52">
            <w:pPr>
              <w:jc w:val="center"/>
              <w:rPr>
                <w:b/>
                <w:bCs/>
                <w:color w:val="000000"/>
                <w:sz w:val="16"/>
                <w:szCs w:val="16"/>
              </w:rPr>
            </w:pPr>
            <w:r w:rsidRPr="0026496B">
              <w:rPr>
                <w:b/>
                <w:bCs/>
                <w:color w:val="000000"/>
                <w:sz w:val="16"/>
                <w:szCs w:val="16"/>
              </w:rPr>
              <w:t>№</w:t>
            </w:r>
          </w:p>
        </w:tc>
        <w:tc>
          <w:tcPr>
            <w:tcW w:w="2138" w:type="pct"/>
            <w:tcBorders>
              <w:top w:val="single" w:sz="8" w:space="0" w:color="auto"/>
              <w:left w:val="nil"/>
              <w:bottom w:val="single" w:sz="8" w:space="0" w:color="auto"/>
              <w:right w:val="single" w:sz="8" w:space="0" w:color="auto"/>
            </w:tcBorders>
            <w:shd w:val="clear" w:color="000000" w:fill="D9D9D9"/>
            <w:vAlign w:val="center"/>
            <w:hideMark/>
          </w:tcPr>
          <w:p w:rsidR="00AF4AC6" w:rsidRPr="0026496B" w:rsidRDefault="00AF4AC6" w:rsidP="00263F52">
            <w:pPr>
              <w:jc w:val="center"/>
              <w:rPr>
                <w:b/>
                <w:bCs/>
                <w:color w:val="000000"/>
                <w:sz w:val="16"/>
                <w:szCs w:val="16"/>
              </w:rPr>
            </w:pPr>
            <w:r w:rsidRPr="0026496B">
              <w:rPr>
                <w:b/>
                <w:bCs/>
                <w:color w:val="000000"/>
                <w:sz w:val="16"/>
                <w:szCs w:val="16"/>
              </w:rPr>
              <w:t>Наименование объекта</w:t>
            </w:r>
          </w:p>
        </w:tc>
        <w:tc>
          <w:tcPr>
            <w:tcW w:w="555" w:type="pct"/>
            <w:tcBorders>
              <w:top w:val="single" w:sz="8" w:space="0" w:color="auto"/>
              <w:left w:val="nil"/>
              <w:bottom w:val="single" w:sz="8" w:space="0" w:color="auto"/>
              <w:right w:val="single" w:sz="8" w:space="0" w:color="auto"/>
            </w:tcBorders>
            <w:shd w:val="clear" w:color="000000" w:fill="D9D9D9"/>
            <w:vAlign w:val="center"/>
            <w:hideMark/>
          </w:tcPr>
          <w:p w:rsidR="00AF4AC6" w:rsidRPr="0026496B" w:rsidRDefault="00AF4AC6" w:rsidP="00263F52">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705" w:type="pct"/>
            <w:tcBorders>
              <w:top w:val="single" w:sz="8" w:space="0" w:color="auto"/>
              <w:left w:val="nil"/>
              <w:bottom w:val="single" w:sz="8" w:space="0" w:color="auto"/>
              <w:right w:val="single" w:sz="8" w:space="0" w:color="auto"/>
            </w:tcBorders>
            <w:shd w:val="clear" w:color="000000" w:fill="D9D9D9"/>
            <w:vAlign w:val="center"/>
            <w:hideMark/>
          </w:tcPr>
          <w:p w:rsidR="00AF4AC6" w:rsidRPr="0026496B" w:rsidRDefault="00AF4AC6" w:rsidP="00263F52">
            <w:pPr>
              <w:jc w:val="center"/>
              <w:rPr>
                <w:b/>
                <w:bCs/>
                <w:color w:val="000000"/>
                <w:sz w:val="16"/>
                <w:szCs w:val="16"/>
              </w:rPr>
            </w:pPr>
            <w:r w:rsidRPr="0026496B">
              <w:rPr>
                <w:b/>
                <w:bCs/>
                <w:color w:val="000000"/>
                <w:sz w:val="16"/>
                <w:szCs w:val="16"/>
              </w:rPr>
              <w:t>Серия, № свидетельства, дата</w:t>
            </w:r>
          </w:p>
        </w:tc>
      </w:tr>
      <w:tr w:rsidR="00AF4AC6" w:rsidRPr="0026496B" w:rsidTr="00263F52">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263F52">
            <w:pPr>
              <w:jc w:val="center"/>
              <w:rPr>
                <w:b/>
                <w:bCs/>
                <w:color w:val="000000"/>
                <w:sz w:val="16"/>
                <w:szCs w:val="16"/>
              </w:rPr>
            </w:pPr>
            <w:r w:rsidRPr="0026496B">
              <w:rPr>
                <w:b/>
                <w:bCs/>
                <w:color w:val="000000"/>
                <w:sz w:val="16"/>
                <w:szCs w:val="16"/>
              </w:rPr>
              <w:t>1</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 xml:space="preserve">Здание бетонного цеха, назначение: нежилое, 2 - </w:t>
            </w:r>
            <w:proofErr w:type="gramStart"/>
            <w:r w:rsidRPr="0026496B">
              <w:rPr>
                <w:color w:val="000000"/>
                <w:sz w:val="16"/>
                <w:szCs w:val="16"/>
              </w:rPr>
              <w:t>этажный</w:t>
            </w:r>
            <w:proofErr w:type="gramEnd"/>
            <w:r w:rsidRPr="0026496B">
              <w:rPr>
                <w:color w:val="000000"/>
                <w:sz w:val="16"/>
                <w:szCs w:val="16"/>
              </w:rPr>
              <w:t>, инв. № 94:252:002:000012290:0001:20000, лит. А, кадастровый (или уловный) номер: 18-18-05/019/2007-275</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987,5</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18 АА 441657 от 13.06.2007</w:t>
            </w:r>
          </w:p>
        </w:tc>
      </w:tr>
      <w:tr w:rsidR="00AF4AC6" w:rsidRPr="0026496B" w:rsidTr="00263F52">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263F52">
            <w:pPr>
              <w:jc w:val="center"/>
              <w:rPr>
                <w:b/>
                <w:bCs/>
                <w:color w:val="000000"/>
                <w:sz w:val="16"/>
                <w:szCs w:val="16"/>
              </w:rPr>
            </w:pPr>
            <w:r w:rsidRPr="0026496B">
              <w:rPr>
                <w:b/>
                <w:bCs/>
                <w:color w:val="000000"/>
                <w:sz w:val="16"/>
                <w:szCs w:val="16"/>
              </w:rPr>
              <w:t>2</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 xml:space="preserve">Здание котельная бетонного завода, назначение: нежилое, 1 - </w:t>
            </w:r>
            <w:proofErr w:type="gramStart"/>
            <w:r w:rsidRPr="0026496B">
              <w:rPr>
                <w:color w:val="000000"/>
                <w:sz w:val="16"/>
                <w:szCs w:val="16"/>
              </w:rPr>
              <w:t>этажный</w:t>
            </w:r>
            <w:proofErr w:type="gramEnd"/>
            <w:r w:rsidRPr="0026496B">
              <w:rPr>
                <w:color w:val="000000"/>
                <w:sz w:val="16"/>
                <w:szCs w:val="16"/>
              </w:rPr>
              <w:t>, инв. № 94:252:002:000012290:0002:20000, лит. Д, кадастровый (или уловный) номер: 18-18-05/019/2007-276</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69,1</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18 АА 441658 от 13.06.2007</w:t>
            </w:r>
          </w:p>
        </w:tc>
      </w:tr>
      <w:tr w:rsidR="00AF4AC6" w:rsidRPr="0026496B" w:rsidTr="00263F52">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263F52">
            <w:pPr>
              <w:jc w:val="center"/>
              <w:rPr>
                <w:b/>
                <w:bCs/>
                <w:color w:val="000000"/>
                <w:sz w:val="16"/>
                <w:szCs w:val="16"/>
              </w:rPr>
            </w:pPr>
            <w:r w:rsidRPr="0026496B">
              <w:rPr>
                <w:b/>
                <w:bCs/>
                <w:color w:val="000000"/>
                <w:sz w:val="16"/>
                <w:szCs w:val="16"/>
              </w:rPr>
              <w:t>3</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 xml:space="preserve">Здание лесопильного цеха,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(подземных этажей - 0), инв. № 94:252:002:000012290:0003:20000, лит. В, кадастровый (или уловный) номер: 18-18-05/019/2007-279</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65,4</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18 АА 441659 от 13.06.2007</w:t>
            </w:r>
          </w:p>
        </w:tc>
      </w:tr>
      <w:tr w:rsidR="00AF4AC6" w:rsidRPr="0026496B" w:rsidTr="00263F52">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263F52">
            <w:pPr>
              <w:jc w:val="center"/>
              <w:rPr>
                <w:b/>
                <w:bCs/>
                <w:color w:val="000000"/>
                <w:sz w:val="16"/>
                <w:szCs w:val="16"/>
              </w:rPr>
            </w:pPr>
            <w:r w:rsidRPr="0026496B">
              <w:rPr>
                <w:b/>
                <w:bCs/>
                <w:color w:val="000000"/>
                <w:sz w:val="16"/>
                <w:szCs w:val="16"/>
              </w:rPr>
              <w:t>4</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 xml:space="preserve">Здание производственных мастерских,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инв. № 94:252:002:000012290:0004:20000, лит. </w:t>
            </w:r>
            <w:proofErr w:type="gramStart"/>
            <w:r w:rsidRPr="0026496B">
              <w:rPr>
                <w:color w:val="000000"/>
                <w:sz w:val="16"/>
                <w:szCs w:val="16"/>
              </w:rPr>
              <w:t>Б</w:t>
            </w:r>
            <w:proofErr w:type="gramEnd"/>
            <w:r w:rsidRPr="0026496B">
              <w:rPr>
                <w:color w:val="000000"/>
                <w:sz w:val="16"/>
                <w:szCs w:val="16"/>
              </w:rPr>
              <w:t>, кадастровый (или уловный) номер: 18-18-05/019/2007-277</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313,8</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18 АА 441660 от 13.06.2007</w:t>
            </w:r>
          </w:p>
        </w:tc>
      </w:tr>
      <w:tr w:rsidR="00AF4AC6" w:rsidRPr="0026496B" w:rsidTr="00263F52">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263F52">
            <w:pPr>
              <w:jc w:val="center"/>
              <w:rPr>
                <w:b/>
                <w:bCs/>
                <w:color w:val="000000"/>
                <w:sz w:val="16"/>
                <w:szCs w:val="16"/>
              </w:rPr>
            </w:pPr>
            <w:r w:rsidRPr="0026496B">
              <w:rPr>
                <w:b/>
                <w:bCs/>
                <w:color w:val="000000"/>
                <w:sz w:val="16"/>
                <w:szCs w:val="16"/>
              </w:rPr>
              <w:t>5</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164,5</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263F52">
            <w:pPr>
              <w:jc w:val="center"/>
              <w:rPr>
                <w:color w:val="000000"/>
                <w:sz w:val="16"/>
                <w:szCs w:val="16"/>
              </w:rPr>
            </w:pPr>
            <w:r w:rsidRPr="0026496B">
              <w:rPr>
                <w:color w:val="000000"/>
                <w:sz w:val="16"/>
                <w:szCs w:val="16"/>
              </w:rPr>
              <w:t>18 АА 441655 от 13.06.2007</w:t>
            </w:r>
          </w:p>
        </w:tc>
      </w:tr>
    </w:tbl>
    <w:p w:rsidR="004C146E" w:rsidRPr="00F26F78" w:rsidRDefault="004C146E" w:rsidP="004C146E">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4C146E" w:rsidRPr="00B77994" w:rsidRDefault="004C146E" w:rsidP="004C146E">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5F1E1D" w:rsidRPr="005F1E1D">
        <w:rPr>
          <w:szCs w:val="28"/>
        </w:rPr>
        <w:t>4 081 620 (четыре миллиона восемьдесят одна тысяча шестьсот двадцать) руб. 00 коп</w:t>
      </w:r>
      <w:proofErr w:type="gramStart"/>
      <w:r w:rsidR="005F1E1D" w:rsidRPr="005F1E1D">
        <w:rPr>
          <w:szCs w:val="28"/>
        </w:rPr>
        <w:t xml:space="preserve">., </w:t>
      </w:r>
      <w:proofErr w:type="gramEnd"/>
      <w:r w:rsidR="005F1E1D" w:rsidRPr="005F1E1D">
        <w:rPr>
          <w:szCs w:val="28"/>
        </w:rPr>
        <w:t>в том числе НДС 18% 622 620 (шестьсот двадцать две тысячи шестьсот двадцать) руб. 00 коп</w:t>
      </w:r>
      <w:r w:rsidRPr="00B77994">
        <w:rPr>
          <w:szCs w:val="28"/>
        </w:rPr>
        <w:t xml:space="preserve">. </w:t>
      </w:r>
    </w:p>
    <w:p w:rsidR="004C146E" w:rsidRDefault="004C146E" w:rsidP="004C146E">
      <w:pPr>
        <w:tabs>
          <w:tab w:val="left" w:pos="0"/>
          <w:tab w:val="left" w:pos="567"/>
        </w:tabs>
        <w:jc w:val="both"/>
        <w:rPr>
          <w:iCs/>
          <w:szCs w:val="28"/>
        </w:rPr>
      </w:pPr>
      <w:r>
        <w:rPr>
          <w:szCs w:val="28"/>
        </w:rPr>
        <w:tab/>
        <w:t>6</w:t>
      </w:r>
      <w:r w:rsidRPr="00F26F78">
        <w:rPr>
          <w:szCs w:val="28"/>
        </w:rPr>
        <w:t>. Объект</w:t>
      </w:r>
      <w:r>
        <w:rPr>
          <w:szCs w:val="28"/>
        </w:rPr>
        <w:t>ы</w:t>
      </w:r>
      <w:r w:rsidRPr="00F26F78">
        <w:rPr>
          <w:szCs w:val="28"/>
        </w:rPr>
        <w:t xml:space="preserve"> недвижимости</w:t>
      </w:r>
      <w:r>
        <w:rPr>
          <w:szCs w:val="28"/>
        </w:rPr>
        <w:t>, в составе имущественного комплекса,</w:t>
      </w:r>
      <w:r w:rsidRPr="00F26F78">
        <w:rPr>
          <w:szCs w:val="28"/>
        </w:rPr>
        <w:t xml:space="preserve"> </w:t>
      </w:r>
      <w:r>
        <w:rPr>
          <w:iCs/>
          <w:szCs w:val="28"/>
        </w:rPr>
        <w:t xml:space="preserve">размещены на земельном участке площадью </w:t>
      </w:r>
      <w:r w:rsidR="005F1E1D" w:rsidRPr="005F1E1D">
        <w:rPr>
          <w:iCs/>
          <w:szCs w:val="28"/>
        </w:rPr>
        <w:t>7 975 кв. м. в полосе отвода Горьковской железной дороги</w:t>
      </w:r>
      <w:r w:rsidRPr="00255EC8">
        <w:rPr>
          <w:iCs/>
          <w:szCs w:val="28"/>
        </w:rPr>
        <w:t xml:space="preserve"> и переданном в пользование АО «</w:t>
      </w:r>
      <w:proofErr w:type="spellStart"/>
      <w:r w:rsidRPr="00255EC8">
        <w:rPr>
          <w:iCs/>
          <w:szCs w:val="28"/>
        </w:rPr>
        <w:t>РЖДстрой</w:t>
      </w:r>
      <w:proofErr w:type="spellEnd"/>
      <w:r w:rsidRPr="00255EC8">
        <w:rPr>
          <w:iCs/>
          <w:szCs w:val="28"/>
        </w:rPr>
        <w:t>»  на основании договора субаренды части земельного участка</w:t>
      </w:r>
      <w:r>
        <w:rPr>
          <w:iCs/>
          <w:szCs w:val="28"/>
        </w:rPr>
        <w:t>.</w:t>
      </w:r>
      <w:r w:rsidR="00E626A0">
        <w:rPr>
          <w:iCs/>
          <w:szCs w:val="28"/>
        </w:rPr>
        <w:t xml:space="preserve"> </w:t>
      </w:r>
    </w:p>
    <w:p w:rsidR="004418A4" w:rsidRPr="00F26F78" w:rsidRDefault="004418A4" w:rsidP="00157606">
      <w:pPr>
        <w:spacing w:after="200" w:line="360" w:lineRule="exact"/>
        <w:ind w:firstLine="709"/>
        <w:contextualSpacing/>
        <w:jc w:val="right"/>
        <w:rPr>
          <w:bCs/>
          <w:sz w:val="24"/>
        </w:rPr>
      </w:pPr>
      <w:bookmarkStart w:id="2" w:name="_GoBack"/>
      <w:bookmarkEnd w:id="2"/>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B51E7A">
        <w:rPr>
          <w:b/>
          <w:sz w:val="26"/>
          <w:szCs w:val="26"/>
        </w:rPr>
        <w:t>10</w:t>
      </w:r>
      <w:r w:rsidR="00C33666">
        <w:rPr>
          <w:b/>
          <w:sz w:val="26"/>
          <w:szCs w:val="26"/>
        </w:rPr>
        <w:t>3</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w:t>
      </w:r>
      <w:proofErr w:type="spellStart"/>
      <w:r w:rsidR="001778CB" w:rsidRPr="00F26F78">
        <w:rPr>
          <w:sz w:val="26"/>
          <w:szCs w:val="26"/>
        </w:rPr>
        <w:t>РЖДстрой</w:t>
      </w:r>
      <w:proofErr w:type="spellEnd"/>
      <w:r w:rsidR="001778CB" w:rsidRPr="00F26F78">
        <w:rPr>
          <w:sz w:val="26"/>
          <w:szCs w:val="26"/>
        </w:rPr>
        <w:t>»</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w:t>
      </w:r>
      <w:proofErr w:type="spellStart"/>
      <w:r w:rsidR="003A51C1" w:rsidRPr="003A51C1">
        <w:rPr>
          <w:bCs/>
          <w:sz w:val="26"/>
          <w:szCs w:val="26"/>
        </w:rPr>
        <w:t>кв</w:t>
      </w:r>
      <w:proofErr w:type="gramStart"/>
      <w:r w:rsidR="003A51C1" w:rsidRPr="003A51C1">
        <w:rPr>
          <w:bCs/>
          <w:sz w:val="26"/>
          <w:szCs w:val="26"/>
        </w:rPr>
        <w:t>.м</w:t>
      </w:r>
      <w:proofErr w:type="spellEnd"/>
      <w:proofErr w:type="gramEnd"/>
      <w:r w:rsidR="003A51C1" w:rsidRPr="003A51C1">
        <w:rPr>
          <w:bCs/>
          <w:sz w:val="26"/>
          <w:szCs w:val="26"/>
        </w:rPr>
        <w:t xml:space="preserve">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Часть суммы обеспечительного платежа в размере</w:t>
      </w:r>
      <w:proofErr w:type="gramStart"/>
      <w:r w:rsidR="005F49B0" w:rsidRPr="00F26F78">
        <w:rPr>
          <w:bCs/>
          <w:sz w:val="26"/>
          <w:szCs w:val="26"/>
          <w:lang w:eastAsia="x-none"/>
        </w:rPr>
        <w:t xml:space="preserve"> ________ (_____________) </w:t>
      </w:r>
      <w:proofErr w:type="gramEnd"/>
      <w:r w:rsidR="005F49B0"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3.2.  Покупатель</w:t>
      </w:r>
      <w:r w:rsidR="00B51E7A">
        <w:rPr>
          <w:bCs/>
          <w:sz w:val="26"/>
          <w:szCs w:val="26"/>
          <w:lang w:eastAsia="x-none"/>
        </w:rPr>
        <w:t xml:space="preserve"> обязуется оплатить в течение 5</w:t>
      </w:r>
      <w:r w:rsidRPr="00F26F78">
        <w:rPr>
          <w:bCs/>
          <w:sz w:val="26"/>
          <w:szCs w:val="26"/>
          <w:lang w:eastAsia="x-none"/>
        </w:rPr>
        <w:t xml:space="preserve"> (</w:t>
      </w:r>
      <w:r w:rsidR="00B51E7A">
        <w:rPr>
          <w:bCs/>
          <w:sz w:val="26"/>
          <w:szCs w:val="26"/>
          <w:lang w:eastAsia="x-none"/>
        </w:rPr>
        <w:t>пяти</w:t>
      </w:r>
      <w:r w:rsidRPr="00F26F78">
        <w:rPr>
          <w:bCs/>
          <w:sz w:val="26"/>
          <w:szCs w:val="26"/>
          <w:lang w:eastAsia="x-none"/>
        </w:rPr>
        <w:t xml:space="preserve">)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С даты подписания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w:t>
      </w:r>
      <w:proofErr w:type="gramEnd"/>
      <w:r w:rsidRPr="00F26F78">
        <w:rPr>
          <w:bCs/>
          <w:sz w:val="26"/>
          <w:szCs w:val="26"/>
          <w:lang w:eastAsia="x-none"/>
        </w:rPr>
        <w:t xml:space="preserve">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0"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headerReference w:type="even" r:id="rId11"/>
          <w:headerReference w:type="default" r:id="rId12"/>
          <w:footerReference w:type="even" r:id="rId13"/>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к</w:t>
            </w:r>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 </w:t>
      </w:r>
      <w:r w:rsidR="00D4645C" w:rsidRPr="00F26F78">
        <w:rPr>
          <w:bCs/>
        </w:rPr>
        <w:t>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06043D" w:rsidRDefault="009631CA" w:rsidP="009631CA">
      <w:proofErr w:type="spellStart"/>
      <w:r w:rsidRPr="0006043D">
        <w:t>действующ</w:t>
      </w:r>
      <w:proofErr w:type="spellEnd"/>
      <w:r w:rsidRPr="0006043D">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proofErr w:type="spellStart"/>
      <w:r w:rsidRPr="0006043D">
        <w:t>проживающ</w:t>
      </w:r>
      <w:proofErr w:type="spellEnd"/>
      <w:r w:rsidRPr="0006043D">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C03FD4" w:rsidRDefault="009631CA" w:rsidP="009631CA">
      <w:proofErr w:type="spellStart"/>
      <w:r w:rsidRPr="00C03FD4">
        <w:t>действующ</w:t>
      </w:r>
      <w:proofErr w:type="spellEnd"/>
      <w:r w:rsidRPr="00C03FD4">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proofErr w:type="spellStart"/>
      <w:r w:rsidRPr="00C03FD4">
        <w:t>проживающ</w:t>
      </w:r>
      <w:proofErr w:type="spellEnd"/>
      <w:r w:rsidRPr="00C03FD4">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proofErr w:type="gramStart"/>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w:t>
      </w:r>
      <w:proofErr w:type="gramEnd"/>
      <w:r w:rsidRPr="00C03FD4">
        <w:t xml:space="preserve">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w:t>
      </w:r>
      <w:proofErr w:type="spellStart"/>
      <w:r>
        <w:t>РЖДстрой</w:t>
      </w:r>
      <w:proofErr w:type="spellEnd"/>
      <w:r>
        <w:t>»</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w:t>
      </w:r>
      <w:proofErr w:type="spellStart"/>
      <w:r>
        <w:rPr>
          <w:b/>
        </w:rPr>
        <w:t>РЖДстрой</w:t>
      </w:r>
      <w:proofErr w:type="spellEnd"/>
      <w:r>
        <w:rPr>
          <w:b/>
        </w:rPr>
        <w:t>»</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xml:space="preserve">№ </w:t>
            </w:r>
            <w:proofErr w:type="gramStart"/>
            <w:r w:rsidRPr="009631CA">
              <w:rPr>
                <w:b/>
                <w:bCs/>
                <w:sz w:val="24"/>
              </w:rPr>
              <w:t>п</w:t>
            </w:r>
            <w:proofErr w:type="gramEnd"/>
            <w:r w:rsidRPr="009631CA">
              <w:rPr>
                <w:b/>
                <w:bCs/>
                <w:sz w:val="24"/>
              </w:rPr>
              <w:t>/п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proofErr w:type="gramStart"/>
            <w:r>
              <w:t>г</w:t>
            </w:r>
            <w:proofErr w:type="gramEnd"/>
            <w:r>
              <w:t>.</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2D" w:rsidRDefault="00AF462D">
      <w:r>
        <w:separator/>
      </w:r>
    </w:p>
  </w:endnote>
  <w:endnote w:type="continuationSeparator" w:id="0">
    <w:p w:rsidR="00AF462D" w:rsidRDefault="00AF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Default="00AF462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462D" w:rsidRDefault="00AF462D"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2D" w:rsidRDefault="00AF462D">
      <w:r>
        <w:separator/>
      </w:r>
    </w:p>
  </w:footnote>
  <w:footnote w:type="continuationSeparator" w:id="0">
    <w:p w:rsidR="00AF462D" w:rsidRDefault="00AF462D">
      <w:r>
        <w:continuationSeparator/>
      </w:r>
    </w:p>
  </w:footnote>
  <w:footnote w:id="1">
    <w:p w:rsidR="00AF462D" w:rsidRDefault="00AF462D"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AF462D" w:rsidRDefault="00AF462D">
      <w:pPr>
        <w:pStyle w:val="af4"/>
      </w:pPr>
      <w:r>
        <w:rPr>
          <w:rStyle w:val="af6"/>
        </w:rPr>
        <w:footnoteRef/>
      </w:r>
      <w:r>
        <w:t xml:space="preserve"> Заполняется только Претендентами – физическими лицами.</w:t>
      </w:r>
    </w:p>
  </w:footnote>
  <w:footnote w:id="3">
    <w:p w:rsidR="00AF462D" w:rsidRDefault="00AF462D">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AF462D" w:rsidRDefault="00AF462D">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AF462D" w:rsidRDefault="00AF462D">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Default="00AF462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F462D" w:rsidRDefault="00AF462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Default="00AF462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63AD">
      <w:rPr>
        <w:rStyle w:val="a9"/>
        <w:noProof/>
      </w:rPr>
      <w:t>26</w:t>
    </w:r>
    <w:r>
      <w:rPr>
        <w:rStyle w:val="a9"/>
      </w:rPr>
      <w:fldChar w:fldCharType="end"/>
    </w:r>
  </w:p>
  <w:p w:rsidR="00AF462D" w:rsidRDefault="00AF462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Default="00AF462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AF462D" w:rsidRDefault="00AF462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Default="00AF462D">
    <w:pPr>
      <w:pStyle w:val="aa"/>
      <w:jc w:val="center"/>
    </w:pPr>
    <w:r>
      <w:fldChar w:fldCharType="begin"/>
    </w:r>
    <w:r>
      <w:instrText xml:space="preserve"> PAGE   \* MERGEFORMAT </w:instrText>
    </w:r>
    <w:r>
      <w:fldChar w:fldCharType="separate"/>
    </w:r>
    <w:r>
      <w:rPr>
        <w:noProof/>
      </w:rPr>
      <w:t>30</w:t>
    </w:r>
    <w:r>
      <w:rPr>
        <w:noProof/>
      </w:rPr>
      <w:fldChar w:fldCharType="end"/>
    </w:r>
  </w:p>
  <w:p w:rsidR="00AF462D" w:rsidRDefault="00AF462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Default="00AF462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AF462D" w:rsidRDefault="00AF462D">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Default="00AF462D">
    <w:pPr>
      <w:pStyle w:val="aa"/>
      <w:jc w:val="center"/>
    </w:pPr>
    <w:r>
      <w:fldChar w:fldCharType="begin"/>
    </w:r>
    <w:r>
      <w:instrText xml:space="preserve"> PAGE   \* MERGEFORMAT </w:instrText>
    </w:r>
    <w:r>
      <w:fldChar w:fldCharType="separate"/>
    </w:r>
    <w:r>
      <w:rPr>
        <w:noProof/>
      </w:rPr>
      <w:t>37</w:t>
    </w:r>
    <w:r>
      <w:rPr>
        <w:noProof/>
      </w:rPr>
      <w:fldChar w:fldCharType="end"/>
    </w:r>
  </w:p>
  <w:p w:rsidR="00AF462D" w:rsidRDefault="00AF462D">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Pr="001B0E87" w:rsidRDefault="00AF462D"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D" w:rsidRPr="001B0E87" w:rsidRDefault="00AF462D"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C18"/>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B7388"/>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1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4367"/>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50"/>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3AD"/>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A49"/>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146E"/>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1D"/>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7056B"/>
    <w:rsid w:val="006711CD"/>
    <w:rsid w:val="00671A67"/>
    <w:rsid w:val="00671FA3"/>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4E3"/>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33BE"/>
    <w:rsid w:val="00813808"/>
    <w:rsid w:val="00813969"/>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31D"/>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4C64"/>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BE9"/>
    <w:rsid w:val="00AF1C74"/>
    <w:rsid w:val="00AF20BB"/>
    <w:rsid w:val="00AF255C"/>
    <w:rsid w:val="00AF3F98"/>
    <w:rsid w:val="00AF445E"/>
    <w:rsid w:val="00AF462D"/>
    <w:rsid w:val="00AF4AC6"/>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18F1"/>
    <w:rsid w:val="00B51B8D"/>
    <w:rsid w:val="00B51E7A"/>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125"/>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17D64"/>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1D3A"/>
    <w:rsid w:val="00E61F9C"/>
    <w:rsid w:val="00E62017"/>
    <w:rsid w:val="00E6226A"/>
    <w:rsid w:val="00E6253E"/>
    <w:rsid w:val="00E626A0"/>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B4B"/>
    <w:rsid w:val="00EE2B51"/>
    <w:rsid w:val="00EE333C"/>
    <w:rsid w:val="00EE4313"/>
    <w:rsid w:val="00EE461E"/>
    <w:rsid w:val="00EE5CA2"/>
    <w:rsid w:val="00EE6799"/>
    <w:rsid w:val="00EE6D7E"/>
    <w:rsid w:val="00EE6FD9"/>
    <w:rsid w:val="00EE7147"/>
    <w:rsid w:val="00EE7185"/>
    <w:rsid w:val="00EE72DE"/>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opk@rzdstroy.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DB53C-F309-456D-A18D-BB06B81D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34</Pages>
  <Words>8125</Words>
  <Characters>59160</Characters>
  <Application>Microsoft Office Word</Application>
  <DocSecurity>0</DocSecurity>
  <Lines>493</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67151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210</cp:revision>
  <cp:lastPrinted>2017-03-23T12:37:00Z</cp:lastPrinted>
  <dcterms:created xsi:type="dcterms:W3CDTF">2016-02-24T13:12:00Z</dcterms:created>
  <dcterms:modified xsi:type="dcterms:W3CDTF">2017-06-19T06:54:00Z</dcterms:modified>
</cp:coreProperties>
</file>