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CC4098">
        <w:rPr>
          <w:b/>
          <w:color w:val="000000"/>
          <w:sz w:val="32"/>
          <w:szCs w:val="32"/>
        </w:rPr>
        <w:t>216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690FCF" w:rsidRDefault="00690FCF" w:rsidP="00A21163">
      <w:pPr>
        <w:jc w:val="center"/>
        <w:rPr>
          <w:b/>
          <w:color w:val="000000"/>
          <w:sz w:val="32"/>
          <w:szCs w:val="32"/>
        </w:rPr>
      </w:pPr>
    </w:p>
    <w:p w:rsidR="004F18B6" w:rsidRDefault="004F18B6" w:rsidP="00A21163">
      <w:pPr>
        <w:jc w:val="center"/>
        <w:rPr>
          <w:b/>
          <w:color w:val="000000"/>
          <w:sz w:val="32"/>
          <w:szCs w:val="32"/>
        </w:rPr>
      </w:pPr>
    </w:p>
    <w:p w:rsidR="004F18B6" w:rsidRDefault="004F18B6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84170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C4098">
              <w:rPr>
                <w:b/>
              </w:rPr>
              <w:t>216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CC4098">
        <w:trPr>
          <w:trHeight w:val="73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C4098">
        <w:rPr>
          <w:b/>
        </w:rPr>
        <w:t>216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C4098">
        <w:t>216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785E9F" w:rsidRDefault="00785E9F" w:rsidP="00785E9F">
      <w:pPr>
        <w:tabs>
          <w:tab w:val="left" w:pos="-567"/>
          <w:tab w:val="left" w:pos="284"/>
        </w:tabs>
        <w:ind w:left="-567" w:firstLine="567"/>
        <w:jc w:val="both"/>
      </w:pPr>
      <w:r w:rsidRPr="00785E9F">
        <w:t xml:space="preserve">Производственно-технологический комплекс, в который входит 7 единиц недвижимого имущества и 2 единицы </w:t>
      </w:r>
      <w:r w:rsidRPr="00785E9F">
        <w:rPr>
          <w:bCs/>
        </w:rPr>
        <w:t xml:space="preserve">движимого имущества, расположенный по адресу: </w:t>
      </w:r>
      <w:r w:rsidRPr="00785E9F">
        <w:t>Саратовская област</w:t>
      </w:r>
      <w:r w:rsidR="00690FCF">
        <w:t xml:space="preserve">ь, г. Ртищево, тупик </w:t>
      </w:r>
      <w:proofErr w:type="spellStart"/>
      <w:r w:rsidR="00690FCF">
        <w:t>Сердобский</w:t>
      </w:r>
      <w:proofErr w:type="spellEnd"/>
      <w:r w:rsidR="00690FCF">
        <w:t>:</w:t>
      </w: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425"/>
        <w:gridCol w:w="6238"/>
        <w:gridCol w:w="1420"/>
        <w:gridCol w:w="1946"/>
      </w:tblGrid>
      <w:tr w:rsidR="00936208" w:rsidRPr="00936208" w:rsidTr="007803B9">
        <w:trPr>
          <w:trHeight w:val="855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5F5E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936208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936208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936208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936208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8D3B2D" w:rsidRPr="00936208" w:rsidTr="007803B9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DC7E4F">
            <w:pPr>
              <w:rPr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Гараж</w:t>
            </w:r>
            <w:r w:rsidR="00CB4439" w:rsidRPr="00DC7E4F">
              <w:rPr>
                <w:color w:val="000000"/>
                <w:sz w:val="16"/>
                <w:szCs w:val="16"/>
              </w:rPr>
              <w:t>,</w:t>
            </w:r>
            <w:r w:rsidR="00DC7E4F">
              <w:rPr>
                <w:color w:val="000000"/>
                <w:sz w:val="16"/>
                <w:szCs w:val="16"/>
              </w:rPr>
              <w:t xml:space="preserve"> к</w:t>
            </w:r>
            <w:r w:rsidR="00CB4439" w:rsidRPr="00DC7E4F">
              <w:rPr>
                <w:color w:val="000000"/>
                <w:sz w:val="16"/>
                <w:szCs w:val="16"/>
              </w:rPr>
              <w:t xml:space="preserve">адастровый (или условный) номер: </w:t>
            </w:r>
            <w:r w:rsidR="008B5031" w:rsidRPr="00DC7E4F">
              <w:rPr>
                <w:color w:val="000000"/>
                <w:sz w:val="16"/>
                <w:szCs w:val="16"/>
              </w:rPr>
              <w:t>63-01/30-14-25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662,10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64 АБ № 635489 от  22.08.2007</w:t>
            </w:r>
          </w:p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3B2D" w:rsidRPr="00936208" w:rsidTr="007803B9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DC7E4F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Гараж на 4 автомашины</w:t>
            </w:r>
            <w:r w:rsidR="00DC7E4F" w:rsidRPr="00DC7E4F">
              <w:rPr>
                <w:color w:val="000000"/>
                <w:sz w:val="16"/>
                <w:szCs w:val="16"/>
              </w:rPr>
              <w:t xml:space="preserve">, </w:t>
            </w:r>
            <w:r w:rsidR="00DC7E4F">
              <w:rPr>
                <w:color w:val="000000"/>
                <w:sz w:val="16"/>
                <w:szCs w:val="16"/>
              </w:rPr>
              <w:t>к</w:t>
            </w:r>
            <w:r w:rsidR="00DC7E4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371,20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Котельная на 4 котла</w:t>
            </w:r>
            <w:r w:rsidR="00DC7E4F">
              <w:rPr>
                <w:color w:val="000000"/>
                <w:sz w:val="16"/>
                <w:szCs w:val="16"/>
              </w:rPr>
              <w:t>, к</w:t>
            </w:r>
            <w:r w:rsidR="00DC7E4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127,20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Мастерская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193,10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3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 5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Механическая мастерская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455,10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3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Прирельсовый склад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1 154,30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3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Производственный корпус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281,00</w:t>
            </w:r>
          </w:p>
        </w:tc>
        <w:tc>
          <w:tcPr>
            <w:tcW w:w="9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6208" w:rsidRPr="00936208" w:rsidTr="007803B9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936208" w:rsidRPr="00936208" w:rsidTr="00B70E4E">
        <w:trPr>
          <w:trHeight w:val="40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08" w:rsidRPr="00936208" w:rsidRDefault="00936208" w:rsidP="00B70E4E">
            <w:pPr>
              <w:jc w:val="center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208" w:rsidRPr="00936208" w:rsidRDefault="00936208" w:rsidP="00B70E4E">
            <w:pPr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Вагон-бытовка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208" w:rsidRPr="00936208" w:rsidRDefault="00936208" w:rsidP="00B70E4E">
            <w:pPr>
              <w:jc w:val="center"/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0100300</w:t>
            </w:r>
          </w:p>
        </w:tc>
      </w:tr>
      <w:tr w:rsidR="00936208" w:rsidRPr="00936208" w:rsidTr="00B70E4E">
        <w:trPr>
          <w:trHeight w:val="35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08" w:rsidRPr="00936208" w:rsidRDefault="00936208" w:rsidP="00B70E4E">
            <w:pPr>
              <w:jc w:val="center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208" w:rsidRPr="00936208" w:rsidRDefault="00936208" w:rsidP="00B70E4E">
            <w:pPr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Компрессор ПКСД-5.25</w:t>
            </w:r>
            <w:proofErr w:type="gramStart"/>
            <w:r w:rsidRPr="00936208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208" w:rsidRPr="00936208" w:rsidRDefault="00936208" w:rsidP="00B70E4E">
            <w:pPr>
              <w:jc w:val="center"/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3430369</w:t>
            </w:r>
          </w:p>
        </w:tc>
      </w:tr>
    </w:tbl>
    <w:p w:rsidR="00936208" w:rsidRDefault="00936208" w:rsidP="00785E9F">
      <w:pPr>
        <w:ind w:firstLine="708"/>
        <w:jc w:val="both"/>
      </w:pPr>
    </w:p>
    <w:p w:rsidR="001A13B8" w:rsidRPr="00910F1D" w:rsidRDefault="00301E63" w:rsidP="001A13B8">
      <w:pPr>
        <w:ind w:left="-567" w:firstLine="567"/>
        <w:jc w:val="both"/>
      </w:pPr>
      <w:r w:rsidRPr="00910F1D">
        <w:t>Объект</w:t>
      </w:r>
      <w:r w:rsidR="004638F6" w:rsidRPr="00910F1D">
        <w:t xml:space="preserve"> недвижимости размещен на земельном участке площадью </w:t>
      </w:r>
      <w:r w:rsidR="00910F1D" w:rsidRPr="00910F1D">
        <w:t>10 345,00 кв. м. в полосе отвода Юго-Восточной железной дороги (договор субаренды ЦРИ/04/СА/5271/15/000121 от 09.02.2015г). Категория земель: земли населенных пунктов. Разрешенное использование: для обслуживания и эксплуатации объектов железнодорожного транспорта.</w:t>
      </w:r>
    </w:p>
    <w:p w:rsidR="00603C70" w:rsidRPr="00785E9F" w:rsidRDefault="00603C70" w:rsidP="00603C70">
      <w:pPr>
        <w:ind w:left="-567" w:firstLine="567"/>
        <w:jc w:val="both"/>
      </w:pPr>
      <w:r w:rsidRPr="00936208">
        <w:t xml:space="preserve">Начальная цена торгов в размере </w:t>
      </w:r>
      <w:r w:rsidRPr="00936208">
        <w:rPr>
          <w:color w:val="000000"/>
        </w:rPr>
        <w:t>4 632 249</w:t>
      </w:r>
      <w:r w:rsidRPr="00936208">
        <w:t xml:space="preserve"> (четыре миллиона шестьсот</w:t>
      </w:r>
      <w:r w:rsidRPr="00785E9F">
        <w:t xml:space="preserve"> тридцать две тысячи двести сорок девять) руб. 13 коп</w:t>
      </w:r>
      <w:proofErr w:type="gramStart"/>
      <w:r w:rsidRPr="00785E9F">
        <w:t>.</w:t>
      </w:r>
      <w:proofErr w:type="gramEnd"/>
      <w:r w:rsidRPr="00785E9F">
        <w:t xml:space="preserve"> </w:t>
      </w:r>
      <w:proofErr w:type="gramStart"/>
      <w:r w:rsidRPr="00785E9F">
        <w:t>с</w:t>
      </w:r>
      <w:proofErr w:type="gramEnd"/>
      <w:r w:rsidRPr="00785E9F">
        <w:t xml:space="preserve"> учетом НДС и </w:t>
      </w:r>
      <w:r w:rsidRPr="00785E9F">
        <w:rPr>
          <w:color w:val="000000"/>
        </w:rPr>
        <w:t>3 925 634 </w:t>
      </w:r>
      <w:r w:rsidRPr="00785E9F">
        <w:t>(три миллиона девятьсот двадцать пять тысяч шестьсот тридцать четыре) руб. 86 коп.</w:t>
      </w:r>
      <w:r>
        <w:t xml:space="preserve"> без учёта НДС.</w:t>
      </w:r>
    </w:p>
    <w:p w:rsidR="004E30EB" w:rsidRPr="00870549" w:rsidRDefault="004E30EB" w:rsidP="004E30EB">
      <w:pPr>
        <w:ind w:left="-567"/>
        <w:jc w:val="both"/>
      </w:pPr>
    </w:p>
    <w:p w:rsidR="004E30EB" w:rsidRDefault="004E30EB" w:rsidP="004E30EB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4E30EB" w:rsidRPr="00EB669E" w:rsidRDefault="004E30EB" w:rsidP="004E30EB">
      <w:pPr>
        <w:ind w:left="-567" w:firstLine="567"/>
        <w:jc w:val="both"/>
        <w:rPr>
          <w:color w:val="000000"/>
          <w:sz w:val="16"/>
          <w:szCs w:val="16"/>
        </w:rPr>
      </w:pPr>
    </w:p>
    <w:p w:rsidR="00CC4098" w:rsidRDefault="00CC4098" w:rsidP="00750C3A">
      <w:pPr>
        <w:tabs>
          <w:tab w:val="left" w:pos="284"/>
        </w:tabs>
        <w:ind w:left="-567" w:firstLine="567"/>
        <w:jc w:val="both"/>
      </w:pPr>
      <w:r w:rsidRPr="00750C3A">
        <w:t xml:space="preserve">Имущественный комплекс, в который входит 5 единиц </w:t>
      </w:r>
      <w:r w:rsidRPr="00750C3A">
        <w:rPr>
          <w:bCs/>
        </w:rPr>
        <w:t xml:space="preserve">недвижимого имущества, расположенный по адресу: </w:t>
      </w:r>
      <w:r w:rsidRPr="00750C3A">
        <w:t>Краснодарский край, г. Сочи, Адлерский р-н, ул. Просвещения.</w:t>
      </w:r>
    </w:p>
    <w:p w:rsidR="006F06E2" w:rsidRDefault="006F06E2" w:rsidP="00750C3A">
      <w:pPr>
        <w:tabs>
          <w:tab w:val="left" w:pos="284"/>
        </w:tabs>
        <w:ind w:left="-567" w:firstLine="567"/>
        <w:jc w:val="both"/>
      </w:pPr>
    </w:p>
    <w:p w:rsidR="00D26045" w:rsidRDefault="00D26045" w:rsidP="00750C3A">
      <w:pPr>
        <w:tabs>
          <w:tab w:val="left" w:pos="284"/>
        </w:tabs>
        <w:ind w:left="-567" w:firstLine="567"/>
        <w:jc w:val="both"/>
      </w:pPr>
    </w:p>
    <w:p w:rsidR="00D26045" w:rsidRDefault="00D26045" w:rsidP="00750C3A">
      <w:pPr>
        <w:tabs>
          <w:tab w:val="left" w:pos="284"/>
        </w:tabs>
        <w:ind w:left="-567" w:firstLine="567"/>
        <w:jc w:val="both"/>
      </w:pPr>
    </w:p>
    <w:p w:rsidR="00D26045" w:rsidRPr="00750C3A" w:rsidRDefault="00D26045" w:rsidP="00750C3A">
      <w:pPr>
        <w:tabs>
          <w:tab w:val="left" w:pos="284"/>
        </w:tabs>
        <w:ind w:left="-567" w:firstLine="567"/>
        <w:jc w:val="both"/>
      </w:pPr>
      <w:bookmarkStart w:id="0" w:name="_GoBack"/>
      <w:bookmarkEnd w:id="0"/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417"/>
        <w:gridCol w:w="1843"/>
      </w:tblGrid>
      <w:tr w:rsidR="00CC4098" w:rsidRPr="00CC4098" w:rsidTr="00750C3A">
        <w:trPr>
          <w:trHeight w:val="1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098" w:rsidRPr="00CC4098" w:rsidRDefault="00CC4098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C4098">
              <w:rPr>
                <w:bCs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098" w:rsidRPr="00CC4098" w:rsidRDefault="00CC4098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C4098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098" w:rsidRPr="00CC4098" w:rsidRDefault="00CC4098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C4098">
              <w:rPr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CC4098">
              <w:rPr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CC4098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CC4098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C4098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CC4098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CC4098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CC4098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4098" w:rsidRPr="00CC4098" w:rsidRDefault="00750C3A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Серия, </w:t>
            </w:r>
            <w:r w:rsidR="00CC4098" w:rsidRPr="00CC4098">
              <w:rPr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CC4098" w:rsidRPr="0027183D" w:rsidTr="00750C3A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8" w:rsidRPr="00766D4A" w:rsidRDefault="00CC4098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D4A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8" w:rsidRPr="00766D4A" w:rsidRDefault="00CC4098" w:rsidP="00CC4098">
            <w:pPr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 xml:space="preserve">Нежилое здание </w:t>
            </w:r>
            <w:r>
              <w:rPr>
                <w:sz w:val="16"/>
                <w:szCs w:val="16"/>
              </w:rPr>
              <w:t>–</w:t>
            </w:r>
            <w:r w:rsidRPr="00766D4A">
              <w:rPr>
                <w:sz w:val="16"/>
                <w:szCs w:val="16"/>
              </w:rPr>
              <w:t xml:space="preserve"> </w:t>
            </w:r>
            <w:proofErr w:type="spellStart"/>
            <w:r w:rsidRPr="00766D4A">
              <w:rPr>
                <w:sz w:val="16"/>
                <w:szCs w:val="16"/>
              </w:rPr>
              <w:t>мех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766D4A">
              <w:rPr>
                <w:sz w:val="16"/>
                <w:szCs w:val="16"/>
              </w:rPr>
              <w:t>м</w:t>
            </w:r>
            <w:proofErr w:type="gramEnd"/>
            <w:r w:rsidRPr="00766D4A">
              <w:rPr>
                <w:sz w:val="16"/>
                <w:szCs w:val="16"/>
              </w:rPr>
              <w:t>астерские</w:t>
            </w:r>
            <w:proofErr w:type="spellEnd"/>
            <w:r w:rsidRPr="00766D4A">
              <w:rPr>
                <w:sz w:val="16"/>
                <w:szCs w:val="16"/>
              </w:rPr>
              <w:t xml:space="preserve">, Литер А. Этажность: 1, инвентарный номер: 03:426:055:015677690:0001,  </w:t>
            </w:r>
            <w:r w:rsidRPr="00766D4A">
              <w:rPr>
                <w:sz w:val="16"/>
                <w:szCs w:val="16"/>
              </w:rPr>
              <w:br/>
              <w:t>Кадастровый (или условный) номер: 23-23-22/010/2007-388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226,40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 xml:space="preserve">23 АД 323588 </w:t>
            </w:r>
          </w:p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от 21.09.2007</w:t>
            </w:r>
          </w:p>
        </w:tc>
      </w:tr>
      <w:tr w:rsidR="00CC4098" w:rsidRPr="0027183D" w:rsidTr="00750C3A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D4A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Нежилое здание - столярный цех, назначение: нежилое, Литер Б. этажность: 1, инвентарный номер: 03:426:055:015677690:002,  Кадастровый (или условный) номер: 23-23-22/010/2007-390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46,10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23 АД 323584</w:t>
            </w:r>
          </w:p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 xml:space="preserve"> от 24.09.2007</w:t>
            </w:r>
          </w:p>
        </w:tc>
      </w:tr>
      <w:tr w:rsidR="00CC4098" w:rsidRPr="0027183D" w:rsidTr="00750C3A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D4A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Нежилое здание - сторожевой пост, Литер Д. Этажность: 1, инвентарный номер: 03:426:055:015677690:0003,  Кадастровый (или условный) номер: 23-23-22/010/2007-391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 xml:space="preserve">23 АД 323592 </w:t>
            </w:r>
          </w:p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от 21.09.2007</w:t>
            </w:r>
          </w:p>
        </w:tc>
      </w:tr>
      <w:tr w:rsidR="00CC4098" w:rsidRPr="0027183D" w:rsidTr="00750C3A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D4A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Нежилое здание -  туалет, литер А. этажность: 1, Кадастровый (или условный) номер: 23-23-22/008/2006-190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23 АД 324959</w:t>
            </w:r>
          </w:p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от 28.08.2007</w:t>
            </w:r>
          </w:p>
        </w:tc>
      </w:tr>
      <w:tr w:rsidR="00CC4098" w:rsidRPr="0027183D" w:rsidTr="00750C3A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6D4A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 xml:space="preserve">Производственный навес, литер Г. этажность: 1, инвентарный номер: 03:426:055:015677690:0005, </w:t>
            </w:r>
            <w:r w:rsidRPr="00766D4A">
              <w:rPr>
                <w:sz w:val="16"/>
                <w:szCs w:val="16"/>
              </w:rPr>
              <w:br/>
              <w:t>Кадастровый (или условный) номер:</w:t>
            </w:r>
            <w:r>
              <w:rPr>
                <w:sz w:val="16"/>
                <w:szCs w:val="16"/>
              </w:rPr>
              <w:t xml:space="preserve"> </w:t>
            </w:r>
            <w:r w:rsidRPr="00766D4A">
              <w:rPr>
                <w:sz w:val="16"/>
                <w:szCs w:val="16"/>
              </w:rPr>
              <w:t>23-23-22/010/2007-392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186,60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23 АД 323596</w:t>
            </w:r>
          </w:p>
          <w:p w:rsidR="00CC4098" w:rsidRPr="00766D4A" w:rsidRDefault="00CC4098" w:rsidP="00CC4098">
            <w:pPr>
              <w:jc w:val="center"/>
              <w:rPr>
                <w:sz w:val="16"/>
                <w:szCs w:val="16"/>
              </w:rPr>
            </w:pPr>
            <w:r w:rsidRPr="00766D4A">
              <w:rPr>
                <w:sz w:val="16"/>
                <w:szCs w:val="16"/>
              </w:rPr>
              <w:t>от 21.09.2007</w:t>
            </w:r>
          </w:p>
        </w:tc>
      </w:tr>
    </w:tbl>
    <w:p w:rsidR="00110787" w:rsidRDefault="00110787" w:rsidP="00421CDA">
      <w:pPr>
        <w:ind w:left="-567" w:firstLine="425"/>
        <w:jc w:val="both"/>
      </w:pPr>
    </w:p>
    <w:p w:rsidR="0013564B" w:rsidRPr="0013564B" w:rsidRDefault="0013564B" w:rsidP="006F06E2">
      <w:pPr>
        <w:ind w:left="-567" w:firstLine="567"/>
        <w:jc w:val="both"/>
      </w:pPr>
      <w:r w:rsidRPr="0013564B">
        <w:t xml:space="preserve">Объекты недвижимости размещены на земельном участке площадью 2 624 кв. м., являющемся частью земельного участка общей площадью 214 435 </w:t>
      </w:r>
      <w:proofErr w:type="spellStart"/>
      <w:r w:rsidRPr="0013564B">
        <w:t>кв.м</w:t>
      </w:r>
      <w:proofErr w:type="spellEnd"/>
      <w:r w:rsidRPr="0013564B">
        <w:t xml:space="preserve">. Кадастровый номер: 23:49:0402011:25. Данный земельный участок находится в полосе отвода Северо-Кавказской железной дороги. Категория земель: не установлена. Разрешенное использование: не установлено. Договорные отношения на пользование земельным участком не оформлены. </w:t>
      </w:r>
    </w:p>
    <w:p w:rsidR="00CC4098" w:rsidRPr="00421CDA" w:rsidRDefault="00CC4098" w:rsidP="006F06E2">
      <w:pPr>
        <w:ind w:left="-567" w:firstLine="567"/>
        <w:jc w:val="both"/>
      </w:pPr>
      <w:r w:rsidRPr="00421CDA">
        <w:t xml:space="preserve">Начальная цена торгов в размере </w:t>
      </w:r>
      <w:r w:rsidRPr="00421CDA">
        <w:rPr>
          <w:bCs/>
          <w:color w:val="000000"/>
        </w:rPr>
        <w:t xml:space="preserve"> 6 275 693 </w:t>
      </w:r>
      <w:r w:rsidRPr="00421CDA">
        <w:t xml:space="preserve"> (Шесть миллионов двести семьдесят пять тысяч шестьсот девяносто три) руб. 00 коп</w:t>
      </w:r>
      <w:proofErr w:type="gramStart"/>
      <w:r w:rsidRPr="00421CDA">
        <w:t>.</w:t>
      </w:r>
      <w:proofErr w:type="gramEnd"/>
      <w:r w:rsidRPr="00421CDA">
        <w:t xml:space="preserve"> </w:t>
      </w:r>
      <w:proofErr w:type="gramStart"/>
      <w:r w:rsidRPr="00421CDA">
        <w:t>с</w:t>
      </w:r>
      <w:proofErr w:type="gramEnd"/>
      <w:r w:rsidRPr="00421CDA">
        <w:t xml:space="preserve"> учетом НДС и </w:t>
      </w:r>
      <w:r w:rsidRPr="00421CDA">
        <w:rPr>
          <w:color w:val="000000"/>
        </w:rPr>
        <w:t>5 318 383</w:t>
      </w:r>
      <w:r w:rsidRPr="00421CDA">
        <w:t xml:space="preserve"> (Пять миллионов триста восемнадцать тысяч триста восемьдесят три) руб. 00 копейки без учета НДС.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E05E30">
        <w:t>216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110787">
        <w:t xml:space="preserve"> доб. 1273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="005E2575">
        <w:rPr>
          <w:color w:val="000000"/>
        </w:rPr>
        <w:t xml:space="preserve"> </w:t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 w:rsidR="005E2575">
        <w:rPr>
          <w:bCs/>
        </w:rPr>
        <w:t xml:space="preserve"> </w:t>
      </w:r>
      <w:r w:rsidRPr="005D0C87">
        <w:t>«</w:t>
      </w:r>
      <w:r w:rsidR="004D0461">
        <w:t>15</w:t>
      </w:r>
      <w:r w:rsidRPr="005D0C87">
        <w:t xml:space="preserve">» </w:t>
      </w:r>
      <w:r w:rsidR="004D0461">
        <w:t>июня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</w:t>
      </w:r>
      <w:r w:rsidRPr="00580E3C">
        <w:rPr>
          <w:bCs/>
        </w:rPr>
        <w:lastRenderedPageBreak/>
        <w:t xml:space="preserve">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7B64B0">
        <w:t>18»июня</w:t>
      </w:r>
      <w:r w:rsidR="00EA3CF7">
        <w:t xml:space="preserve"> </w:t>
      </w:r>
      <w:r w:rsidRPr="005D0C87">
        <w:t>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7"/>
        <w:gridCol w:w="5522"/>
      </w:tblGrid>
      <w:tr w:rsidR="0017051D" w:rsidRPr="00D176F4" w:rsidTr="00AC44EB">
        <w:trPr>
          <w:trHeight w:val="78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AC44EB">
        <w:trPr>
          <w:trHeight w:val="41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AC44EB">
        <w:trPr>
          <w:trHeight w:val="559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AC44EB">
        <w:trPr>
          <w:trHeight w:val="55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AC44EB">
        <w:trPr>
          <w:trHeight w:val="40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AC44EB">
        <w:trPr>
          <w:trHeight w:val="42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lastRenderedPageBreak/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7B64B0">
        <w:rPr>
          <w:b/>
          <w:bCs/>
        </w:rPr>
        <w:t>216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московского времени </w:t>
      </w:r>
      <w:r w:rsidR="00B364C2">
        <w:rPr>
          <w:b/>
          <w:bCs/>
        </w:rPr>
        <w:t>«</w:t>
      </w:r>
      <w:r w:rsidR="00D22C64">
        <w:rPr>
          <w:b/>
          <w:bCs/>
        </w:rPr>
        <w:t>15</w:t>
      </w:r>
      <w:r w:rsidRPr="002B0541">
        <w:rPr>
          <w:b/>
          <w:bCs/>
        </w:rPr>
        <w:t xml:space="preserve">» </w:t>
      </w:r>
      <w:r w:rsidR="00D22C64">
        <w:rPr>
          <w:b/>
          <w:bCs/>
        </w:rPr>
        <w:t>июня</w:t>
      </w:r>
      <w:r w:rsidR="00AC44EB">
        <w:rPr>
          <w:b/>
          <w:bCs/>
        </w:rPr>
        <w:t xml:space="preserve"> </w:t>
      </w:r>
      <w:r w:rsidR="006976D5">
        <w:rPr>
          <w:b/>
          <w:bCs/>
        </w:rPr>
        <w:t>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lastRenderedPageBreak/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</w:t>
      </w:r>
      <w:r w:rsidR="007C4025">
        <w:rPr>
          <w:bCs/>
        </w:rPr>
        <w:t xml:space="preserve"> </w:t>
      </w:r>
      <w:r w:rsidRPr="007D58FE">
        <w:rPr>
          <w:bCs/>
        </w:rPr>
        <w:t>1</w:t>
      </w:r>
      <w:r w:rsidR="00AC6259">
        <w:rPr>
          <w:bCs/>
        </w:rPr>
        <w:t> </w:t>
      </w:r>
      <w:r w:rsidRPr="007D58FE">
        <w:rPr>
          <w:bCs/>
        </w:rPr>
        <w:t>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</w:t>
      </w:r>
      <w:r w:rsidRPr="00395B81">
        <w:lastRenderedPageBreak/>
        <w:t xml:space="preserve">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D22C64">
        <w:rPr>
          <w:rFonts w:ascii="Times New Roman" w:hAnsi="Times New Roman" w:cs="Times New Roman"/>
          <w:sz w:val="24"/>
          <w:szCs w:val="24"/>
        </w:rPr>
        <w:t>Заявка на участие в аукционе № 216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D22C64">
        <w:rPr>
          <w:b/>
          <w:bCs/>
          <w:iCs/>
          <w:color w:val="000000"/>
        </w:rPr>
        <w:t>216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D22C64">
        <w:rPr>
          <w:color w:val="000000"/>
        </w:rPr>
        <w:t>216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20267A">
        <w:t>216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20267A">
        <w:t>216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4B9C">
        <w:rPr>
          <w:b/>
          <w:bCs/>
        </w:rPr>
        <w:t>216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я,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2E5697">
        <w:rPr>
          <w:bCs/>
        </w:rPr>
        <w:t>216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98" w:rsidRDefault="00CC4098">
      <w:r>
        <w:separator/>
      </w:r>
    </w:p>
  </w:endnote>
  <w:endnote w:type="continuationSeparator" w:id="0">
    <w:p w:rsidR="00CC4098" w:rsidRDefault="00CC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Default="00CC4098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4098" w:rsidRDefault="00CC4098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Default="00CC4098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Pr="00BB58B8" w:rsidRDefault="00CC4098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Default="00CC4098">
    <w:pPr>
      <w:pStyle w:val="a3"/>
      <w:jc w:val="right"/>
    </w:pPr>
  </w:p>
  <w:p w:rsidR="00CC4098" w:rsidRDefault="00CC4098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98" w:rsidRDefault="00CC4098">
      <w:r>
        <w:separator/>
      </w:r>
    </w:p>
  </w:footnote>
  <w:footnote w:type="continuationSeparator" w:id="0">
    <w:p w:rsidR="00CC4098" w:rsidRDefault="00CC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Default="00CC40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Pr="004638D0" w:rsidRDefault="00CC4098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Pr="001B0E87" w:rsidRDefault="00CC4098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Pr="001B0E87" w:rsidRDefault="00CC4098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Pr="001B0E87" w:rsidRDefault="00CC4098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98" w:rsidRPr="001B0E87" w:rsidRDefault="00CC4098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5F6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64D1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0787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60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64B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6E66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267A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536B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697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3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A7A5C"/>
    <w:rsid w:val="003B0555"/>
    <w:rsid w:val="003B0EB3"/>
    <w:rsid w:val="003B1EA9"/>
    <w:rsid w:val="003B21CE"/>
    <w:rsid w:val="003B47FD"/>
    <w:rsid w:val="003B4883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CDA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4B9C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461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30EB"/>
    <w:rsid w:val="004E56A6"/>
    <w:rsid w:val="004F0A5E"/>
    <w:rsid w:val="004F0C3F"/>
    <w:rsid w:val="004F0D38"/>
    <w:rsid w:val="004F11E5"/>
    <w:rsid w:val="004F18B6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31F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1108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2575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5E7F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C70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76F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12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0FCF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3B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6E2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E11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0C3A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03B9"/>
    <w:rsid w:val="00781E65"/>
    <w:rsid w:val="0078277A"/>
    <w:rsid w:val="007838CE"/>
    <w:rsid w:val="007847D2"/>
    <w:rsid w:val="007850FD"/>
    <w:rsid w:val="007856E3"/>
    <w:rsid w:val="00785AD9"/>
    <w:rsid w:val="00785CF8"/>
    <w:rsid w:val="00785E9F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4B0"/>
    <w:rsid w:val="007B6D8D"/>
    <w:rsid w:val="007B6FC7"/>
    <w:rsid w:val="007C0508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455"/>
    <w:rsid w:val="00812731"/>
    <w:rsid w:val="00812F1E"/>
    <w:rsid w:val="00813803"/>
    <w:rsid w:val="00813825"/>
    <w:rsid w:val="00813D03"/>
    <w:rsid w:val="00815076"/>
    <w:rsid w:val="00816A3B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709"/>
    <w:rsid w:val="008418D2"/>
    <w:rsid w:val="008421FC"/>
    <w:rsid w:val="00843247"/>
    <w:rsid w:val="00843735"/>
    <w:rsid w:val="008447A9"/>
    <w:rsid w:val="008459FF"/>
    <w:rsid w:val="008462FE"/>
    <w:rsid w:val="00846538"/>
    <w:rsid w:val="008470DD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674A7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031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3B2D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0057"/>
    <w:rsid w:val="00910F1D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6208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3B3B"/>
    <w:rsid w:val="0097600A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409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263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A7FEF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EB"/>
    <w:rsid w:val="00AC44F9"/>
    <w:rsid w:val="00AC4E78"/>
    <w:rsid w:val="00AC4E84"/>
    <w:rsid w:val="00AC5AEC"/>
    <w:rsid w:val="00AC6259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4BF1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D76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4E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A6F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439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098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12CC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3612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2C64"/>
    <w:rsid w:val="00D232FA"/>
    <w:rsid w:val="00D2382F"/>
    <w:rsid w:val="00D23EDA"/>
    <w:rsid w:val="00D243A3"/>
    <w:rsid w:val="00D24A81"/>
    <w:rsid w:val="00D24EAC"/>
    <w:rsid w:val="00D25853"/>
    <w:rsid w:val="00D26045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4656"/>
    <w:rsid w:val="00D45AAA"/>
    <w:rsid w:val="00D46838"/>
    <w:rsid w:val="00D47918"/>
    <w:rsid w:val="00D50861"/>
    <w:rsid w:val="00D51EC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77D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C7E4F"/>
    <w:rsid w:val="00DD12B1"/>
    <w:rsid w:val="00DD23D5"/>
    <w:rsid w:val="00DD2627"/>
    <w:rsid w:val="00DD2B9D"/>
    <w:rsid w:val="00DD3182"/>
    <w:rsid w:val="00DD3313"/>
    <w:rsid w:val="00DD3EFD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E3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3CF7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6CBC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1345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3684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672C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F25-4FC9-4238-9D00-C11BECF3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4999</Words>
  <Characters>37509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42424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87</cp:revision>
  <cp:lastPrinted>2017-07-18T10:00:00Z</cp:lastPrinted>
  <dcterms:created xsi:type="dcterms:W3CDTF">2017-08-10T13:27:00Z</dcterms:created>
  <dcterms:modified xsi:type="dcterms:W3CDTF">2018-05-10T14:20:00Z</dcterms:modified>
</cp:coreProperties>
</file>