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455773">
        <w:rPr>
          <w:b/>
          <w:bCs/>
          <w:caps/>
          <w:color w:val="000000" w:themeColor="text1"/>
        </w:rPr>
        <w:t xml:space="preserve"> 2</w:t>
      </w:r>
      <w:r w:rsidR="0023460D">
        <w:rPr>
          <w:b/>
          <w:bCs/>
          <w:caps/>
          <w:color w:val="000000" w:themeColor="text1"/>
        </w:rPr>
        <w:t>99</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7167B4" w:rsidRDefault="00AC7AC9" w:rsidP="007167B4">
            <w:pPr>
              <w:pStyle w:val="Default"/>
              <w:spacing w:before="120" w:after="120"/>
              <w:jc w:val="both"/>
              <w:rPr>
                <w:iCs/>
                <w:color w:val="auto"/>
              </w:rPr>
            </w:pPr>
            <w:r>
              <w:rPr>
                <w:iCs/>
                <w:color w:val="auto"/>
              </w:rPr>
              <w:t xml:space="preserve">2 Объекта недвижимого </w:t>
            </w:r>
            <w:r w:rsidR="005D1600" w:rsidRPr="005D1600">
              <w:rPr>
                <w:iCs/>
                <w:color w:val="auto"/>
              </w:rPr>
              <w:t xml:space="preserve">имущества и неотъемлемого оборудования, расположенные по адресу: </w:t>
            </w:r>
            <w:r w:rsidR="002E04A4" w:rsidRPr="002E04A4">
              <w:rPr>
                <w:iCs/>
                <w:color w:val="auto"/>
              </w:rPr>
              <w:t xml:space="preserve">Республика Татарстан, </w:t>
            </w:r>
            <w:proofErr w:type="spellStart"/>
            <w:r w:rsidR="002E04A4" w:rsidRPr="002E04A4">
              <w:rPr>
                <w:iCs/>
                <w:color w:val="auto"/>
              </w:rPr>
              <w:t>Зеленодольский</w:t>
            </w:r>
            <w:proofErr w:type="spellEnd"/>
            <w:r w:rsidR="002E04A4" w:rsidRPr="002E04A4">
              <w:rPr>
                <w:iCs/>
                <w:color w:val="auto"/>
              </w:rPr>
              <w:t xml:space="preserve"> муниципальный район, </w:t>
            </w:r>
            <w:proofErr w:type="spellStart"/>
            <w:r w:rsidR="002E04A4" w:rsidRPr="002E04A4">
              <w:rPr>
                <w:iCs/>
                <w:color w:val="auto"/>
              </w:rPr>
              <w:t>птг</w:t>
            </w:r>
            <w:proofErr w:type="spellEnd"/>
            <w:r w:rsidR="002E04A4" w:rsidRPr="002E04A4">
              <w:rPr>
                <w:iCs/>
                <w:color w:val="auto"/>
              </w:rPr>
              <w:t xml:space="preserve">. Васильево, ул. </w:t>
            </w:r>
            <w:proofErr w:type="gramStart"/>
            <w:r w:rsidR="002E04A4" w:rsidRPr="002E04A4">
              <w:rPr>
                <w:iCs/>
                <w:color w:val="auto"/>
              </w:rPr>
              <w:t>Первомайская</w:t>
            </w:r>
            <w:proofErr w:type="gramEnd"/>
            <w:r w:rsidR="002E04A4" w:rsidRPr="002E04A4">
              <w:rPr>
                <w:iCs/>
                <w:color w:val="auto"/>
              </w:rPr>
              <w:t>, 26</w:t>
            </w: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5D1600" w:rsidRDefault="005D1600" w:rsidP="002E04A4">
            <w:pPr>
              <w:pStyle w:val="Default"/>
              <w:spacing w:before="120" w:after="120"/>
              <w:jc w:val="both"/>
              <w:rPr>
                <w:iCs/>
                <w:color w:val="auto"/>
              </w:rPr>
            </w:pPr>
            <w:r w:rsidRPr="005D1600">
              <w:rPr>
                <w:iCs/>
                <w:color w:val="auto"/>
              </w:rPr>
              <w:t xml:space="preserve">Объекты недвижимого </w:t>
            </w:r>
            <w:r w:rsidR="00AC7AC9">
              <w:rPr>
                <w:iCs/>
                <w:color w:val="auto"/>
              </w:rPr>
              <w:t xml:space="preserve">и движимого </w:t>
            </w:r>
            <w:r w:rsidRPr="005D1600">
              <w:rPr>
                <w:iCs/>
                <w:color w:val="auto"/>
              </w:rPr>
              <w:t xml:space="preserve">имущества, </w:t>
            </w:r>
            <w:r w:rsidR="00AC7AC9" w:rsidRPr="005D1600">
              <w:rPr>
                <w:iCs/>
                <w:color w:val="auto"/>
              </w:rPr>
              <w:t>неотъемлемого оборудования</w:t>
            </w:r>
            <w:r w:rsidR="00AC7AC9">
              <w:rPr>
                <w:iCs/>
                <w:color w:val="auto"/>
              </w:rPr>
              <w:t xml:space="preserve">, </w:t>
            </w:r>
            <w:r w:rsidRPr="005D1600">
              <w:rPr>
                <w:iCs/>
                <w:color w:val="auto"/>
              </w:rPr>
              <w:t xml:space="preserve">расположенные по адресу: </w:t>
            </w:r>
            <w:r w:rsidR="002E04A4" w:rsidRPr="002E04A4">
              <w:rPr>
                <w:iCs/>
                <w:color w:val="auto"/>
              </w:rPr>
              <w:t xml:space="preserve">Республика Татарстан, </w:t>
            </w:r>
            <w:proofErr w:type="spellStart"/>
            <w:r w:rsidR="002E04A4" w:rsidRPr="002E04A4">
              <w:rPr>
                <w:iCs/>
                <w:color w:val="auto"/>
              </w:rPr>
              <w:t>Зеленодольский</w:t>
            </w:r>
            <w:proofErr w:type="spellEnd"/>
            <w:r w:rsidR="002E04A4" w:rsidRPr="002E04A4">
              <w:rPr>
                <w:iCs/>
                <w:color w:val="auto"/>
              </w:rPr>
              <w:t xml:space="preserve"> муниципальный район, </w:t>
            </w:r>
            <w:proofErr w:type="spellStart"/>
            <w:r w:rsidR="002E04A4" w:rsidRPr="002E04A4">
              <w:rPr>
                <w:iCs/>
                <w:color w:val="auto"/>
              </w:rPr>
              <w:t>птг</w:t>
            </w:r>
            <w:proofErr w:type="spellEnd"/>
            <w:r w:rsidR="002E04A4" w:rsidRPr="002E04A4">
              <w:rPr>
                <w:iCs/>
                <w:color w:val="auto"/>
              </w:rPr>
              <w:t xml:space="preserve">. Васильево, ул. </w:t>
            </w:r>
            <w:proofErr w:type="gramStart"/>
            <w:r w:rsidR="002E04A4" w:rsidRPr="002E04A4">
              <w:rPr>
                <w:iCs/>
                <w:color w:val="auto"/>
              </w:rPr>
              <w:t>Первомайская</w:t>
            </w:r>
            <w:proofErr w:type="gramEnd"/>
            <w:r w:rsidR="002E04A4" w:rsidRPr="002E04A4">
              <w:rPr>
                <w:iCs/>
                <w:color w:val="auto"/>
              </w:rPr>
              <w:t xml:space="preserve">, 26 </w:t>
            </w:r>
          </w:p>
          <w:p w:rsidR="00BB7DA7" w:rsidRPr="00D715CD" w:rsidRDefault="00BB7DA7" w:rsidP="00BB7DA7">
            <w:pPr>
              <w:pStyle w:val="Default"/>
              <w:spacing w:before="120" w:after="120"/>
              <w:jc w:val="both"/>
              <w:rPr>
                <w:b/>
                <w:iCs/>
                <w:color w:val="auto"/>
              </w:rPr>
            </w:pPr>
            <w:r w:rsidRPr="00D715CD">
              <w:rPr>
                <w:b/>
                <w:iCs/>
                <w:color w:val="auto"/>
              </w:rPr>
              <w:t xml:space="preserve">Лот № </w:t>
            </w:r>
            <w:r>
              <w:rPr>
                <w:b/>
                <w:iCs/>
                <w:color w:val="auto"/>
              </w:rPr>
              <w:t>3</w:t>
            </w:r>
          </w:p>
          <w:p w:rsidR="00BB7DA7" w:rsidRPr="0086788D" w:rsidRDefault="00BB7DA7" w:rsidP="00BB7DA7">
            <w:pPr>
              <w:pStyle w:val="Default"/>
              <w:spacing w:before="120" w:after="120"/>
              <w:jc w:val="both"/>
              <w:rPr>
                <w:iCs/>
              </w:rPr>
            </w:pPr>
            <w:r w:rsidRPr="00EF3C03">
              <w:rPr>
                <w:iCs/>
                <w:color w:val="auto"/>
              </w:rPr>
              <w:t xml:space="preserve">Объекты недвижимого, движимого имущества и неотъемлемого оборудования, расположенные по адресу: </w:t>
            </w:r>
            <w:r w:rsidRPr="00DB19E8">
              <w:rPr>
                <w:iCs/>
                <w:color w:val="auto"/>
              </w:rPr>
              <w:t xml:space="preserve">Россия, Курганская обл., </w:t>
            </w:r>
            <w:proofErr w:type="spellStart"/>
            <w:r w:rsidRPr="00DB19E8">
              <w:rPr>
                <w:iCs/>
                <w:color w:val="auto"/>
              </w:rPr>
              <w:t>Каргапольский</w:t>
            </w:r>
            <w:proofErr w:type="spellEnd"/>
            <w:r w:rsidRPr="00DB19E8">
              <w:rPr>
                <w:iCs/>
                <w:color w:val="auto"/>
              </w:rPr>
              <w:t xml:space="preserve"> район, раб</w:t>
            </w:r>
            <w:proofErr w:type="gramStart"/>
            <w:r w:rsidRPr="00DB19E8">
              <w:rPr>
                <w:iCs/>
                <w:color w:val="auto"/>
              </w:rPr>
              <w:t>.</w:t>
            </w:r>
            <w:proofErr w:type="gramEnd"/>
            <w:r w:rsidRPr="00DB19E8">
              <w:rPr>
                <w:iCs/>
                <w:color w:val="auto"/>
              </w:rPr>
              <w:t xml:space="preserve"> </w:t>
            </w:r>
            <w:proofErr w:type="gramStart"/>
            <w:r w:rsidRPr="00DB19E8">
              <w:rPr>
                <w:iCs/>
                <w:color w:val="auto"/>
              </w:rPr>
              <w:t>п</w:t>
            </w:r>
            <w:proofErr w:type="gramEnd"/>
            <w:r w:rsidRPr="00DB19E8">
              <w:rPr>
                <w:iCs/>
                <w:color w:val="auto"/>
              </w:rPr>
              <w:t>ос. Красный Октябрь, ул. Вокзальная, № 27</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lastRenderedPageBreak/>
              <w:t>Лот №</w:t>
            </w:r>
            <w:r w:rsidR="007927B5" w:rsidRPr="002E06BA">
              <w:rPr>
                <w:rFonts w:eastAsia="Calibri"/>
                <w:b/>
              </w:rPr>
              <w:t xml:space="preserve"> </w:t>
            </w:r>
            <w:r w:rsidRPr="002E06BA">
              <w:rPr>
                <w:rFonts w:eastAsia="Calibri"/>
                <w:b/>
              </w:rPr>
              <w:t>1</w:t>
            </w:r>
          </w:p>
          <w:p w:rsidR="00A73FC6" w:rsidRPr="00BB2EEC" w:rsidRDefault="007C13B8" w:rsidP="00D06BEE">
            <w:r w:rsidRPr="00BB2EEC">
              <w:rPr>
                <w:rFonts w:eastAsia="Calibri"/>
              </w:rPr>
              <w:t xml:space="preserve">Начальная цена продажи (лота): </w:t>
            </w:r>
            <w:r w:rsidR="00BB2EEC" w:rsidRPr="00BB2EEC">
              <w:t>1 885 062 (один миллион восемьсот восемьдесят пять тысяч шестьдесят два) руб. 98 коп</w:t>
            </w:r>
            <w:proofErr w:type="gramStart"/>
            <w:r w:rsidR="00BB2EEC" w:rsidRPr="00BB2EEC">
              <w:t>.</w:t>
            </w:r>
            <w:proofErr w:type="gramEnd"/>
            <w:r w:rsidR="00BB2EEC" w:rsidRPr="00BB2EEC">
              <w:t xml:space="preserve"> </w:t>
            </w:r>
            <w:proofErr w:type="gramStart"/>
            <w:r w:rsidR="00BB2EEC" w:rsidRPr="00BB2EEC">
              <w:t>с</w:t>
            </w:r>
            <w:proofErr w:type="gramEnd"/>
            <w:r w:rsidR="00BB2EEC" w:rsidRPr="00BB2EEC">
              <w:t xml:space="preserve"> учетом НДС</w:t>
            </w:r>
            <w:r w:rsidR="00D06BEE" w:rsidRPr="00BB2EEC">
              <w:t>.</w:t>
            </w:r>
          </w:p>
          <w:p w:rsidR="003706A3" w:rsidRDefault="003706A3" w:rsidP="007167B4">
            <w:pPr>
              <w:autoSpaceDE w:val="0"/>
              <w:autoSpaceDN w:val="0"/>
              <w:adjustRightInd w:val="0"/>
              <w:spacing w:before="120" w:after="120"/>
              <w:rPr>
                <w:rFonts w:eastAsia="Calibri"/>
                <w:b/>
              </w:rPr>
            </w:pPr>
          </w:p>
          <w:p w:rsidR="007167B4" w:rsidRPr="002E06BA" w:rsidRDefault="007167B4" w:rsidP="007167B4">
            <w:pPr>
              <w:autoSpaceDE w:val="0"/>
              <w:autoSpaceDN w:val="0"/>
              <w:adjustRightInd w:val="0"/>
              <w:spacing w:before="120" w:after="120"/>
              <w:rPr>
                <w:rFonts w:eastAsia="Calibri"/>
                <w:b/>
              </w:rPr>
            </w:pPr>
            <w:r w:rsidRPr="002E06BA">
              <w:rPr>
                <w:rFonts w:eastAsia="Calibri"/>
                <w:b/>
              </w:rPr>
              <w:lastRenderedPageBreak/>
              <w:t xml:space="preserve">Лот № </w:t>
            </w:r>
            <w:r>
              <w:rPr>
                <w:rFonts w:eastAsia="Calibri"/>
                <w:b/>
              </w:rPr>
              <w:t>2</w:t>
            </w:r>
          </w:p>
          <w:p w:rsidR="007167B4" w:rsidRDefault="007167B4" w:rsidP="007167B4">
            <w:r w:rsidRPr="005C6F96">
              <w:rPr>
                <w:rFonts w:eastAsia="Calibri"/>
              </w:rPr>
              <w:t xml:space="preserve">Начальная цена продажи (лота): </w:t>
            </w:r>
            <w:r w:rsidR="005C6F96" w:rsidRPr="005C6F96">
              <w:rPr>
                <w:iCs/>
              </w:rPr>
              <w:t>45 379 981</w:t>
            </w:r>
            <w:r w:rsidR="005C6F96" w:rsidRPr="005C6F96">
              <w:t xml:space="preserve"> (сорок пять миллион триста семьдесят девять тысяч девятьсот восемьдесят один) руб. 99 коп</w:t>
            </w:r>
            <w:proofErr w:type="gramStart"/>
            <w:r w:rsidR="005C6F96" w:rsidRPr="005C6F96">
              <w:t>.</w:t>
            </w:r>
            <w:proofErr w:type="gramEnd"/>
            <w:r w:rsidR="005C6F96" w:rsidRPr="005C6F96">
              <w:t xml:space="preserve"> </w:t>
            </w:r>
            <w:proofErr w:type="gramStart"/>
            <w:r w:rsidR="005C6F96" w:rsidRPr="005C6F96">
              <w:t>с</w:t>
            </w:r>
            <w:proofErr w:type="gramEnd"/>
            <w:r w:rsidR="005C6F96" w:rsidRPr="005C6F96">
              <w:t xml:space="preserve"> учетом НДС.</w:t>
            </w:r>
          </w:p>
          <w:p w:rsidR="00ED391E" w:rsidRPr="002E06BA" w:rsidRDefault="00ED391E" w:rsidP="00ED391E">
            <w:pPr>
              <w:autoSpaceDE w:val="0"/>
              <w:autoSpaceDN w:val="0"/>
              <w:adjustRightInd w:val="0"/>
              <w:spacing w:before="120" w:after="120"/>
              <w:rPr>
                <w:rFonts w:eastAsia="Calibri"/>
                <w:b/>
              </w:rPr>
            </w:pPr>
            <w:r w:rsidRPr="002E06BA">
              <w:rPr>
                <w:rFonts w:eastAsia="Calibri"/>
                <w:b/>
              </w:rPr>
              <w:t xml:space="preserve">Лот № </w:t>
            </w:r>
            <w:r>
              <w:rPr>
                <w:rFonts w:eastAsia="Calibri"/>
                <w:b/>
              </w:rPr>
              <w:t>3</w:t>
            </w:r>
          </w:p>
          <w:p w:rsidR="00ED391E" w:rsidRDefault="00ED391E" w:rsidP="00ED391E">
            <w:r w:rsidRPr="00716B2F">
              <w:rPr>
                <w:rFonts w:eastAsia="Calibri"/>
              </w:rPr>
              <w:t xml:space="preserve">Начальная цена продажи (лота): </w:t>
            </w:r>
            <w:r w:rsidRPr="00DB19E8">
              <w:rPr>
                <w:bCs/>
                <w:color w:val="000000"/>
              </w:rPr>
              <w:t>13 790 000 (Тринадцать миллионов семьсот девяносто тысяч) рублей 83 копейки с учетом НДС</w:t>
            </w:r>
            <w:r w:rsidRPr="00716B2F">
              <w:t>.</w:t>
            </w:r>
          </w:p>
          <w:p w:rsidR="00ED391E" w:rsidRPr="005C6F96" w:rsidRDefault="00ED391E" w:rsidP="007167B4"/>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EB2E4A">
              <w:rPr>
                <w:rFonts w:eastAsia="Calibri"/>
              </w:rPr>
              <w:t>0</w:t>
            </w:r>
            <w:r w:rsidR="00BA3C2C">
              <w:rPr>
                <w:rFonts w:eastAsia="Calibri"/>
              </w:rPr>
              <w:t>8</w:t>
            </w:r>
            <w:r w:rsidR="007C35A0">
              <w:rPr>
                <w:rFonts w:eastAsia="Calibri"/>
              </w:rPr>
              <w:t>.10</w:t>
            </w:r>
            <w:r w:rsidRPr="008C769E">
              <w:rPr>
                <w:rFonts w:eastAsia="Calibri"/>
              </w:rPr>
              <w:t>.</w:t>
            </w:r>
            <w:r w:rsidR="00204C90" w:rsidRPr="008C769E">
              <w:rPr>
                <w:rFonts w:eastAsia="Calibri"/>
              </w:rPr>
              <w:t>2018</w:t>
            </w:r>
            <w:r w:rsidR="00335CDA">
              <w:rPr>
                <w:rFonts w:eastAsia="Calibri"/>
              </w:rPr>
              <w:t>г.</w:t>
            </w:r>
            <w:r w:rsidR="00EB2E4A">
              <w:rPr>
                <w:rFonts w:eastAsia="Calibri"/>
              </w:rPr>
              <w:t xml:space="preserve"> в 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BA3C2C">
              <w:rPr>
                <w:rFonts w:eastAsia="Calibri"/>
              </w:rPr>
              <w:t>09</w:t>
            </w:r>
            <w:r w:rsidR="007C35A0">
              <w:rPr>
                <w:rFonts w:eastAsia="Calibri"/>
              </w:rPr>
              <w:t>.11</w:t>
            </w:r>
            <w:r w:rsidR="00204C90" w:rsidRPr="008C769E">
              <w:rPr>
                <w:rFonts w:eastAsia="Calibri"/>
              </w:rPr>
              <w:t>.2018</w:t>
            </w:r>
            <w:r w:rsidR="003479DB" w:rsidRPr="008C769E">
              <w:rPr>
                <w:rFonts w:eastAsia="Calibri"/>
              </w:rPr>
              <w:t>г.</w:t>
            </w:r>
            <w:r w:rsidRPr="008C769E">
              <w:rPr>
                <w:rFonts w:eastAsia="Calibri"/>
              </w:rPr>
              <w:t xml:space="preserve"> в </w:t>
            </w:r>
            <w:r w:rsidR="007C35A0">
              <w:rPr>
                <w:rFonts w:eastAsia="Calibri"/>
              </w:rPr>
              <w:t>12</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BA3C2C">
              <w:rPr>
                <w:rFonts w:eastAsia="Calibri"/>
              </w:rPr>
              <w:t>12.</w:t>
            </w:r>
            <w:r w:rsidR="00C71E7F">
              <w:rPr>
                <w:rFonts w:eastAsia="Calibri"/>
              </w:rPr>
              <w:t>11</w:t>
            </w:r>
            <w:r w:rsidR="00204C90" w:rsidRPr="008C769E">
              <w:rPr>
                <w:rFonts w:eastAsia="Calibri"/>
              </w:rPr>
              <w:t>.2018</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3A36B8">
              <w:rPr>
                <w:rFonts w:eastAsia="Calibri"/>
              </w:rPr>
              <w:t>13</w:t>
            </w:r>
            <w:r w:rsidR="00C71E7F">
              <w:rPr>
                <w:rFonts w:eastAsia="Calibri"/>
              </w:rPr>
              <w:t>.11</w:t>
            </w:r>
            <w:r w:rsidR="008C769E" w:rsidRPr="008C769E">
              <w:rPr>
                <w:rFonts w:eastAsia="Calibri"/>
              </w:rPr>
              <w:t>.</w:t>
            </w:r>
            <w:r w:rsidR="00204C90" w:rsidRPr="008C769E">
              <w:rPr>
                <w:rFonts w:eastAsia="Calibri"/>
              </w:rPr>
              <w:t>2018</w:t>
            </w:r>
            <w:r w:rsidR="003479DB" w:rsidRPr="008C769E">
              <w:rPr>
                <w:rFonts w:eastAsia="Calibri"/>
              </w:rPr>
              <w:t>г.</w:t>
            </w:r>
            <w:r w:rsidR="00E6797C" w:rsidRPr="008C769E">
              <w:rPr>
                <w:rFonts w:eastAsia="Calibri"/>
              </w:rPr>
              <w:t xml:space="preserve"> в </w:t>
            </w:r>
            <w:r w:rsidR="00DF526A">
              <w:rPr>
                <w:rFonts w:eastAsia="Calibri"/>
              </w:rPr>
              <w:t>09</w:t>
            </w:r>
            <w:bookmarkStart w:id="0" w:name="_GoBack"/>
            <w:bookmarkEnd w:id="0"/>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(МСК)</w:t>
            </w:r>
          </w:p>
          <w:p w:rsidR="007C13B8" w:rsidRPr="000F5AA1" w:rsidRDefault="007C13B8" w:rsidP="003A36B8">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3A36B8">
              <w:rPr>
                <w:rFonts w:eastAsia="Calibri"/>
              </w:rPr>
              <w:t>13</w:t>
            </w:r>
            <w:r w:rsidR="00C71E7F">
              <w:rPr>
                <w:rFonts w:eastAsia="Calibri"/>
              </w:rPr>
              <w:t>.11</w:t>
            </w:r>
            <w:r w:rsidR="00204C90" w:rsidRPr="008C769E">
              <w:rPr>
                <w:rFonts w:eastAsia="Calibri"/>
              </w:rPr>
              <w:t>.2018</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lastRenderedPageBreak/>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0C4AA6">
              <w:rPr>
                <w:rFonts w:eastAsiaTheme="minorHAnsi"/>
                <w:bCs/>
                <w:lang w:eastAsia="en-US"/>
              </w:rPr>
              <w:t>0</w:t>
            </w:r>
            <w:r w:rsidR="006E3299">
              <w:rPr>
                <w:rFonts w:eastAsiaTheme="minorHAnsi"/>
                <w:bCs/>
                <w:lang w:eastAsia="en-US"/>
              </w:rPr>
              <w:t>8</w:t>
            </w:r>
            <w:r w:rsidR="00041D1A">
              <w:rPr>
                <w:rFonts w:eastAsiaTheme="minorHAnsi"/>
                <w:bCs/>
                <w:lang w:eastAsia="en-US"/>
              </w:rPr>
              <w:t>.10</w:t>
            </w:r>
            <w:r w:rsidR="00204C90" w:rsidRPr="003F77CC">
              <w:rPr>
                <w:rFonts w:eastAsiaTheme="minorHAnsi"/>
                <w:bCs/>
                <w:lang w:eastAsia="en-US"/>
              </w:rPr>
              <w:t>.2018</w:t>
            </w:r>
            <w:r w:rsidRPr="003F77CC">
              <w:rPr>
                <w:rFonts w:eastAsiaTheme="minorHAnsi"/>
                <w:bCs/>
                <w:lang w:eastAsia="en-US"/>
              </w:rPr>
              <w:t xml:space="preserve"> по </w:t>
            </w:r>
            <w:r w:rsidR="006E3299">
              <w:rPr>
                <w:rFonts w:eastAsiaTheme="minorHAnsi"/>
                <w:bCs/>
                <w:lang w:eastAsia="en-US"/>
              </w:rPr>
              <w:t>09</w:t>
            </w:r>
            <w:r w:rsidR="00041D1A">
              <w:rPr>
                <w:rFonts w:eastAsiaTheme="minorHAnsi"/>
                <w:bCs/>
                <w:lang w:eastAsia="en-US"/>
              </w:rPr>
              <w:t>.11</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lastRenderedPageBreak/>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Переход права собственности </w:t>
            </w:r>
            <w:r w:rsidRPr="008310FB">
              <w:rPr>
                <w:rFonts w:eastAsiaTheme="minorHAnsi"/>
                <w:b/>
                <w:bCs/>
              </w:rPr>
              <w:lastRenderedPageBreak/>
              <w:t>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lastRenderedPageBreak/>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w:t>
            </w:r>
            <w:r w:rsidR="00CC44F4">
              <w:rPr>
                <w:rFonts w:eastAsiaTheme="minorHAnsi"/>
                <w:bCs/>
              </w:rPr>
              <w:lastRenderedPageBreak/>
              <w:t>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AD2231"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2B32E1" w:rsidRDefault="008C769E" w:rsidP="002B32E1">
      <w:pPr>
        <w:jc w:val="both"/>
        <w:rPr>
          <w:sz w:val="28"/>
          <w:szCs w:val="28"/>
        </w:rPr>
      </w:pPr>
      <w:r w:rsidRPr="00AD2231">
        <w:t xml:space="preserve">Объекты недвижимого имущества и неотъемлемого оборудования, расположенные по адресу: </w:t>
      </w:r>
      <w:r w:rsidR="003A7DDF" w:rsidRPr="00AD2231">
        <w:t xml:space="preserve">Республика Татарстан, </w:t>
      </w:r>
      <w:proofErr w:type="spellStart"/>
      <w:r w:rsidR="003A7DDF" w:rsidRPr="00AD2231">
        <w:t>Зеленодольский</w:t>
      </w:r>
      <w:proofErr w:type="spellEnd"/>
      <w:r w:rsidR="003A7DDF" w:rsidRPr="00AD2231">
        <w:t xml:space="preserve"> муниципальный район, </w:t>
      </w:r>
      <w:proofErr w:type="spellStart"/>
      <w:r w:rsidR="003A7DDF" w:rsidRPr="00AD2231">
        <w:t>пгт</w:t>
      </w:r>
      <w:proofErr w:type="spellEnd"/>
      <w:r w:rsidR="003A7DDF" w:rsidRPr="00AD2231">
        <w:t xml:space="preserve">. Васильево, ул. </w:t>
      </w:r>
      <w:proofErr w:type="gramStart"/>
      <w:r w:rsidR="003A7DDF" w:rsidRPr="00AD2231">
        <w:t>Первомайская</w:t>
      </w:r>
      <w:proofErr w:type="gramEnd"/>
      <w:r w:rsidR="003A7DDF" w:rsidRPr="00AD2231">
        <w:t>, 26</w:t>
      </w:r>
    </w:p>
    <w:tbl>
      <w:tblPr>
        <w:tblW w:w="4896" w:type="pct"/>
        <w:tblInd w:w="108" w:type="dxa"/>
        <w:tblLayout w:type="fixed"/>
        <w:tblLook w:val="04A0" w:firstRow="1" w:lastRow="0" w:firstColumn="1" w:lastColumn="0" w:noHBand="0" w:noVBand="1"/>
      </w:tblPr>
      <w:tblGrid>
        <w:gridCol w:w="407"/>
        <w:gridCol w:w="6682"/>
        <w:gridCol w:w="1559"/>
        <w:gridCol w:w="1557"/>
      </w:tblGrid>
      <w:tr w:rsidR="009C52B1" w:rsidRPr="00445B05" w:rsidTr="009C52B1">
        <w:trPr>
          <w:trHeight w:val="7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w:t>
            </w:r>
          </w:p>
        </w:tc>
        <w:tc>
          <w:tcPr>
            <w:tcW w:w="3274"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Наименование объектов</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 xml:space="preserve">Общая площадь, </w:t>
            </w:r>
            <w:proofErr w:type="spellStart"/>
            <w:r w:rsidRPr="00445B05">
              <w:rPr>
                <w:bCs/>
                <w:sz w:val="16"/>
                <w:szCs w:val="16"/>
              </w:rPr>
              <w:t>кв.м</w:t>
            </w:r>
            <w:proofErr w:type="spellEnd"/>
            <w:r w:rsidRPr="00445B05">
              <w:rPr>
                <w:bCs/>
                <w:sz w:val="16"/>
                <w:szCs w:val="16"/>
              </w:rPr>
              <w:t xml:space="preserve">. или протяженность, </w:t>
            </w:r>
            <w:proofErr w:type="gramStart"/>
            <w:r w:rsidRPr="00445B05">
              <w:rPr>
                <w:bCs/>
                <w:sz w:val="16"/>
                <w:szCs w:val="16"/>
              </w:rPr>
              <w:t>м</w:t>
            </w:r>
            <w:proofErr w:type="gramEnd"/>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Серия, № свидетельства, дата</w:t>
            </w:r>
          </w:p>
        </w:tc>
      </w:tr>
      <w:tr w:rsidR="009C52B1" w:rsidRPr="00445B05" w:rsidTr="009C52B1">
        <w:trPr>
          <w:trHeight w:val="35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9C52B1" w:rsidRPr="00445B05" w:rsidRDefault="009C52B1" w:rsidP="006D0FCA">
            <w:pPr>
              <w:jc w:val="center"/>
              <w:rPr>
                <w:bCs/>
                <w:sz w:val="16"/>
                <w:szCs w:val="16"/>
              </w:rPr>
            </w:pPr>
            <w:r>
              <w:rPr>
                <w:bCs/>
                <w:sz w:val="16"/>
                <w:szCs w:val="16"/>
              </w:rPr>
              <w:t>Недвижимое имущество</w:t>
            </w:r>
          </w:p>
        </w:tc>
      </w:tr>
      <w:tr w:rsidR="009C52B1" w:rsidRPr="00445B05" w:rsidTr="009C52B1">
        <w:trPr>
          <w:trHeight w:val="499"/>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B1" w:rsidRPr="00445B05" w:rsidRDefault="009C52B1" w:rsidP="006D0FCA">
            <w:pPr>
              <w:jc w:val="center"/>
              <w:rPr>
                <w:sz w:val="16"/>
                <w:szCs w:val="16"/>
              </w:rPr>
            </w:pPr>
            <w:r w:rsidRPr="00445B05">
              <w:rPr>
                <w:sz w:val="16"/>
                <w:szCs w:val="16"/>
              </w:rPr>
              <w:t>1</w:t>
            </w:r>
          </w:p>
        </w:tc>
        <w:tc>
          <w:tcPr>
            <w:tcW w:w="3274"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rPr>
                <w:color w:val="000000"/>
                <w:sz w:val="16"/>
                <w:szCs w:val="16"/>
              </w:rPr>
            </w:pPr>
            <w:r>
              <w:rPr>
                <w:color w:val="000000"/>
                <w:sz w:val="16"/>
                <w:szCs w:val="16"/>
              </w:rPr>
              <w:t xml:space="preserve">Красный уголок на базе МП-33, лит. Д, </w:t>
            </w:r>
            <w:proofErr w:type="gramStart"/>
            <w:r>
              <w:rPr>
                <w:color w:val="000000"/>
                <w:sz w:val="16"/>
                <w:szCs w:val="16"/>
              </w:rPr>
              <w:t>инв</w:t>
            </w:r>
            <w:proofErr w:type="gramEnd"/>
            <w:r>
              <w:rPr>
                <w:color w:val="000000"/>
                <w:sz w:val="16"/>
                <w:szCs w:val="16"/>
              </w:rPr>
              <w:t xml:space="preserve">№92:228:002:000011700, </w:t>
            </w:r>
            <w:proofErr w:type="spellStart"/>
            <w:r>
              <w:rPr>
                <w:color w:val="000000"/>
                <w:sz w:val="16"/>
                <w:szCs w:val="16"/>
              </w:rPr>
              <w:t>кад</w:t>
            </w:r>
            <w:proofErr w:type="spellEnd"/>
            <w:r>
              <w:rPr>
                <w:color w:val="000000"/>
                <w:sz w:val="16"/>
                <w:szCs w:val="16"/>
              </w:rPr>
              <w:t>. № 16:20:010160:97</w:t>
            </w:r>
          </w:p>
        </w:tc>
        <w:tc>
          <w:tcPr>
            <w:tcW w:w="764"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307,8</w:t>
            </w:r>
          </w:p>
        </w:tc>
        <w:tc>
          <w:tcPr>
            <w:tcW w:w="763"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16-АН 616009 от 19.08.2014г.</w:t>
            </w:r>
          </w:p>
        </w:tc>
      </w:tr>
      <w:tr w:rsidR="009C52B1" w:rsidRPr="00445B05" w:rsidTr="009C52B1">
        <w:trPr>
          <w:trHeight w:val="563"/>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C52B1" w:rsidRPr="00445B05" w:rsidRDefault="009C52B1" w:rsidP="006D0FCA">
            <w:pPr>
              <w:jc w:val="center"/>
              <w:rPr>
                <w:sz w:val="16"/>
                <w:szCs w:val="16"/>
              </w:rPr>
            </w:pPr>
            <w:r w:rsidRPr="00445B05">
              <w:rPr>
                <w:sz w:val="16"/>
                <w:szCs w:val="16"/>
              </w:rPr>
              <w:t>2</w:t>
            </w:r>
          </w:p>
        </w:tc>
        <w:tc>
          <w:tcPr>
            <w:tcW w:w="3274"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rPr>
                <w:color w:val="000000"/>
                <w:sz w:val="16"/>
                <w:szCs w:val="16"/>
              </w:rPr>
            </w:pPr>
            <w:r>
              <w:rPr>
                <w:color w:val="000000"/>
                <w:sz w:val="16"/>
                <w:szCs w:val="16"/>
              </w:rPr>
              <w:t xml:space="preserve">Здание конторы, </w:t>
            </w:r>
            <w:proofErr w:type="gramStart"/>
            <w:r>
              <w:rPr>
                <w:color w:val="000000"/>
                <w:sz w:val="16"/>
                <w:szCs w:val="16"/>
              </w:rPr>
              <w:t>лит</w:t>
            </w:r>
            <w:proofErr w:type="gramEnd"/>
            <w:r>
              <w:rPr>
                <w:color w:val="000000"/>
                <w:sz w:val="16"/>
                <w:szCs w:val="16"/>
              </w:rPr>
              <w:t xml:space="preserve">. Е, инв.№92:228:002:000011710, </w:t>
            </w:r>
            <w:proofErr w:type="spellStart"/>
            <w:r>
              <w:rPr>
                <w:color w:val="000000"/>
                <w:sz w:val="16"/>
                <w:szCs w:val="16"/>
              </w:rPr>
              <w:t>кад</w:t>
            </w:r>
            <w:proofErr w:type="spellEnd"/>
            <w:r>
              <w:rPr>
                <w:color w:val="000000"/>
                <w:sz w:val="16"/>
                <w:szCs w:val="16"/>
              </w:rPr>
              <w:t>. 16:20:010160:115</w:t>
            </w:r>
          </w:p>
        </w:tc>
        <w:tc>
          <w:tcPr>
            <w:tcW w:w="764"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178,8</w:t>
            </w:r>
          </w:p>
        </w:tc>
        <w:tc>
          <w:tcPr>
            <w:tcW w:w="763"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16-АН 616016 от 19.08.2014г.</w:t>
            </w:r>
          </w:p>
        </w:tc>
      </w:tr>
      <w:tr w:rsidR="009C52B1" w:rsidRPr="00445B05" w:rsidTr="00BE6717">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52B1" w:rsidRPr="00445B05" w:rsidRDefault="009C52B1" w:rsidP="00BC527B">
            <w:pPr>
              <w:jc w:val="center"/>
              <w:rPr>
                <w:bCs/>
                <w:sz w:val="16"/>
                <w:szCs w:val="16"/>
              </w:rPr>
            </w:pPr>
            <w:r>
              <w:rPr>
                <w:bCs/>
                <w:sz w:val="16"/>
                <w:szCs w:val="16"/>
              </w:rPr>
              <w:t>Неотъемлемое оборудование</w:t>
            </w:r>
            <w:r w:rsidRPr="00445B05">
              <w:rPr>
                <w:bCs/>
                <w:sz w:val="16"/>
                <w:szCs w:val="16"/>
              </w:rPr>
              <w:t>  </w:t>
            </w:r>
          </w:p>
        </w:tc>
      </w:tr>
      <w:tr w:rsidR="009C52B1" w:rsidRPr="006A39FC" w:rsidTr="00E62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8"/>
        </w:trPr>
        <w:tc>
          <w:tcPr>
            <w:tcW w:w="199" w:type="pct"/>
            <w:vAlign w:val="center"/>
          </w:tcPr>
          <w:p w:rsidR="009C52B1" w:rsidRPr="006A39FC" w:rsidRDefault="009C52B1" w:rsidP="006D0FCA">
            <w:pPr>
              <w:jc w:val="center"/>
              <w:rPr>
                <w:sz w:val="16"/>
                <w:szCs w:val="16"/>
              </w:rPr>
            </w:pPr>
            <w:r>
              <w:rPr>
                <w:sz w:val="16"/>
                <w:szCs w:val="16"/>
              </w:rPr>
              <w:t>1</w:t>
            </w:r>
          </w:p>
        </w:tc>
        <w:tc>
          <w:tcPr>
            <w:tcW w:w="3274" w:type="pct"/>
            <w:vAlign w:val="center"/>
          </w:tcPr>
          <w:p w:rsidR="009C52B1" w:rsidRPr="006A39FC" w:rsidRDefault="009C52B1" w:rsidP="006D0FCA">
            <w:pPr>
              <w:tabs>
                <w:tab w:val="left" w:pos="630"/>
              </w:tabs>
              <w:rPr>
                <w:sz w:val="16"/>
                <w:szCs w:val="16"/>
              </w:rPr>
            </w:pPr>
            <w:r w:rsidRPr="006A39FC">
              <w:rPr>
                <w:sz w:val="16"/>
                <w:szCs w:val="16"/>
              </w:rPr>
              <w:t>Пожарная сигнализация (Административно-бытовой корпус)</w:t>
            </w:r>
          </w:p>
        </w:tc>
        <w:tc>
          <w:tcPr>
            <w:tcW w:w="1527" w:type="pct"/>
            <w:gridSpan w:val="2"/>
            <w:vAlign w:val="center"/>
          </w:tcPr>
          <w:p w:rsidR="009C52B1" w:rsidRPr="006A39FC" w:rsidRDefault="009C52B1" w:rsidP="006D0FCA">
            <w:pPr>
              <w:jc w:val="center"/>
              <w:rPr>
                <w:sz w:val="16"/>
                <w:szCs w:val="16"/>
              </w:rPr>
            </w:pPr>
            <w:r>
              <w:rPr>
                <w:sz w:val="16"/>
                <w:szCs w:val="16"/>
              </w:rPr>
              <w:t>Инв. № 04.43574</w:t>
            </w:r>
          </w:p>
        </w:tc>
      </w:tr>
      <w:tr w:rsidR="009C52B1" w:rsidRPr="00D05EDF" w:rsidTr="009C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199" w:type="pct"/>
            <w:vAlign w:val="center"/>
          </w:tcPr>
          <w:p w:rsidR="009C52B1" w:rsidRPr="00D05EDF" w:rsidRDefault="009C52B1" w:rsidP="006D0FCA">
            <w:pPr>
              <w:rPr>
                <w:bCs/>
                <w:sz w:val="16"/>
                <w:szCs w:val="16"/>
              </w:rPr>
            </w:pPr>
          </w:p>
        </w:tc>
        <w:tc>
          <w:tcPr>
            <w:tcW w:w="3274" w:type="pct"/>
            <w:vAlign w:val="center"/>
          </w:tcPr>
          <w:p w:rsidR="009C52B1" w:rsidRPr="00D05EDF" w:rsidRDefault="009C52B1" w:rsidP="006D0FCA">
            <w:pPr>
              <w:rPr>
                <w:bCs/>
                <w:sz w:val="16"/>
                <w:szCs w:val="16"/>
              </w:rPr>
            </w:pPr>
            <w:r>
              <w:rPr>
                <w:bCs/>
                <w:sz w:val="16"/>
                <w:szCs w:val="16"/>
              </w:rPr>
              <w:t>Итого:</w:t>
            </w:r>
          </w:p>
        </w:tc>
        <w:tc>
          <w:tcPr>
            <w:tcW w:w="1527" w:type="pct"/>
            <w:gridSpan w:val="2"/>
            <w:vAlign w:val="center"/>
          </w:tcPr>
          <w:p w:rsidR="009C52B1" w:rsidRPr="00D05EDF" w:rsidRDefault="009C52B1" w:rsidP="006D0FCA">
            <w:pPr>
              <w:rPr>
                <w:bCs/>
                <w:sz w:val="16"/>
                <w:szCs w:val="16"/>
              </w:rPr>
            </w:pPr>
          </w:p>
        </w:tc>
      </w:tr>
      <w:tr w:rsidR="009C52B1" w:rsidRPr="00D05EDF" w:rsidTr="009C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
        </w:trPr>
        <w:tc>
          <w:tcPr>
            <w:tcW w:w="199" w:type="pct"/>
            <w:vAlign w:val="center"/>
          </w:tcPr>
          <w:p w:rsidR="009C52B1" w:rsidRPr="00D05EDF" w:rsidRDefault="009C52B1" w:rsidP="006D0FCA">
            <w:pPr>
              <w:jc w:val="center"/>
              <w:rPr>
                <w:b/>
                <w:sz w:val="16"/>
                <w:szCs w:val="16"/>
              </w:rPr>
            </w:pPr>
          </w:p>
        </w:tc>
        <w:tc>
          <w:tcPr>
            <w:tcW w:w="3274" w:type="pct"/>
            <w:vAlign w:val="center"/>
          </w:tcPr>
          <w:p w:rsidR="009C52B1" w:rsidRPr="00D05EDF" w:rsidRDefault="009C52B1" w:rsidP="006D0FCA">
            <w:pPr>
              <w:jc w:val="center"/>
              <w:rPr>
                <w:b/>
                <w:sz w:val="16"/>
                <w:szCs w:val="16"/>
              </w:rPr>
            </w:pPr>
            <w:r w:rsidRPr="00D05EDF">
              <w:rPr>
                <w:b/>
                <w:sz w:val="16"/>
                <w:szCs w:val="16"/>
              </w:rPr>
              <w:t>ВСЕГО</w:t>
            </w:r>
          </w:p>
        </w:tc>
        <w:tc>
          <w:tcPr>
            <w:tcW w:w="1527" w:type="pct"/>
            <w:gridSpan w:val="2"/>
            <w:vAlign w:val="center"/>
          </w:tcPr>
          <w:p w:rsidR="009C52B1" w:rsidRPr="00D05EDF" w:rsidRDefault="009C52B1" w:rsidP="006D0FCA">
            <w:pPr>
              <w:jc w:val="center"/>
              <w:rPr>
                <w:b/>
                <w:sz w:val="16"/>
                <w:szCs w:val="16"/>
              </w:rPr>
            </w:pPr>
          </w:p>
        </w:tc>
      </w:tr>
    </w:tbl>
    <w:p w:rsidR="002B32E1" w:rsidRDefault="002B32E1" w:rsidP="002B32E1">
      <w:pPr>
        <w:tabs>
          <w:tab w:val="left" w:pos="284"/>
        </w:tabs>
        <w:ind w:left="709" w:hanging="567"/>
        <w:jc w:val="both"/>
      </w:pPr>
    </w:p>
    <w:p w:rsidR="004248A8" w:rsidRPr="00AD2231" w:rsidRDefault="004248A8" w:rsidP="002B32E1">
      <w:pPr>
        <w:tabs>
          <w:tab w:val="left" w:pos="284"/>
        </w:tabs>
        <w:ind w:left="709"/>
        <w:jc w:val="both"/>
      </w:pPr>
      <w:r w:rsidRPr="00AD2231">
        <w:t>Существующие ограничения (обременения) права: не зарегистрировано.</w:t>
      </w:r>
    </w:p>
    <w:p w:rsidR="00176530" w:rsidRPr="00AD2231" w:rsidRDefault="003A7DDF" w:rsidP="003A7DDF">
      <w:pPr>
        <w:ind w:firstLine="708"/>
        <w:jc w:val="both"/>
      </w:pPr>
      <w:r w:rsidRPr="00AD2231">
        <w:t>Указанные объекты расположены на земельном участке площадью 2150,00 </w:t>
      </w:r>
      <w:proofErr w:type="spellStart"/>
      <w:r w:rsidRPr="00AD2231">
        <w:t>кв</w:t>
      </w:r>
      <w:proofErr w:type="gramStart"/>
      <w:r w:rsidRPr="00AD2231">
        <w:t>.м</w:t>
      </w:r>
      <w:proofErr w:type="spellEnd"/>
      <w:proofErr w:type="gramEnd"/>
      <w:r w:rsidRPr="00AD2231">
        <w:t xml:space="preserve">, являющейся частью земельного участка полосы отвода Горьковской железной дороги, с разрешенным использованием – для использования в целях обеспечения деятельности организаций и эксплуатации объектов железнодорожного транспорта (земли населенных пунктов), находящегося в субаренде по договору от 31.03.2014г. № 82/НЮ-4 заключенному с ОАО «РЖД».  </w:t>
      </w:r>
    </w:p>
    <w:p w:rsidR="00176530" w:rsidRPr="00AD2231" w:rsidRDefault="00176530" w:rsidP="00176530">
      <w:pPr>
        <w:ind w:firstLine="708"/>
        <w:jc w:val="both"/>
      </w:pPr>
      <w:r w:rsidRPr="00AD2231">
        <w:t>Учитывая особенность расположения объектов, их отчуждение возможно только о</w:t>
      </w:r>
      <w:r w:rsidR="00E0632F">
        <w:t>дним лотом</w:t>
      </w:r>
      <w:r w:rsidRPr="00AD2231">
        <w:t xml:space="preserve">, при </w:t>
      </w:r>
      <w:r w:rsidR="00E0632F">
        <w:t xml:space="preserve">этом </w:t>
      </w:r>
      <w:r w:rsidR="00A16366">
        <w:t xml:space="preserve">в обязанности Покупателя </w:t>
      </w:r>
      <w:r w:rsidR="00774D3A">
        <w:t>по договору включается обязате</w:t>
      </w:r>
      <w:r w:rsidR="00111F46">
        <w:t>льство по ограждению территории,</w:t>
      </w:r>
      <w:r w:rsidR="00F47865">
        <w:t xml:space="preserve"> </w:t>
      </w:r>
      <w:r w:rsidR="00774D3A">
        <w:t xml:space="preserve">на которой расположены объекты, в </w:t>
      </w:r>
      <w:r w:rsidR="00F53C9F">
        <w:t>соответствии со схемой</w:t>
      </w:r>
      <w:r w:rsidR="00774D3A">
        <w:t xml:space="preserve"> </w:t>
      </w:r>
      <w:r w:rsidR="0090332E">
        <w:t>(</w:t>
      </w:r>
      <w:r w:rsidR="0090332E" w:rsidRPr="008A62E9">
        <w:rPr>
          <w:highlight w:val="yellow"/>
        </w:rPr>
        <w:t>Приложение №2</w:t>
      </w:r>
      <w:r w:rsidR="007A3CF5" w:rsidRPr="007A3CF5">
        <w:t xml:space="preserve"> </w:t>
      </w:r>
      <w:r w:rsidR="007A3CF5">
        <w:t>к Договору</w:t>
      </w:r>
      <w:r w:rsidR="00F53C9F">
        <w:t>)</w:t>
      </w:r>
      <w:r w:rsidR="00111F46">
        <w:t xml:space="preserve"> и в сроки, установленные Договором</w:t>
      </w:r>
      <w:r w:rsidR="00F53C9F">
        <w:t>.</w:t>
      </w:r>
    </w:p>
    <w:p w:rsidR="003A7DDF" w:rsidRDefault="003A7DDF" w:rsidP="00ED708A">
      <w:pPr>
        <w:ind w:left="-567" w:firstLine="567"/>
        <w:jc w:val="both"/>
        <w:rPr>
          <w:b/>
          <w:color w:val="000000"/>
          <w:u w:val="single"/>
        </w:rPr>
      </w:pPr>
    </w:p>
    <w:p w:rsidR="00ED708A" w:rsidRDefault="00ED708A" w:rsidP="00ED708A">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9C52B1" w:rsidRPr="0069548F" w:rsidRDefault="004248A8" w:rsidP="009C52B1">
      <w:pPr>
        <w:jc w:val="both"/>
        <w:rPr>
          <w:sz w:val="28"/>
          <w:szCs w:val="28"/>
        </w:rPr>
      </w:pPr>
      <w:r w:rsidRPr="00AD2231">
        <w:t>Объекты недвижимого</w:t>
      </w:r>
      <w:r w:rsidR="003A7DDF" w:rsidRPr="00AD2231">
        <w:t xml:space="preserve"> и движимого</w:t>
      </w:r>
      <w:r w:rsidRPr="00AD2231">
        <w:t xml:space="preserve"> имущества,</w:t>
      </w:r>
      <w:r w:rsidR="003A7DDF" w:rsidRPr="00AD2231">
        <w:t xml:space="preserve"> неотъемлемого оборудования,</w:t>
      </w:r>
      <w:r w:rsidRPr="00AD2231">
        <w:t xml:space="preserve"> расположенные по адресу: </w:t>
      </w:r>
      <w:r w:rsidR="003A7DDF" w:rsidRPr="00AD2231">
        <w:t xml:space="preserve">Республика Татарстан, </w:t>
      </w:r>
      <w:proofErr w:type="spellStart"/>
      <w:r w:rsidR="003A7DDF" w:rsidRPr="00AD2231">
        <w:t>Зеленодольский</w:t>
      </w:r>
      <w:proofErr w:type="spellEnd"/>
      <w:r w:rsidR="003A7DDF" w:rsidRPr="00AD2231">
        <w:t xml:space="preserve"> муниципальный район, </w:t>
      </w:r>
      <w:proofErr w:type="spellStart"/>
      <w:r w:rsidR="003A7DDF" w:rsidRPr="00AD2231">
        <w:t>пгт</w:t>
      </w:r>
      <w:proofErr w:type="spellEnd"/>
      <w:r w:rsidR="003A7DDF" w:rsidRPr="00AD2231">
        <w:t xml:space="preserve">. Васильево, ул. </w:t>
      </w:r>
      <w:proofErr w:type="gramStart"/>
      <w:r w:rsidR="003A7DDF" w:rsidRPr="00AD2231">
        <w:t>Первомайская</w:t>
      </w:r>
      <w:proofErr w:type="gramEnd"/>
      <w:r w:rsidR="003A7DDF" w:rsidRPr="00AD2231">
        <w:t>, 26</w:t>
      </w:r>
    </w:p>
    <w:tbl>
      <w:tblPr>
        <w:tblpPr w:leftFromText="180" w:rightFromText="180" w:vertAnchor="text" w:tblpY="1"/>
        <w:tblOverlap w:val="never"/>
        <w:tblW w:w="4895" w:type="pct"/>
        <w:tblInd w:w="111" w:type="dxa"/>
        <w:tblLayout w:type="fixed"/>
        <w:tblLook w:val="04A0" w:firstRow="1" w:lastRow="0" w:firstColumn="1" w:lastColumn="0" w:noHBand="0" w:noVBand="1"/>
      </w:tblPr>
      <w:tblGrid>
        <w:gridCol w:w="476"/>
        <w:gridCol w:w="20"/>
        <w:gridCol w:w="6589"/>
        <w:gridCol w:w="1559"/>
        <w:gridCol w:w="1559"/>
      </w:tblGrid>
      <w:tr w:rsidR="005C2A0F" w:rsidRPr="00807302" w:rsidTr="005C2A0F">
        <w:trPr>
          <w:trHeight w:val="1174"/>
        </w:trPr>
        <w:tc>
          <w:tcPr>
            <w:tcW w:w="2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w:t>
            </w:r>
          </w:p>
        </w:tc>
        <w:tc>
          <w:tcPr>
            <w:tcW w:w="3239" w:type="pct"/>
            <w:gridSpan w:val="2"/>
            <w:tcBorders>
              <w:top w:val="single" w:sz="4" w:space="0" w:color="auto"/>
              <w:left w:val="nil"/>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Наименование объекта</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 свидетельства, дата</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Бытовой корпус на 190 чел., назначение: нежилое здание, 3- этажный (подземных этажей – 1),  инв.№ 92: 228:002:0000 11660, лит. </w:t>
            </w:r>
            <w:proofErr w:type="gramStart"/>
            <w:r w:rsidRPr="00386D92">
              <w:rPr>
                <w:color w:val="000000"/>
                <w:sz w:val="16"/>
                <w:szCs w:val="16"/>
              </w:rPr>
              <w:t>Б</w:t>
            </w:r>
            <w:proofErr w:type="gramEnd"/>
            <w:r w:rsidRPr="00386D92">
              <w:rPr>
                <w:color w:val="000000"/>
                <w:sz w:val="16"/>
                <w:szCs w:val="16"/>
              </w:rPr>
              <w:t>,  кадастровый (или условный) номер: 16:20:010160:96</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935,00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616010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D47FFA" w:rsidRDefault="005C2A0F" w:rsidP="006D0FCA">
            <w:pPr>
              <w:jc w:val="center"/>
              <w:rPr>
                <w:bCs/>
                <w:color w:val="000000"/>
                <w:sz w:val="16"/>
                <w:szCs w:val="16"/>
              </w:rPr>
            </w:pPr>
            <w:r w:rsidRPr="00D47FFA">
              <w:rPr>
                <w:bCs/>
                <w:color w:val="000000"/>
                <w:sz w:val="16"/>
                <w:szCs w:val="16"/>
              </w:rPr>
              <w:t>2</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Гараж на 5 автомашин с </w:t>
            </w:r>
            <w:proofErr w:type="gramStart"/>
            <w:r w:rsidRPr="00386D92">
              <w:rPr>
                <w:color w:val="000000"/>
                <w:sz w:val="16"/>
                <w:szCs w:val="16"/>
              </w:rPr>
              <w:t>аккумуляторной</w:t>
            </w:r>
            <w:proofErr w:type="gramEnd"/>
            <w:r w:rsidRPr="00386D92">
              <w:rPr>
                <w:color w:val="000000"/>
                <w:sz w:val="16"/>
                <w:szCs w:val="16"/>
              </w:rPr>
              <w:t>, назначение нежилое,  1- этажный (подземных этажей – 0),  инв.№ 92: 228:002:0000 11670, лит. Н</w:t>
            </w:r>
            <w:proofErr w:type="gramStart"/>
            <w:r w:rsidRPr="00386D92">
              <w:rPr>
                <w:color w:val="000000"/>
                <w:sz w:val="16"/>
                <w:szCs w:val="16"/>
              </w:rPr>
              <w:t>1</w:t>
            </w:r>
            <w:proofErr w:type="gramEnd"/>
            <w:r w:rsidRPr="00386D92">
              <w:rPr>
                <w:color w:val="000000"/>
                <w:sz w:val="16"/>
                <w:szCs w:val="16"/>
              </w:rPr>
              <w:t>, Н2,  кадастровый (или условный) номер: 16:20:010160:89</w:t>
            </w:r>
          </w:p>
        </w:tc>
        <w:tc>
          <w:tcPr>
            <w:tcW w:w="764" w:type="pct"/>
            <w:vMerge w:val="restar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1 488,90</w:t>
            </w:r>
          </w:p>
        </w:tc>
        <w:tc>
          <w:tcPr>
            <w:tcW w:w="764" w:type="pct"/>
            <w:vMerge w:val="restar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616013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D47FFA" w:rsidRDefault="005C2A0F" w:rsidP="006D0FCA">
            <w:pPr>
              <w:jc w:val="center"/>
              <w:rPr>
                <w:bCs/>
                <w:color w:val="000000"/>
                <w:sz w:val="16"/>
                <w:szCs w:val="16"/>
              </w:rPr>
            </w:pPr>
            <w:r w:rsidRPr="00D47FFA">
              <w:rPr>
                <w:bCs/>
                <w:color w:val="000000"/>
                <w:sz w:val="16"/>
                <w:szCs w:val="16"/>
              </w:rPr>
              <w:t>3</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Гараж на базе назначение нежилое,  1- этажный (подземных этажей – 0),  инв.№ 92: 228:002:0000 11670, лит. Н, кадастровый (или условный) номер: 16:20:010160:89</w:t>
            </w:r>
          </w:p>
        </w:tc>
        <w:tc>
          <w:tcPr>
            <w:tcW w:w="764" w:type="pct"/>
            <w:vMerge/>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i/>
                <w:sz w:val="16"/>
                <w:szCs w:val="16"/>
              </w:rPr>
            </w:pPr>
          </w:p>
        </w:tc>
        <w:tc>
          <w:tcPr>
            <w:tcW w:w="764" w:type="pct"/>
            <w:vMerge/>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D47FFA" w:rsidRDefault="005C2A0F" w:rsidP="006D0FCA">
            <w:pPr>
              <w:jc w:val="center"/>
              <w:rPr>
                <w:bCs/>
                <w:color w:val="000000"/>
                <w:sz w:val="16"/>
                <w:szCs w:val="16"/>
              </w:rPr>
            </w:pPr>
            <w:r w:rsidRPr="00D47FFA">
              <w:rPr>
                <w:bCs/>
                <w:color w:val="000000"/>
                <w:sz w:val="16"/>
                <w:szCs w:val="16"/>
              </w:rPr>
              <w:t>4</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кладовой на базе,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11750, лит. </w:t>
            </w:r>
            <w:proofErr w:type="gramStart"/>
            <w:r w:rsidRPr="00386D92">
              <w:rPr>
                <w:color w:val="000000"/>
                <w:sz w:val="16"/>
                <w:szCs w:val="16"/>
              </w:rPr>
              <w:t>К</w:t>
            </w:r>
            <w:proofErr w:type="gramEnd"/>
            <w:r w:rsidRPr="00386D92">
              <w:rPr>
                <w:color w:val="000000"/>
                <w:sz w:val="16"/>
                <w:szCs w:val="16"/>
              </w:rPr>
              <w:t>,  кадастровый (или условный) номер: 16:20:010160:100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386,40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616019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5</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механических мастерских на базе, назначение: производственное,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11770, лит. М,  кадастровый (или условный) номер: 16:20:010160:258</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761,50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616014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6</w:t>
            </w:r>
          </w:p>
          <w:p w:rsidR="005C2A0F" w:rsidRPr="00955A8A" w:rsidRDefault="005C2A0F" w:rsidP="006D0FCA">
            <w:pPr>
              <w:jc w:val="center"/>
              <w:rPr>
                <w:bCs/>
                <w:color w:val="000000"/>
                <w:sz w:val="16"/>
                <w:szCs w:val="16"/>
              </w:rPr>
            </w:pP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Проходная, назначение: нежилое,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11690, лит. В,  кадастровый (или условный) номер: 16:20:010160:95</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13,10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616011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lastRenderedPageBreak/>
              <w:t>7</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w:t>
            </w:r>
            <w:proofErr w:type="gramStart"/>
            <w:r w:rsidRPr="00386D92">
              <w:rPr>
                <w:color w:val="000000"/>
                <w:sz w:val="16"/>
                <w:szCs w:val="16"/>
              </w:rPr>
              <w:t>старой</w:t>
            </w:r>
            <w:proofErr w:type="gramEnd"/>
            <w:r w:rsidRPr="00386D92">
              <w:rPr>
                <w:color w:val="000000"/>
                <w:sz w:val="16"/>
                <w:szCs w:val="16"/>
              </w:rPr>
              <w:t xml:space="preserve"> </w:t>
            </w:r>
            <w:proofErr w:type="spellStart"/>
            <w:r w:rsidRPr="00386D92">
              <w:rPr>
                <w:color w:val="000000"/>
                <w:sz w:val="16"/>
                <w:szCs w:val="16"/>
              </w:rPr>
              <w:t>прорабки</w:t>
            </w:r>
            <w:proofErr w:type="spellEnd"/>
            <w:r w:rsidRPr="00386D92">
              <w:rPr>
                <w:color w:val="000000"/>
                <w:sz w:val="16"/>
                <w:szCs w:val="16"/>
              </w:rPr>
              <w:t xml:space="preserve">, назначение: нежилое, 1- этажный (подземных этажей -0), инв.№ 92: 228:002:0000 11790, лит. </w:t>
            </w:r>
            <w:proofErr w:type="gramStart"/>
            <w:r w:rsidRPr="00386D92">
              <w:rPr>
                <w:color w:val="000000"/>
                <w:sz w:val="16"/>
                <w:szCs w:val="16"/>
              </w:rPr>
              <w:t>П</w:t>
            </w:r>
            <w:proofErr w:type="gramEnd"/>
            <w:r w:rsidRPr="00386D92">
              <w:rPr>
                <w:color w:val="000000"/>
                <w:sz w:val="16"/>
                <w:szCs w:val="16"/>
              </w:rPr>
              <w:t>,  кадастровый (или условный) номер: 16:20:010160:102</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133,40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615997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8</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столярных мастерских на базе,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11800, лит. </w:t>
            </w:r>
            <w:proofErr w:type="gramStart"/>
            <w:r w:rsidRPr="00386D92">
              <w:rPr>
                <w:color w:val="000000"/>
                <w:sz w:val="16"/>
                <w:szCs w:val="16"/>
              </w:rPr>
              <w:t>Р</w:t>
            </w:r>
            <w:proofErr w:type="gramEnd"/>
            <w:r w:rsidRPr="00386D92">
              <w:rPr>
                <w:color w:val="000000"/>
                <w:sz w:val="16"/>
                <w:szCs w:val="16"/>
              </w:rPr>
              <w:t>, Р1,  кадастровый (или условный) номер: 16:20:170101:524</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433,20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663073 от 03.09.2014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9</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Канализационно-насосная станция,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 11730, лит. </w:t>
            </w:r>
            <w:proofErr w:type="gramStart"/>
            <w:r w:rsidRPr="00386D92">
              <w:rPr>
                <w:color w:val="000000"/>
                <w:sz w:val="16"/>
                <w:szCs w:val="16"/>
              </w:rPr>
              <w:t>З</w:t>
            </w:r>
            <w:proofErr w:type="gramEnd"/>
            <w:r w:rsidRPr="00386D92">
              <w:rPr>
                <w:color w:val="000000"/>
                <w:sz w:val="16"/>
                <w:szCs w:val="16"/>
              </w:rPr>
              <w:t>,  кадастровый (или условный) номер: 16:20:010160:99</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55,30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616007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10</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Котельная,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11810, лит. С,  кадастровый (или условный) номер: 16:20:170101:525</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603,30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616005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11</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Производственный корпус для изготовления железобетонных изделий с пристройками, назначение: нежилое, 5- этажный (подземных этажей -0), инв.№ 92: 228:002:0000 11680, лит. А, А</w:t>
            </w:r>
            <w:proofErr w:type="gramStart"/>
            <w:r w:rsidRPr="00386D92">
              <w:rPr>
                <w:color w:val="000000"/>
                <w:sz w:val="16"/>
                <w:szCs w:val="16"/>
              </w:rPr>
              <w:t>1</w:t>
            </w:r>
            <w:proofErr w:type="gramEnd"/>
            <w:r w:rsidRPr="00386D92">
              <w:rPr>
                <w:color w:val="000000"/>
                <w:sz w:val="16"/>
                <w:szCs w:val="16"/>
              </w:rPr>
              <w:t>, А2,А3,  кадастровый (или условный) номер: 16:20:010160:90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2 525,90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616012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12</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для хранения лакокрасочных материалов, назначение: нежилое, 1 - этажный (подземных этажей - 0),  инв.№ 92: 228:002:0000 11740, лит. И,  кадастровый (или условный) номер: 16:20:010160:106</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24,80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616017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13</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кирпичный, назначение: нежилое, 1 - этажный (подземных этажей - 0),  инв.№ 92: 228:002:0000 11780, лит. О,  кадастровый (или условный) номер: 16:20:010160:256</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61,50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616015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A5578C" w:rsidRDefault="005C2A0F" w:rsidP="006D0FCA">
            <w:pPr>
              <w:jc w:val="center"/>
              <w:rPr>
                <w:bCs/>
                <w:color w:val="000000"/>
                <w:sz w:val="16"/>
                <w:szCs w:val="16"/>
              </w:rPr>
            </w:pPr>
            <w:r w:rsidRPr="00A5578C">
              <w:rPr>
                <w:bCs/>
                <w:color w:val="000000"/>
                <w:sz w:val="16"/>
                <w:szCs w:val="16"/>
              </w:rPr>
              <w:t>14</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оборудования, назначение: нежилое, 1 - этажный (подземных этажей - 0),  инв.№ 92: 228:002:0000 11760, лит. Л, кадастровый (или условный) номер: 16:20:010160:101</w:t>
            </w:r>
          </w:p>
        </w:tc>
        <w:tc>
          <w:tcPr>
            <w:tcW w:w="764" w:type="pct"/>
            <w:vMerge w:val="restart"/>
            <w:tcBorders>
              <w:top w:val="single" w:sz="4" w:space="0" w:color="auto"/>
              <w:left w:val="nil"/>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537,40</w:t>
            </w:r>
          </w:p>
        </w:tc>
        <w:tc>
          <w:tcPr>
            <w:tcW w:w="764" w:type="pct"/>
            <w:vMerge w:val="restart"/>
            <w:tcBorders>
              <w:top w:val="single" w:sz="4" w:space="0" w:color="auto"/>
              <w:left w:val="nil"/>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616018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Pr>
                <w:bCs/>
                <w:color w:val="000000"/>
                <w:sz w:val="16"/>
                <w:szCs w:val="16"/>
              </w:rPr>
              <w:t>15</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для хранения кислорода, назначение: нежилое, 1 - этажный (подземных этажей - 0),  инв.№ 92: 228:002:0000 11760, лит. Л</w:t>
            </w:r>
            <w:proofErr w:type="gramStart"/>
            <w:r w:rsidRPr="00386D92">
              <w:rPr>
                <w:color w:val="000000"/>
                <w:sz w:val="16"/>
                <w:szCs w:val="16"/>
              </w:rPr>
              <w:t>1</w:t>
            </w:r>
            <w:proofErr w:type="gramEnd"/>
            <w:r w:rsidRPr="00386D92">
              <w:rPr>
                <w:color w:val="000000"/>
                <w:sz w:val="16"/>
                <w:szCs w:val="16"/>
              </w:rPr>
              <w:t>,Л2,  кадастровый (или условный) номер: 16:20:010160:101</w:t>
            </w:r>
          </w:p>
        </w:tc>
        <w:tc>
          <w:tcPr>
            <w:tcW w:w="764" w:type="pct"/>
            <w:vMerge/>
            <w:tcBorders>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p>
        </w:tc>
        <w:tc>
          <w:tcPr>
            <w:tcW w:w="764" w:type="pct"/>
            <w:vMerge/>
            <w:tcBorders>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w:t>
            </w:r>
            <w:r>
              <w:rPr>
                <w:bCs/>
                <w:color w:val="000000"/>
                <w:sz w:val="16"/>
                <w:szCs w:val="16"/>
              </w:rPr>
              <w:t>6</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Склад под горючее, назначение: нежилое, 1 - этажный (подземных этажей - 0),  инв.№ 92: 228:002:0000 11720, лит. </w:t>
            </w:r>
            <w:proofErr w:type="gramStart"/>
            <w:r w:rsidRPr="00386D92">
              <w:rPr>
                <w:color w:val="000000"/>
                <w:sz w:val="16"/>
                <w:szCs w:val="16"/>
              </w:rPr>
              <w:t>Ж</w:t>
            </w:r>
            <w:proofErr w:type="gramEnd"/>
            <w:r w:rsidRPr="00386D92">
              <w:rPr>
                <w:color w:val="000000"/>
                <w:sz w:val="16"/>
                <w:szCs w:val="16"/>
              </w:rPr>
              <w:t>,  кадастровый (или условный) номер: 16:20:010160:98</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14,80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616008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17</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Трансформаторная подстанция, назначение: нежилое здание,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11820, лит. Т,  кадастровый (или условный) номер: 16:20:170101:493</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40,50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616006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18</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Артезианская скважина, назначение: нежилое, глубина 30 м, инв.№ 92: 228:002:0000 17390, лит. V,  кадастровый (или условный) номер: 16:20:170101:660</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30,00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616001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19</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Бензоколонка, назначение: нежилое,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17410, лит. IX,  кадастровый (или условный) номер: 16:20:170101:677</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63,00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16-АА 615998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20</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Маслораздаточная колонка,  назначение: нежилое , 1 -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17400, лит. VIII,  кадастровый (или условный) номер: 16:20:170101:676</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lang w:val="en-US"/>
              </w:rPr>
            </w:pPr>
            <w:r w:rsidRPr="004F7374">
              <w:rPr>
                <w:sz w:val="16"/>
                <w:szCs w:val="16"/>
                <w:lang w:val="en-US"/>
              </w:rPr>
              <w:t>3</w:t>
            </w:r>
            <w:r w:rsidRPr="004F7374">
              <w:rPr>
                <w:sz w:val="16"/>
                <w:szCs w:val="16"/>
              </w:rPr>
              <w:t xml:space="preserve"> </w:t>
            </w:r>
            <w:r w:rsidRPr="004F7374">
              <w:rPr>
                <w:sz w:val="16"/>
                <w:szCs w:val="16"/>
                <w:lang w:val="en-US"/>
              </w:rPr>
              <w:t>946</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615999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21</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Металлическая мачта осветительная 18 метровая, назначение: нежилое, высота 18м., инв. №92:228:002:000017370, </w:t>
            </w:r>
            <w:proofErr w:type="gramStart"/>
            <w:r w:rsidRPr="00386D92">
              <w:rPr>
                <w:color w:val="000000"/>
                <w:sz w:val="16"/>
                <w:szCs w:val="16"/>
              </w:rPr>
              <w:t>лит</w:t>
            </w:r>
            <w:proofErr w:type="gramEnd"/>
            <w:r w:rsidRPr="00386D92">
              <w:rPr>
                <w:color w:val="000000"/>
                <w:sz w:val="16"/>
                <w:szCs w:val="16"/>
              </w:rPr>
              <w:t>. VII,  кадастровый (или условный) номер: 16:20:170101:552</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18,00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663072 от 03.09.2014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22</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Оборудование склада цемента на 360 </w:t>
            </w:r>
            <w:proofErr w:type="spellStart"/>
            <w:r w:rsidRPr="00386D92">
              <w:rPr>
                <w:color w:val="000000"/>
                <w:sz w:val="16"/>
                <w:szCs w:val="16"/>
              </w:rPr>
              <w:t>тн</w:t>
            </w:r>
            <w:proofErr w:type="spellEnd"/>
            <w:r w:rsidRPr="00386D92">
              <w:rPr>
                <w:color w:val="000000"/>
                <w:sz w:val="16"/>
                <w:szCs w:val="16"/>
              </w:rPr>
              <w:t xml:space="preserve">, назначение: производственное (подземных этажей  - 1), инв.№ 92: 228:002:0000 17440, </w:t>
            </w:r>
            <w:proofErr w:type="gramStart"/>
            <w:r w:rsidRPr="00386D92">
              <w:rPr>
                <w:color w:val="000000"/>
                <w:sz w:val="16"/>
                <w:szCs w:val="16"/>
              </w:rPr>
              <w:t>лит</w:t>
            </w:r>
            <w:proofErr w:type="gramEnd"/>
            <w:r w:rsidRPr="00386D92">
              <w:rPr>
                <w:color w:val="000000"/>
                <w:sz w:val="16"/>
                <w:szCs w:val="16"/>
              </w:rPr>
              <w:t>. XII,  кадастровый (или условный) номер: 16:20:170101:664</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75,80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616000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23</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Пожарная емкость из железобетона подземная 110 </w:t>
            </w:r>
            <w:proofErr w:type="spellStart"/>
            <w:r w:rsidRPr="00386D92">
              <w:rPr>
                <w:color w:val="000000"/>
                <w:sz w:val="16"/>
                <w:szCs w:val="16"/>
              </w:rPr>
              <w:t>куб.м</w:t>
            </w:r>
            <w:proofErr w:type="spellEnd"/>
            <w:r w:rsidRPr="00386D92">
              <w:rPr>
                <w:color w:val="000000"/>
                <w:sz w:val="16"/>
                <w:szCs w:val="16"/>
              </w:rPr>
              <w:t xml:space="preserve">. назначение: нежилое ,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17380, лит. X,  кадастровый (или условный) номер: 16:20:170101:568</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110,00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616003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24</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Пропарочная камера, назначение: нежилое, инв.№ 92: 228:002:0000 17320, </w:t>
            </w:r>
            <w:proofErr w:type="gramStart"/>
            <w:r w:rsidRPr="00386D92">
              <w:rPr>
                <w:color w:val="000000"/>
                <w:sz w:val="16"/>
                <w:szCs w:val="16"/>
              </w:rPr>
              <w:t>лит</w:t>
            </w:r>
            <w:proofErr w:type="gramEnd"/>
            <w:r w:rsidRPr="00386D92">
              <w:rPr>
                <w:color w:val="000000"/>
                <w:sz w:val="16"/>
                <w:szCs w:val="16"/>
              </w:rPr>
              <w:t>. I,  кадастровый (или условный) номер: 16:20:170101:659</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126,30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616002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25</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инертных материалов железобетонный, назначение: производственное (подземных этажей – 0), инв.№ 92: 228:002:0000 17420, лит. VI,  кадастровый (или условный) номер: 16:20:170101:554</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906,00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616004 от 19.08.2014</w:t>
            </w:r>
          </w:p>
        </w:tc>
      </w:tr>
      <w:tr w:rsidR="008D388C" w:rsidRPr="002955E8" w:rsidTr="008D388C">
        <w:trPr>
          <w:trHeight w:val="29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D388C" w:rsidRPr="004F7374" w:rsidRDefault="008D388C" w:rsidP="006D0FCA">
            <w:pPr>
              <w:jc w:val="center"/>
              <w:outlineLvl w:val="1"/>
              <w:rPr>
                <w:sz w:val="16"/>
                <w:szCs w:val="16"/>
              </w:rPr>
            </w:pPr>
            <w:r>
              <w:rPr>
                <w:sz w:val="16"/>
                <w:szCs w:val="16"/>
              </w:rPr>
              <w:t>Неотъемлемое оборудование</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Забор на территории МП-33 (2013 г)</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04.43672</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2</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Котел ДЕ4-14</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04.00775</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3</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Котел ДЕ4-14</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04.00776</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4</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Модульная газовая котельная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04.43716</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5</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Силовая кабельная линия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04.00757</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6</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Трансформатор ТМ380-55-95</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04.00931</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7</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Трансформаторная подстанция КТ</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04.00763</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8</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автоматики ЩК-2</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04.00765</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9</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автоматики ЩК-2</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04.00777</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lastRenderedPageBreak/>
              <w:t>10</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04.00769</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11</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04.00780</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12</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04.00781</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13</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04.00766</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14</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04.00778</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15</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04.00779</w:t>
            </w:r>
          </w:p>
        </w:tc>
      </w:tr>
      <w:tr w:rsidR="005C2A0F" w:rsidRPr="002B3F76" w:rsidTr="0086548B">
        <w:trPr>
          <w:trHeight w:val="20"/>
        </w:trPr>
        <w:tc>
          <w:tcPr>
            <w:tcW w:w="243" w:type="pct"/>
            <w:gridSpan w:val="2"/>
            <w:tcBorders>
              <w:top w:val="nil"/>
              <w:left w:val="single" w:sz="8" w:space="0" w:color="auto"/>
              <w:bottom w:val="nil"/>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16</w:t>
            </w:r>
          </w:p>
        </w:tc>
        <w:tc>
          <w:tcPr>
            <w:tcW w:w="3229" w:type="pct"/>
            <w:tcBorders>
              <w:top w:val="nil"/>
              <w:left w:val="nil"/>
              <w:bottom w:val="nil"/>
              <w:right w:val="single" w:sz="8" w:space="0" w:color="auto"/>
            </w:tcBorders>
            <w:shd w:val="clear" w:color="auto" w:fill="auto"/>
          </w:tcPr>
          <w:p w:rsidR="005C2A0F" w:rsidRPr="00944BCD" w:rsidRDefault="005C2A0F" w:rsidP="006D0FCA">
            <w:pPr>
              <w:outlineLvl w:val="1"/>
              <w:rPr>
                <w:sz w:val="16"/>
                <w:szCs w:val="16"/>
              </w:rPr>
            </w:pPr>
            <w:proofErr w:type="spellStart"/>
            <w:r w:rsidRPr="00944BCD">
              <w:rPr>
                <w:sz w:val="16"/>
                <w:szCs w:val="16"/>
              </w:rPr>
              <w:t>Электрощитовая</w:t>
            </w:r>
            <w:proofErr w:type="spellEnd"/>
          </w:p>
        </w:tc>
        <w:tc>
          <w:tcPr>
            <w:tcW w:w="1528" w:type="pct"/>
            <w:gridSpan w:val="2"/>
            <w:tcBorders>
              <w:top w:val="nil"/>
              <w:left w:val="nil"/>
              <w:bottom w:val="nil"/>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04.00762</w:t>
            </w:r>
          </w:p>
        </w:tc>
      </w:tr>
      <w:tr w:rsidR="0086548B" w:rsidRPr="002B3F76" w:rsidTr="008D388C">
        <w:trPr>
          <w:trHeight w:val="80"/>
        </w:trPr>
        <w:tc>
          <w:tcPr>
            <w:tcW w:w="243" w:type="pct"/>
            <w:gridSpan w:val="2"/>
            <w:tcBorders>
              <w:top w:val="nil"/>
              <w:left w:val="single" w:sz="8" w:space="0" w:color="auto"/>
              <w:bottom w:val="single" w:sz="4" w:space="0" w:color="auto"/>
              <w:right w:val="single" w:sz="8" w:space="0" w:color="auto"/>
            </w:tcBorders>
            <w:shd w:val="clear" w:color="auto" w:fill="auto"/>
            <w:vAlign w:val="center"/>
          </w:tcPr>
          <w:p w:rsidR="0086548B" w:rsidRPr="00944BCD" w:rsidRDefault="0086548B" w:rsidP="006D0FCA">
            <w:pPr>
              <w:jc w:val="center"/>
              <w:outlineLvl w:val="1"/>
              <w:rPr>
                <w:sz w:val="16"/>
                <w:szCs w:val="16"/>
              </w:rPr>
            </w:pPr>
          </w:p>
        </w:tc>
        <w:tc>
          <w:tcPr>
            <w:tcW w:w="3229" w:type="pct"/>
            <w:tcBorders>
              <w:top w:val="nil"/>
              <w:left w:val="nil"/>
              <w:bottom w:val="single" w:sz="4" w:space="0" w:color="auto"/>
              <w:right w:val="single" w:sz="8" w:space="0" w:color="auto"/>
            </w:tcBorders>
            <w:shd w:val="clear" w:color="auto" w:fill="auto"/>
          </w:tcPr>
          <w:p w:rsidR="0086548B" w:rsidRPr="00944BCD" w:rsidRDefault="0086548B" w:rsidP="006D0FCA">
            <w:pPr>
              <w:outlineLvl w:val="1"/>
              <w:rPr>
                <w:sz w:val="16"/>
                <w:szCs w:val="16"/>
              </w:rPr>
            </w:pPr>
          </w:p>
        </w:tc>
        <w:tc>
          <w:tcPr>
            <w:tcW w:w="1528" w:type="pct"/>
            <w:gridSpan w:val="2"/>
            <w:tcBorders>
              <w:top w:val="nil"/>
              <w:left w:val="nil"/>
              <w:bottom w:val="single" w:sz="4" w:space="0" w:color="auto"/>
              <w:right w:val="single" w:sz="8" w:space="0" w:color="auto"/>
            </w:tcBorders>
            <w:shd w:val="clear" w:color="auto" w:fill="auto"/>
          </w:tcPr>
          <w:p w:rsidR="0086548B" w:rsidRPr="00944BCD" w:rsidRDefault="0086548B" w:rsidP="006D0FCA">
            <w:pPr>
              <w:jc w:val="center"/>
              <w:outlineLvl w:val="1"/>
              <w:rPr>
                <w:sz w:val="16"/>
                <w:szCs w:val="16"/>
              </w:rPr>
            </w:pPr>
          </w:p>
        </w:tc>
      </w:tr>
      <w:tr w:rsidR="008D388C" w:rsidRPr="002B3F76" w:rsidTr="008D388C">
        <w:trPr>
          <w:trHeight w:val="37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D388C" w:rsidRPr="00944BCD" w:rsidRDefault="008D388C" w:rsidP="006D0FCA">
            <w:pPr>
              <w:jc w:val="center"/>
              <w:outlineLvl w:val="1"/>
              <w:rPr>
                <w:sz w:val="16"/>
                <w:szCs w:val="16"/>
              </w:rPr>
            </w:pPr>
            <w:r>
              <w:rPr>
                <w:sz w:val="16"/>
                <w:szCs w:val="16"/>
              </w:rPr>
              <w:t>Движимое имущество</w:t>
            </w:r>
          </w:p>
        </w:tc>
      </w:tr>
    </w:tbl>
    <w:p w:rsidR="009C52B1" w:rsidRPr="008234B7" w:rsidRDefault="009C52B1" w:rsidP="009C52B1">
      <w:pPr>
        <w:rPr>
          <w:vanish/>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662"/>
        <w:gridCol w:w="3118"/>
      </w:tblGrid>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w:t>
            </w:r>
          </w:p>
        </w:tc>
        <w:tc>
          <w:tcPr>
            <w:tcW w:w="6662" w:type="dxa"/>
            <w:shd w:val="clear" w:color="auto" w:fill="FFFFFF"/>
            <w:hideMark/>
          </w:tcPr>
          <w:p w:rsidR="0086548B" w:rsidRDefault="0086548B" w:rsidP="006D0FCA">
            <w:pPr>
              <w:outlineLvl w:val="1"/>
              <w:rPr>
                <w:sz w:val="16"/>
                <w:szCs w:val="16"/>
              </w:rPr>
            </w:pPr>
            <w:r>
              <w:rPr>
                <w:sz w:val="16"/>
                <w:szCs w:val="16"/>
              </w:rPr>
              <w:t xml:space="preserve">Воздухоохладитель 3х </w:t>
            </w:r>
            <w:proofErr w:type="spellStart"/>
            <w:r>
              <w:rPr>
                <w:sz w:val="16"/>
                <w:szCs w:val="16"/>
              </w:rPr>
              <w:t>секционны</w:t>
            </w:r>
            <w:proofErr w:type="spellEnd"/>
          </w:p>
        </w:tc>
        <w:tc>
          <w:tcPr>
            <w:tcW w:w="3118" w:type="dxa"/>
            <w:shd w:val="clear" w:color="auto" w:fill="FFFFFF"/>
            <w:hideMark/>
          </w:tcPr>
          <w:p w:rsidR="0086548B" w:rsidRDefault="0086548B" w:rsidP="006D0FCA">
            <w:pPr>
              <w:outlineLvl w:val="1"/>
              <w:rPr>
                <w:sz w:val="16"/>
                <w:szCs w:val="16"/>
              </w:rPr>
            </w:pPr>
            <w:r>
              <w:rPr>
                <w:sz w:val="16"/>
                <w:szCs w:val="16"/>
              </w:rPr>
              <w:t>04.00862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w:t>
            </w:r>
          </w:p>
        </w:tc>
        <w:tc>
          <w:tcPr>
            <w:tcW w:w="6662" w:type="dxa"/>
            <w:shd w:val="clear" w:color="auto" w:fill="FFFFFF"/>
            <w:hideMark/>
          </w:tcPr>
          <w:p w:rsidR="0086548B" w:rsidRDefault="0086548B" w:rsidP="006D0FCA">
            <w:pPr>
              <w:outlineLvl w:val="1"/>
              <w:rPr>
                <w:sz w:val="16"/>
                <w:szCs w:val="16"/>
              </w:rPr>
            </w:pPr>
            <w:r>
              <w:rPr>
                <w:sz w:val="16"/>
                <w:szCs w:val="16"/>
              </w:rPr>
              <w:t>Дозатор весовой АВДЖ-425/1200м</w:t>
            </w:r>
          </w:p>
        </w:tc>
        <w:tc>
          <w:tcPr>
            <w:tcW w:w="3118" w:type="dxa"/>
            <w:shd w:val="clear" w:color="auto" w:fill="FFFFFF"/>
            <w:hideMark/>
          </w:tcPr>
          <w:p w:rsidR="0086548B" w:rsidRDefault="0086548B" w:rsidP="006D0FCA">
            <w:pPr>
              <w:outlineLvl w:val="1"/>
              <w:rPr>
                <w:sz w:val="16"/>
                <w:szCs w:val="16"/>
              </w:rPr>
            </w:pPr>
            <w:r>
              <w:rPr>
                <w:sz w:val="16"/>
                <w:szCs w:val="16"/>
              </w:rPr>
              <w:t>04.00963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w:t>
            </w:r>
          </w:p>
        </w:tc>
        <w:tc>
          <w:tcPr>
            <w:tcW w:w="6662" w:type="dxa"/>
            <w:shd w:val="clear" w:color="auto" w:fill="FFFFFF"/>
            <w:hideMark/>
          </w:tcPr>
          <w:p w:rsidR="0086548B" w:rsidRDefault="0086548B" w:rsidP="006D0FCA">
            <w:pPr>
              <w:outlineLvl w:val="1"/>
              <w:rPr>
                <w:sz w:val="16"/>
                <w:szCs w:val="16"/>
              </w:rPr>
            </w:pPr>
            <w:r>
              <w:rPr>
                <w:sz w:val="16"/>
                <w:szCs w:val="16"/>
              </w:rPr>
              <w:t>Дозатор весовой АВДЖ-425/1200м</w:t>
            </w:r>
          </w:p>
        </w:tc>
        <w:tc>
          <w:tcPr>
            <w:tcW w:w="3118" w:type="dxa"/>
            <w:shd w:val="clear" w:color="auto" w:fill="FFFFFF"/>
            <w:hideMark/>
          </w:tcPr>
          <w:p w:rsidR="0086548B" w:rsidRDefault="0086548B" w:rsidP="006D0FCA">
            <w:pPr>
              <w:outlineLvl w:val="1"/>
              <w:rPr>
                <w:sz w:val="16"/>
                <w:szCs w:val="16"/>
              </w:rPr>
            </w:pPr>
            <w:r>
              <w:rPr>
                <w:sz w:val="16"/>
                <w:szCs w:val="16"/>
              </w:rPr>
              <w:t>04.00959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w:t>
            </w:r>
          </w:p>
        </w:tc>
        <w:tc>
          <w:tcPr>
            <w:tcW w:w="6662" w:type="dxa"/>
            <w:shd w:val="clear" w:color="auto" w:fill="FFFFFF"/>
            <w:hideMark/>
          </w:tcPr>
          <w:p w:rsidR="0086548B" w:rsidRDefault="0086548B" w:rsidP="006D0FCA">
            <w:pPr>
              <w:outlineLvl w:val="1"/>
              <w:rPr>
                <w:sz w:val="16"/>
                <w:szCs w:val="16"/>
              </w:rPr>
            </w:pPr>
            <w:r>
              <w:rPr>
                <w:sz w:val="16"/>
                <w:szCs w:val="16"/>
              </w:rPr>
              <w:t>Дозатор весовой АВДЖ-425/120м,</w:t>
            </w:r>
          </w:p>
        </w:tc>
        <w:tc>
          <w:tcPr>
            <w:tcW w:w="3118" w:type="dxa"/>
            <w:shd w:val="clear" w:color="auto" w:fill="FFFFFF"/>
            <w:hideMark/>
          </w:tcPr>
          <w:p w:rsidR="0086548B" w:rsidRDefault="0086548B" w:rsidP="006D0FCA">
            <w:pPr>
              <w:outlineLvl w:val="1"/>
              <w:rPr>
                <w:sz w:val="16"/>
                <w:szCs w:val="16"/>
              </w:rPr>
            </w:pPr>
            <w:r>
              <w:rPr>
                <w:sz w:val="16"/>
                <w:szCs w:val="16"/>
              </w:rPr>
              <w:t>04.00964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w:t>
            </w:r>
          </w:p>
        </w:tc>
        <w:tc>
          <w:tcPr>
            <w:tcW w:w="6662" w:type="dxa"/>
            <w:shd w:val="clear" w:color="auto" w:fill="FFFFFF"/>
            <w:hideMark/>
          </w:tcPr>
          <w:p w:rsidR="0086548B" w:rsidRDefault="0086548B" w:rsidP="006D0FCA">
            <w:pPr>
              <w:outlineLvl w:val="1"/>
              <w:rPr>
                <w:sz w:val="16"/>
                <w:szCs w:val="16"/>
              </w:rPr>
            </w:pPr>
            <w:r>
              <w:rPr>
                <w:sz w:val="16"/>
                <w:szCs w:val="16"/>
              </w:rPr>
              <w:t>Жарочный шкаф 2ШЖЭ 0.34</w:t>
            </w:r>
          </w:p>
        </w:tc>
        <w:tc>
          <w:tcPr>
            <w:tcW w:w="3118" w:type="dxa"/>
            <w:shd w:val="clear" w:color="auto" w:fill="FFFFFF"/>
            <w:hideMark/>
          </w:tcPr>
          <w:p w:rsidR="0086548B" w:rsidRDefault="0086548B" w:rsidP="006D0FCA">
            <w:pPr>
              <w:outlineLvl w:val="1"/>
              <w:rPr>
                <w:sz w:val="16"/>
                <w:szCs w:val="16"/>
              </w:rPr>
            </w:pPr>
            <w:r>
              <w:rPr>
                <w:sz w:val="16"/>
                <w:szCs w:val="16"/>
              </w:rPr>
              <w:t>04.00910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w:t>
            </w:r>
          </w:p>
        </w:tc>
        <w:tc>
          <w:tcPr>
            <w:tcW w:w="6662" w:type="dxa"/>
            <w:shd w:val="clear" w:color="auto" w:fill="FFFFFF"/>
            <w:hideMark/>
          </w:tcPr>
          <w:p w:rsidR="0086548B" w:rsidRDefault="0086548B" w:rsidP="006D0FCA">
            <w:pPr>
              <w:outlineLvl w:val="1"/>
              <w:rPr>
                <w:sz w:val="16"/>
                <w:szCs w:val="16"/>
              </w:rPr>
            </w:pPr>
            <w:r>
              <w:rPr>
                <w:sz w:val="16"/>
                <w:szCs w:val="16"/>
              </w:rPr>
              <w:t>Компрессор 6ВКСМ 25/8</w:t>
            </w:r>
          </w:p>
        </w:tc>
        <w:tc>
          <w:tcPr>
            <w:tcW w:w="3118" w:type="dxa"/>
            <w:shd w:val="clear" w:color="auto" w:fill="FFFFFF"/>
            <w:hideMark/>
          </w:tcPr>
          <w:p w:rsidR="0086548B" w:rsidRDefault="0086548B" w:rsidP="006D0FCA">
            <w:pPr>
              <w:outlineLvl w:val="1"/>
              <w:rPr>
                <w:sz w:val="16"/>
                <w:szCs w:val="16"/>
              </w:rPr>
            </w:pPr>
            <w:r>
              <w:rPr>
                <w:sz w:val="16"/>
                <w:szCs w:val="16"/>
              </w:rPr>
              <w:t>04.00858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7</w:t>
            </w:r>
          </w:p>
        </w:tc>
        <w:tc>
          <w:tcPr>
            <w:tcW w:w="6662" w:type="dxa"/>
            <w:shd w:val="clear" w:color="auto" w:fill="FFFFFF"/>
            <w:hideMark/>
          </w:tcPr>
          <w:p w:rsidR="0086548B" w:rsidRDefault="0086548B" w:rsidP="006D0FCA">
            <w:pPr>
              <w:outlineLvl w:val="1"/>
              <w:rPr>
                <w:sz w:val="16"/>
                <w:szCs w:val="16"/>
              </w:rPr>
            </w:pPr>
            <w:r>
              <w:rPr>
                <w:sz w:val="16"/>
                <w:szCs w:val="16"/>
              </w:rPr>
              <w:t>Компрессор воздушный поршневой</w:t>
            </w:r>
          </w:p>
        </w:tc>
        <w:tc>
          <w:tcPr>
            <w:tcW w:w="3118" w:type="dxa"/>
            <w:shd w:val="clear" w:color="auto" w:fill="FFFFFF"/>
            <w:hideMark/>
          </w:tcPr>
          <w:p w:rsidR="0086548B" w:rsidRDefault="0086548B" w:rsidP="006D0FCA">
            <w:pPr>
              <w:outlineLvl w:val="1"/>
              <w:rPr>
                <w:sz w:val="16"/>
                <w:szCs w:val="16"/>
              </w:rPr>
            </w:pPr>
            <w:r>
              <w:rPr>
                <w:sz w:val="16"/>
                <w:szCs w:val="16"/>
              </w:rPr>
              <w:t>04.00857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8</w:t>
            </w:r>
          </w:p>
        </w:tc>
        <w:tc>
          <w:tcPr>
            <w:tcW w:w="6662" w:type="dxa"/>
            <w:shd w:val="clear" w:color="auto" w:fill="FFFFFF"/>
            <w:hideMark/>
          </w:tcPr>
          <w:p w:rsidR="0086548B" w:rsidRDefault="0086548B" w:rsidP="006D0FCA">
            <w:pPr>
              <w:outlineLvl w:val="1"/>
              <w:rPr>
                <w:sz w:val="16"/>
                <w:szCs w:val="16"/>
              </w:rPr>
            </w:pPr>
            <w:r>
              <w:rPr>
                <w:sz w:val="16"/>
                <w:szCs w:val="16"/>
              </w:rPr>
              <w:t>Компрессор ВП-103 20/8</w:t>
            </w:r>
          </w:p>
        </w:tc>
        <w:tc>
          <w:tcPr>
            <w:tcW w:w="3118" w:type="dxa"/>
            <w:shd w:val="clear" w:color="auto" w:fill="FFFFFF"/>
            <w:hideMark/>
          </w:tcPr>
          <w:p w:rsidR="0086548B" w:rsidRDefault="0086548B" w:rsidP="006D0FCA">
            <w:pPr>
              <w:outlineLvl w:val="1"/>
              <w:rPr>
                <w:sz w:val="16"/>
                <w:szCs w:val="16"/>
              </w:rPr>
            </w:pPr>
            <w:r>
              <w:rPr>
                <w:sz w:val="16"/>
                <w:szCs w:val="16"/>
              </w:rPr>
              <w:t>04.00900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9</w:t>
            </w:r>
          </w:p>
        </w:tc>
        <w:tc>
          <w:tcPr>
            <w:tcW w:w="6662" w:type="dxa"/>
            <w:shd w:val="clear" w:color="auto" w:fill="FFFFFF"/>
            <w:hideMark/>
          </w:tcPr>
          <w:p w:rsidR="0086548B" w:rsidRDefault="0086548B" w:rsidP="006D0FCA">
            <w:pPr>
              <w:outlineLvl w:val="1"/>
              <w:rPr>
                <w:sz w:val="16"/>
                <w:szCs w:val="16"/>
              </w:rPr>
            </w:pPr>
            <w:r>
              <w:rPr>
                <w:sz w:val="16"/>
                <w:szCs w:val="16"/>
              </w:rPr>
              <w:t>Линия ППС</w:t>
            </w:r>
          </w:p>
        </w:tc>
        <w:tc>
          <w:tcPr>
            <w:tcW w:w="3118" w:type="dxa"/>
            <w:shd w:val="clear" w:color="auto" w:fill="FFFFFF"/>
            <w:hideMark/>
          </w:tcPr>
          <w:p w:rsidR="0086548B" w:rsidRDefault="0086548B" w:rsidP="006D0FCA">
            <w:pPr>
              <w:outlineLvl w:val="1"/>
              <w:rPr>
                <w:sz w:val="16"/>
                <w:szCs w:val="16"/>
              </w:rPr>
            </w:pPr>
            <w:r>
              <w:rPr>
                <w:sz w:val="16"/>
                <w:szCs w:val="16"/>
              </w:rPr>
              <w:t xml:space="preserve">04.00861     </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10</w:t>
            </w:r>
          </w:p>
        </w:tc>
        <w:tc>
          <w:tcPr>
            <w:tcW w:w="6662" w:type="dxa"/>
            <w:shd w:val="clear" w:color="auto" w:fill="FFFFFF"/>
            <w:hideMark/>
          </w:tcPr>
          <w:p w:rsidR="0086548B" w:rsidRDefault="0086548B" w:rsidP="006D0FCA">
            <w:pPr>
              <w:outlineLvl w:val="1"/>
              <w:rPr>
                <w:sz w:val="16"/>
                <w:szCs w:val="16"/>
              </w:rPr>
            </w:pPr>
            <w:r>
              <w:rPr>
                <w:sz w:val="16"/>
                <w:szCs w:val="16"/>
              </w:rPr>
              <w:t>Насос КМ-80-50-200</w:t>
            </w:r>
          </w:p>
        </w:tc>
        <w:tc>
          <w:tcPr>
            <w:tcW w:w="3118" w:type="dxa"/>
            <w:shd w:val="clear" w:color="auto" w:fill="FFFFFF"/>
            <w:hideMark/>
          </w:tcPr>
          <w:p w:rsidR="0086548B" w:rsidRDefault="0086548B" w:rsidP="006D0FCA">
            <w:pPr>
              <w:outlineLvl w:val="1"/>
              <w:rPr>
                <w:sz w:val="16"/>
                <w:szCs w:val="16"/>
              </w:rPr>
            </w:pPr>
            <w:r>
              <w:rPr>
                <w:sz w:val="16"/>
                <w:szCs w:val="16"/>
              </w:rPr>
              <w:t>04.00866</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11</w:t>
            </w:r>
          </w:p>
        </w:tc>
        <w:tc>
          <w:tcPr>
            <w:tcW w:w="6662" w:type="dxa"/>
            <w:shd w:val="clear" w:color="auto" w:fill="FFFFFF"/>
            <w:hideMark/>
          </w:tcPr>
          <w:p w:rsidR="0086548B" w:rsidRDefault="0086548B" w:rsidP="006D0FCA">
            <w:pPr>
              <w:outlineLvl w:val="1"/>
              <w:rPr>
                <w:sz w:val="16"/>
                <w:szCs w:val="16"/>
              </w:rPr>
            </w:pPr>
            <w:r>
              <w:rPr>
                <w:sz w:val="16"/>
                <w:szCs w:val="16"/>
              </w:rPr>
              <w:t>Насос КМ-80-50-200</w:t>
            </w:r>
          </w:p>
        </w:tc>
        <w:tc>
          <w:tcPr>
            <w:tcW w:w="3118" w:type="dxa"/>
            <w:shd w:val="clear" w:color="auto" w:fill="FFFFFF"/>
            <w:hideMark/>
          </w:tcPr>
          <w:p w:rsidR="0086548B" w:rsidRDefault="0086548B" w:rsidP="006D0FCA">
            <w:pPr>
              <w:outlineLvl w:val="1"/>
              <w:rPr>
                <w:sz w:val="16"/>
                <w:szCs w:val="16"/>
              </w:rPr>
            </w:pPr>
            <w:r>
              <w:rPr>
                <w:sz w:val="16"/>
                <w:szCs w:val="16"/>
              </w:rPr>
              <w:t>04.00951</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12</w:t>
            </w:r>
          </w:p>
        </w:tc>
        <w:tc>
          <w:tcPr>
            <w:tcW w:w="6662" w:type="dxa"/>
            <w:shd w:val="clear" w:color="auto" w:fill="FFFFFF"/>
            <w:hideMark/>
          </w:tcPr>
          <w:p w:rsidR="0086548B" w:rsidRDefault="0086548B" w:rsidP="006D0FCA">
            <w:pPr>
              <w:outlineLvl w:val="1"/>
              <w:rPr>
                <w:sz w:val="16"/>
                <w:szCs w:val="16"/>
              </w:rPr>
            </w:pPr>
            <w:r>
              <w:rPr>
                <w:sz w:val="16"/>
                <w:szCs w:val="16"/>
              </w:rPr>
              <w:t>Насос Н401У</w:t>
            </w:r>
          </w:p>
        </w:tc>
        <w:tc>
          <w:tcPr>
            <w:tcW w:w="3118" w:type="dxa"/>
            <w:shd w:val="clear" w:color="auto" w:fill="FFFFFF"/>
            <w:hideMark/>
          </w:tcPr>
          <w:p w:rsidR="0086548B" w:rsidRDefault="0086548B" w:rsidP="006D0FCA">
            <w:pPr>
              <w:outlineLvl w:val="1"/>
              <w:rPr>
                <w:sz w:val="16"/>
                <w:szCs w:val="16"/>
              </w:rPr>
            </w:pPr>
            <w:r>
              <w:rPr>
                <w:sz w:val="16"/>
                <w:szCs w:val="16"/>
              </w:rPr>
              <w:t>04.00933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13</w:t>
            </w:r>
          </w:p>
        </w:tc>
        <w:tc>
          <w:tcPr>
            <w:tcW w:w="6662" w:type="dxa"/>
            <w:shd w:val="clear" w:color="auto" w:fill="FFFFFF"/>
            <w:hideMark/>
          </w:tcPr>
          <w:p w:rsidR="0086548B" w:rsidRDefault="0086548B" w:rsidP="006D0FCA">
            <w:pPr>
              <w:outlineLvl w:val="1"/>
              <w:rPr>
                <w:sz w:val="16"/>
                <w:szCs w:val="16"/>
              </w:rPr>
            </w:pPr>
            <w:r>
              <w:rPr>
                <w:sz w:val="16"/>
                <w:szCs w:val="16"/>
              </w:rPr>
              <w:t>Насос типа "х" х-50-32-125Д</w:t>
            </w:r>
          </w:p>
        </w:tc>
        <w:tc>
          <w:tcPr>
            <w:tcW w:w="3118" w:type="dxa"/>
            <w:shd w:val="clear" w:color="auto" w:fill="FFFFFF"/>
            <w:hideMark/>
          </w:tcPr>
          <w:p w:rsidR="0086548B" w:rsidRDefault="0086548B" w:rsidP="006D0FCA">
            <w:pPr>
              <w:outlineLvl w:val="1"/>
              <w:rPr>
                <w:sz w:val="16"/>
                <w:szCs w:val="16"/>
              </w:rPr>
            </w:pPr>
            <w:r>
              <w:rPr>
                <w:sz w:val="16"/>
                <w:szCs w:val="16"/>
              </w:rPr>
              <w:t>04.00868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14</w:t>
            </w:r>
          </w:p>
        </w:tc>
        <w:tc>
          <w:tcPr>
            <w:tcW w:w="6662" w:type="dxa"/>
            <w:shd w:val="clear" w:color="auto" w:fill="FFFFFF"/>
            <w:hideMark/>
          </w:tcPr>
          <w:p w:rsidR="0086548B" w:rsidRDefault="0086548B" w:rsidP="006D0FCA">
            <w:pPr>
              <w:outlineLvl w:val="1"/>
              <w:rPr>
                <w:sz w:val="16"/>
                <w:szCs w:val="16"/>
              </w:rPr>
            </w:pPr>
            <w:r>
              <w:rPr>
                <w:sz w:val="16"/>
                <w:szCs w:val="16"/>
              </w:rPr>
              <w:t>Насос фекальный СМ-100-65</w:t>
            </w:r>
          </w:p>
        </w:tc>
        <w:tc>
          <w:tcPr>
            <w:tcW w:w="3118" w:type="dxa"/>
            <w:shd w:val="clear" w:color="auto" w:fill="FFFFFF"/>
            <w:hideMark/>
          </w:tcPr>
          <w:p w:rsidR="0086548B" w:rsidRDefault="0086548B" w:rsidP="006D0FCA">
            <w:pPr>
              <w:outlineLvl w:val="1"/>
              <w:rPr>
                <w:sz w:val="16"/>
                <w:szCs w:val="16"/>
              </w:rPr>
            </w:pPr>
            <w:r>
              <w:rPr>
                <w:sz w:val="16"/>
                <w:szCs w:val="16"/>
              </w:rPr>
              <w:t>04.00908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15</w:t>
            </w:r>
          </w:p>
        </w:tc>
        <w:tc>
          <w:tcPr>
            <w:tcW w:w="6662" w:type="dxa"/>
            <w:shd w:val="clear" w:color="auto" w:fill="FFFFFF"/>
            <w:hideMark/>
          </w:tcPr>
          <w:p w:rsidR="0086548B" w:rsidRDefault="0086548B" w:rsidP="006D0FCA">
            <w:pPr>
              <w:outlineLvl w:val="1"/>
              <w:rPr>
                <w:sz w:val="16"/>
                <w:szCs w:val="16"/>
              </w:rPr>
            </w:pPr>
            <w:r>
              <w:rPr>
                <w:sz w:val="16"/>
                <w:szCs w:val="16"/>
              </w:rPr>
              <w:t>Насос ЦНСГ 38/132</w:t>
            </w:r>
          </w:p>
        </w:tc>
        <w:tc>
          <w:tcPr>
            <w:tcW w:w="3118" w:type="dxa"/>
            <w:shd w:val="clear" w:color="auto" w:fill="FFFFFF"/>
            <w:hideMark/>
          </w:tcPr>
          <w:p w:rsidR="0086548B" w:rsidRDefault="0086548B" w:rsidP="006D0FCA">
            <w:pPr>
              <w:outlineLvl w:val="1"/>
              <w:rPr>
                <w:sz w:val="16"/>
                <w:szCs w:val="16"/>
              </w:rPr>
            </w:pPr>
            <w:r>
              <w:rPr>
                <w:sz w:val="16"/>
                <w:szCs w:val="16"/>
              </w:rPr>
              <w:t>04.42695</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16</w:t>
            </w:r>
          </w:p>
        </w:tc>
        <w:tc>
          <w:tcPr>
            <w:tcW w:w="6662" w:type="dxa"/>
            <w:shd w:val="clear" w:color="auto" w:fill="FFFFFF"/>
            <w:hideMark/>
          </w:tcPr>
          <w:p w:rsidR="0086548B" w:rsidRDefault="0086548B" w:rsidP="006D0FCA">
            <w:pPr>
              <w:outlineLvl w:val="1"/>
              <w:rPr>
                <w:sz w:val="16"/>
                <w:szCs w:val="16"/>
              </w:rPr>
            </w:pPr>
            <w:r>
              <w:rPr>
                <w:sz w:val="16"/>
                <w:szCs w:val="16"/>
              </w:rPr>
              <w:t>Насос ЭЦВ 6-16-75</w:t>
            </w:r>
          </w:p>
        </w:tc>
        <w:tc>
          <w:tcPr>
            <w:tcW w:w="3118" w:type="dxa"/>
            <w:shd w:val="clear" w:color="auto" w:fill="FFFFFF"/>
            <w:hideMark/>
          </w:tcPr>
          <w:p w:rsidR="0086548B" w:rsidRDefault="0086548B" w:rsidP="006D0FCA">
            <w:pPr>
              <w:outlineLvl w:val="1"/>
              <w:rPr>
                <w:sz w:val="16"/>
                <w:szCs w:val="16"/>
              </w:rPr>
            </w:pPr>
            <w:r>
              <w:rPr>
                <w:sz w:val="16"/>
                <w:szCs w:val="16"/>
              </w:rPr>
              <w:t>04.00942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17</w:t>
            </w:r>
          </w:p>
        </w:tc>
        <w:tc>
          <w:tcPr>
            <w:tcW w:w="6662" w:type="dxa"/>
            <w:shd w:val="clear" w:color="auto" w:fill="FFFFFF"/>
            <w:hideMark/>
          </w:tcPr>
          <w:p w:rsidR="0086548B" w:rsidRDefault="0086548B" w:rsidP="006D0FCA">
            <w:pPr>
              <w:outlineLvl w:val="1"/>
              <w:rPr>
                <w:sz w:val="16"/>
                <w:szCs w:val="16"/>
              </w:rPr>
            </w:pPr>
            <w:r>
              <w:rPr>
                <w:sz w:val="16"/>
                <w:szCs w:val="16"/>
              </w:rPr>
              <w:t>Прилавок холодильный</w:t>
            </w:r>
          </w:p>
        </w:tc>
        <w:tc>
          <w:tcPr>
            <w:tcW w:w="3118" w:type="dxa"/>
            <w:shd w:val="clear" w:color="auto" w:fill="FFFFFF"/>
            <w:hideMark/>
          </w:tcPr>
          <w:p w:rsidR="0086548B" w:rsidRDefault="0086548B" w:rsidP="006D0FCA">
            <w:pPr>
              <w:outlineLvl w:val="1"/>
              <w:rPr>
                <w:sz w:val="16"/>
                <w:szCs w:val="16"/>
              </w:rPr>
            </w:pPr>
            <w:r>
              <w:rPr>
                <w:sz w:val="16"/>
                <w:szCs w:val="16"/>
              </w:rPr>
              <w:t>04.00864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18</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Эл</w:t>
            </w:r>
            <w:proofErr w:type="gramStart"/>
            <w:r>
              <w:rPr>
                <w:sz w:val="16"/>
                <w:szCs w:val="16"/>
              </w:rPr>
              <w:t>.н</w:t>
            </w:r>
            <w:proofErr w:type="gramEnd"/>
            <w:r>
              <w:rPr>
                <w:sz w:val="16"/>
                <w:szCs w:val="16"/>
              </w:rPr>
              <w:t>асос</w:t>
            </w:r>
            <w:proofErr w:type="spellEnd"/>
            <w:r>
              <w:rPr>
                <w:sz w:val="16"/>
                <w:szCs w:val="16"/>
              </w:rPr>
              <w:t xml:space="preserve"> ЦМФ-50-10</w:t>
            </w:r>
          </w:p>
        </w:tc>
        <w:tc>
          <w:tcPr>
            <w:tcW w:w="3118" w:type="dxa"/>
            <w:shd w:val="clear" w:color="auto" w:fill="FFFFFF"/>
            <w:hideMark/>
          </w:tcPr>
          <w:p w:rsidR="0086548B" w:rsidRDefault="0086548B" w:rsidP="006D0FCA">
            <w:pPr>
              <w:outlineLvl w:val="1"/>
              <w:rPr>
                <w:sz w:val="16"/>
                <w:szCs w:val="16"/>
              </w:rPr>
            </w:pPr>
            <w:r>
              <w:rPr>
                <w:sz w:val="16"/>
                <w:szCs w:val="16"/>
              </w:rPr>
              <w:t>04.00867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19</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Электротельфер</w:t>
            </w:r>
            <w:proofErr w:type="spellEnd"/>
            <w:r>
              <w:rPr>
                <w:sz w:val="16"/>
                <w:szCs w:val="16"/>
              </w:rPr>
              <w:t xml:space="preserve"> </w:t>
            </w:r>
            <w:proofErr w:type="gramStart"/>
            <w:r>
              <w:rPr>
                <w:sz w:val="16"/>
                <w:szCs w:val="16"/>
              </w:rPr>
              <w:t>П</w:t>
            </w:r>
            <w:proofErr w:type="gramEnd"/>
            <w:r>
              <w:rPr>
                <w:sz w:val="16"/>
                <w:szCs w:val="16"/>
              </w:rPr>
              <w:t>/ч-1тн.</w:t>
            </w:r>
          </w:p>
        </w:tc>
        <w:tc>
          <w:tcPr>
            <w:tcW w:w="3118" w:type="dxa"/>
            <w:shd w:val="clear" w:color="auto" w:fill="FFFFFF"/>
            <w:hideMark/>
          </w:tcPr>
          <w:p w:rsidR="0086548B" w:rsidRDefault="0086548B" w:rsidP="006D0FCA">
            <w:pPr>
              <w:outlineLvl w:val="1"/>
              <w:rPr>
                <w:sz w:val="16"/>
                <w:szCs w:val="16"/>
              </w:rPr>
            </w:pPr>
            <w:r>
              <w:rPr>
                <w:sz w:val="16"/>
                <w:szCs w:val="16"/>
              </w:rPr>
              <w:t>04.00797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20</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Электротельфер</w:t>
            </w:r>
            <w:proofErr w:type="spellEnd"/>
            <w:r>
              <w:rPr>
                <w:sz w:val="16"/>
                <w:szCs w:val="16"/>
              </w:rPr>
              <w:t xml:space="preserve"> Т-166</w:t>
            </w:r>
          </w:p>
        </w:tc>
        <w:tc>
          <w:tcPr>
            <w:tcW w:w="3118" w:type="dxa"/>
            <w:shd w:val="clear" w:color="auto" w:fill="FFFFFF"/>
            <w:hideMark/>
          </w:tcPr>
          <w:p w:rsidR="0086548B" w:rsidRDefault="0086548B" w:rsidP="006D0FCA">
            <w:pPr>
              <w:outlineLvl w:val="1"/>
              <w:rPr>
                <w:sz w:val="16"/>
                <w:szCs w:val="16"/>
              </w:rPr>
            </w:pPr>
            <w:r>
              <w:rPr>
                <w:sz w:val="16"/>
                <w:szCs w:val="16"/>
              </w:rPr>
              <w:t>04.00800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21</w:t>
            </w:r>
          </w:p>
        </w:tc>
        <w:tc>
          <w:tcPr>
            <w:tcW w:w="6662" w:type="dxa"/>
            <w:shd w:val="clear" w:color="auto" w:fill="FFFFFF"/>
            <w:hideMark/>
          </w:tcPr>
          <w:p w:rsidR="0086548B" w:rsidRDefault="0086548B" w:rsidP="006D0FCA">
            <w:pPr>
              <w:outlineLvl w:val="1"/>
              <w:rPr>
                <w:sz w:val="16"/>
                <w:szCs w:val="16"/>
              </w:rPr>
            </w:pPr>
            <w:r>
              <w:rPr>
                <w:sz w:val="16"/>
                <w:szCs w:val="16"/>
              </w:rPr>
              <w:t>Пропарочная камера № 1</w:t>
            </w:r>
          </w:p>
        </w:tc>
        <w:tc>
          <w:tcPr>
            <w:tcW w:w="3118" w:type="dxa"/>
            <w:shd w:val="clear" w:color="auto" w:fill="FFFFFF"/>
            <w:hideMark/>
          </w:tcPr>
          <w:p w:rsidR="0086548B" w:rsidRDefault="0086548B" w:rsidP="006D0FCA">
            <w:pPr>
              <w:outlineLvl w:val="1"/>
              <w:rPr>
                <w:sz w:val="16"/>
                <w:szCs w:val="16"/>
              </w:rPr>
            </w:pPr>
            <w:r>
              <w:rPr>
                <w:sz w:val="16"/>
                <w:szCs w:val="16"/>
              </w:rPr>
              <w:t>04.03330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22</w:t>
            </w:r>
          </w:p>
        </w:tc>
        <w:tc>
          <w:tcPr>
            <w:tcW w:w="6662" w:type="dxa"/>
            <w:shd w:val="clear" w:color="auto" w:fill="FFFFFF"/>
            <w:hideMark/>
          </w:tcPr>
          <w:p w:rsidR="0086548B" w:rsidRDefault="0086548B" w:rsidP="006D0FCA">
            <w:pPr>
              <w:outlineLvl w:val="1"/>
              <w:rPr>
                <w:sz w:val="16"/>
                <w:szCs w:val="16"/>
              </w:rPr>
            </w:pPr>
            <w:r>
              <w:rPr>
                <w:sz w:val="16"/>
                <w:szCs w:val="16"/>
              </w:rPr>
              <w:t>Пропарочная камера № 2</w:t>
            </w:r>
          </w:p>
        </w:tc>
        <w:tc>
          <w:tcPr>
            <w:tcW w:w="3118" w:type="dxa"/>
            <w:shd w:val="clear" w:color="auto" w:fill="FFFFFF"/>
            <w:hideMark/>
          </w:tcPr>
          <w:p w:rsidR="0086548B" w:rsidRDefault="0086548B" w:rsidP="006D0FCA">
            <w:pPr>
              <w:outlineLvl w:val="1"/>
              <w:rPr>
                <w:sz w:val="16"/>
                <w:szCs w:val="16"/>
              </w:rPr>
            </w:pPr>
            <w:r>
              <w:rPr>
                <w:sz w:val="16"/>
                <w:szCs w:val="16"/>
              </w:rPr>
              <w:t>04.03329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23</w:t>
            </w:r>
          </w:p>
        </w:tc>
        <w:tc>
          <w:tcPr>
            <w:tcW w:w="6662" w:type="dxa"/>
            <w:shd w:val="clear" w:color="auto" w:fill="FFFFFF"/>
            <w:hideMark/>
          </w:tcPr>
          <w:p w:rsidR="0086548B" w:rsidRDefault="0086548B" w:rsidP="006D0FCA">
            <w:pPr>
              <w:outlineLvl w:val="1"/>
              <w:rPr>
                <w:sz w:val="16"/>
                <w:szCs w:val="16"/>
              </w:rPr>
            </w:pPr>
            <w:r>
              <w:rPr>
                <w:sz w:val="16"/>
                <w:szCs w:val="16"/>
              </w:rPr>
              <w:t>Пропарочная камера № 3</w:t>
            </w:r>
          </w:p>
        </w:tc>
        <w:tc>
          <w:tcPr>
            <w:tcW w:w="3118" w:type="dxa"/>
            <w:shd w:val="clear" w:color="auto" w:fill="FFFFFF"/>
            <w:hideMark/>
          </w:tcPr>
          <w:p w:rsidR="0086548B" w:rsidRDefault="0086548B" w:rsidP="006D0FCA">
            <w:pPr>
              <w:outlineLvl w:val="1"/>
              <w:rPr>
                <w:sz w:val="16"/>
                <w:szCs w:val="16"/>
              </w:rPr>
            </w:pPr>
            <w:r>
              <w:rPr>
                <w:sz w:val="16"/>
                <w:szCs w:val="16"/>
              </w:rPr>
              <w:t>04.03328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24</w:t>
            </w:r>
          </w:p>
        </w:tc>
        <w:tc>
          <w:tcPr>
            <w:tcW w:w="6662" w:type="dxa"/>
            <w:shd w:val="clear" w:color="auto" w:fill="FFFFFF"/>
            <w:hideMark/>
          </w:tcPr>
          <w:p w:rsidR="0086548B" w:rsidRDefault="0086548B" w:rsidP="006D0FCA">
            <w:pPr>
              <w:outlineLvl w:val="1"/>
              <w:rPr>
                <w:sz w:val="16"/>
                <w:szCs w:val="16"/>
              </w:rPr>
            </w:pPr>
            <w:r>
              <w:rPr>
                <w:sz w:val="16"/>
                <w:szCs w:val="16"/>
              </w:rPr>
              <w:t>АСУ пропарки на ПЭВМ</w:t>
            </w:r>
          </w:p>
        </w:tc>
        <w:tc>
          <w:tcPr>
            <w:tcW w:w="3118" w:type="dxa"/>
            <w:shd w:val="clear" w:color="auto" w:fill="FFFFFF"/>
            <w:hideMark/>
          </w:tcPr>
          <w:p w:rsidR="0086548B" w:rsidRDefault="0086548B" w:rsidP="006D0FCA">
            <w:pPr>
              <w:outlineLvl w:val="1"/>
              <w:rPr>
                <w:sz w:val="16"/>
                <w:szCs w:val="16"/>
              </w:rPr>
            </w:pPr>
            <w:r>
              <w:rPr>
                <w:sz w:val="16"/>
                <w:szCs w:val="16"/>
              </w:rPr>
              <w:t>04.00980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25</w:t>
            </w:r>
          </w:p>
        </w:tc>
        <w:tc>
          <w:tcPr>
            <w:tcW w:w="6662" w:type="dxa"/>
            <w:shd w:val="clear" w:color="auto" w:fill="FFFFFF"/>
            <w:hideMark/>
          </w:tcPr>
          <w:p w:rsidR="0086548B" w:rsidRDefault="0086548B" w:rsidP="006D0FCA">
            <w:pPr>
              <w:outlineLvl w:val="1"/>
              <w:rPr>
                <w:sz w:val="16"/>
                <w:szCs w:val="16"/>
              </w:rPr>
            </w:pPr>
            <w:r>
              <w:rPr>
                <w:sz w:val="16"/>
                <w:szCs w:val="16"/>
              </w:rPr>
              <w:t>Бетономешалка СБ-138</w:t>
            </w:r>
          </w:p>
        </w:tc>
        <w:tc>
          <w:tcPr>
            <w:tcW w:w="3118" w:type="dxa"/>
            <w:shd w:val="clear" w:color="auto" w:fill="FFFFFF"/>
            <w:hideMark/>
          </w:tcPr>
          <w:p w:rsidR="0086548B" w:rsidRDefault="0086548B" w:rsidP="006D0FCA">
            <w:pPr>
              <w:outlineLvl w:val="1"/>
              <w:rPr>
                <w:sz w:val="16"/>
                <w:szCs w:val="16"/>
              </w:rPr>
            </w:pPr>
            <w:r>
              <w:rPr>
                <w:sz w:val="16"/>
                <w:szCs w:val="16"/>
              </w:rPr>
              <w:t>04.0905</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26</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Бетоносмеситель</w:t>
            </w:r>
            <w:proofErr w:type="spellEnd"/>
            <w:r>
              <w:rPr>
                <w:sz w:val="16"/>
                <w:szCs w:val="16"/>
              </w:rPr>
              <w:t xml:space="preserve"> БП-525</w:t>
            </w:r>
          </w:p>
        </w:tc>
        <w:tc>
          <w:tcPr>
            <w:tcW w:w="3118" w:type="dxa"/>
            <w:shd w:val="clear" w:color="auto" w:fill="FFFFFF"/>
            <w:hideMark/>
          </w:tcPr>
          <w:p w:rsidR="0086548B" w:rsidRDefault="0086548B" w:rsidP="006D0FCA">
            <w:pPr>
              <w:outlineLvl w:val="1"/>
              <w:rPr>
                <w:sz w:val="16"/>
                <w:szCs w:val="16"/>
              </w:rPr>
            </w:pPr>
            <w:r>
              <w:rPr>
                <w:sz w:val="16"/>
                <w:szCs w:val="16"/>
              </w:rPr>
              <w:t>04.15166</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27</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Влагомаслоотделитель</w:t>
            </w:r>
            <w:proofErr w:type="spellEnd"/>
          </w:p>
        </w:tc>
        <w:tc>
          <w:tcPr>
            <w:tcW w:w="3118" w:type="dxa"/>
            <w:shd w:val="clear" w:color="auto" w:fill="FFFFFF"/>
            <w:hideMark/>
          </w:tcPr>
          <w:p w:rsidR="0086548B" w:rsidRDefault="0086548B" w:rsidP="006D0FCA">
            <w:pPr>
              <w:outlineLvl w:val="1"/>
              <w:rPr>
                <w:sz w:val="16"/>
                <w:szCs w:val="16"/>
              </w:rPr>
            </w:pPr>
            <w:r>
              <w:rPr>
                <w:sz w:val="16"/>
                <w:szCs w:val="16"/>
              </w:rPr>
              <w:t>04.00838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28</w:t>
            </w:r>
          </w:p>
        </w:tc>
        <w:tc>
          <w:tcPr>
            <w:tcW w:w="6662" w:type="dxa"/>
            <w:shd w:val="clear" w:color="auto" w:fill="FFFFFF"/>
            <w:hideMark/>
          </w:tcPr>
          <w:p w:rsidR="0086548B" w:rsidRDefault="0086548B" w:rsidP="006D0FCA">
            <w:pPr>
              <w:outlineLvl w:val="1"/>
              <w:rPr>
                <w:sz w:val="16"/>
                <w:szCs w:val="16"/>
              </w:rPr>
            </w:pPr>
            <w:r>
              <w:rPr>
                <w:sz w:val="16"/>
                <w:szCs w:val="16"/>
              </w:rPr>
              <w:t>Воздухосборник V 6.3 м3,Р-8кгс/см</w:t>
            </w:r>
            <w:proofErr w:type="gramStart"/>
            <w:r>
              <w:rPr>
                <w:sz w:val="16"/>
                <w:szCs w:val="16"/>
              </w:rPr>
              <w:t>2</w:t>
            </w:r>
            <w:proofErr w:type="gramEnd"/>
          </w:p>
        </w:tc>
        <w:tc>
          <w:tcPr>
            <w:tcW w:w="3118" w:type="dxa"/>
            <w:shd w:val="clear" w:color="auto" w:fill="FFFFFF"/>
            <w:hideMark/>
          </w:tcPr>
          <w:p w:rsidR="0086548B" w:rsidRDefault="0086548B" w:rsidP="006D0FCA">
            <w:pPr>
              <w:outlineLvl w:val="1"/>
              <w:rPr>
                <w:sz w:val="16"/>
                <w:szCs w:val="16"/>
              </w:rPr>
            </w:pPr>
            <w:r>
              <w:rPr>
                <w:sz w:val="16"/>
                <w:szCs w:val="16"/>
              </w:rPr>
              <w:t>04.00997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29</w:t>
            </w:r>
          </w:p>
        </w:tc>
        <w:tc>
          <w:tcPr>
            <w:tcW w:w="6662" w:type="dxa"/>
            <w:shd w:val="clear" w:color="auto" w:fill="FFFFFF"/>
            <w:hideMark/>
          </w:tcPr>
          <w:p w:rsidR="0086548B" w:rsidRDefault="0086548B" w:rsidP="006D0FCA">
            <w:pPr>
              <w:outlineLvl w:val="1"/>
              <w:rPr>
                <w:sz w:val="16"/>
                <w:szCs w:val="16"/>
              </w:rPr>
            </w:pPr>
            <w:r>
              <w:rPr>
                <w:sz w:val="16"/>
                <w:szCs w:val="16"/>
              </w:rPr>
              <w:t>Газоанализатор</w:t>
            </w:r>
          </w:p>
        </w:tc>
        <w:tc>
          <w:tcPr>
            <w:tcW w:w="3118" w:type="dxa"/>
            <w:shd w:val="clear" w:color="auto" w:fill="FFFFFF"/>
            <w:hideMark/>
          </w:tcPr>
          <w:p w:rsidR="0086548B" w:rsidRDefault="0086548B" w:rsidP="006D0FCA">
            <w:pPr>
              <w:outlineLvl w:val="1"/>
              <w:rPr>
                <w:sz w:val="16"/>
                <w:szCs w:val="16"/>
              </w:rPr>
            </w:pPr>
            <w:r>
              <w:rPr>
                <w:sz w:val="16"/>
                <w:szCs w:val="16"/>
              </w:rPr>
              <w:t>04.00973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30</w:t>
            </w:r>
          </w:p>
        </w:tc>
        <w:tc>
          <w:tcPr>
            <w:tcW w:w="6662" w:type="dxa"/>
            <w:shd w:val="clear" w:color="auto" w:fill="FFFFFF"/>
            <w:hideMark/>
          </w:tcPr>
          <w:p w:rsidR="0086548B" w:rsidRDefault="0086548B" w:rsidP="006D0FCA">
            <w:pPr>
              <w:outlineLvl w:val="1"/>
              <w:rPr>
                <w:sz w:val="16"/>
                <w:szCs w:val="16"/>
              </w:rPr>
            </w:pPr>
            <w:r>
              <w:rPr>
                <w:sz w:val="16"/>
                <w:szCs w:val="16"/>
              </w:rPr>
              <w:t>Газоанализатор</w:t>
            </w:r>
          </w:p>
        </w:tc>
        <w:tc>
          <w:tcPr>
            <w:tcW w:w="3118" w:type="dxa"/>
            <w:shd w:val="clear" w:color="auto" w:fill="FFFFFF"/>
            <w:hideMark/>
          </w:tcPr>
          <w:p w:rsidR="0086548B" w:rsidRDefault="0086548B" w:rsidP="006D0FCA">
            <w:pPr>
              <w:outlineLvl w:val="1"/>
              <w:rPr>
                <w:sz w:val="16"/>
                <w:szCs w:val="16"/>
              </w:rPr>
            </w:pPr>
            <w:r>
              <w:rPr>
                <w:sz w:val="16"/>
                <w:szCs w:val="16"/>
              </w:rPr>
              <w:t>04.00974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31</w:t>
            </w:r>
          </w:p>
        </w:tc>
        <w:tc>
          <w:tcPr>
            <w:tcW w:w="6662" w:type="dxa"/>
            <w:shd w:val="clear" w:color="auto" w:fill="FFFFFF"/>
            <w:hideMark/>
          </w:tcPr>
          <w:p w:rsidR="0086548B" w:rsidRDefault="0086548B" w:rsidP="006D0FCA">
            <w:pPr>
              <w:outlineLvl w:val="1"/>
              <w:rPr>
                <w:sz w:val="16"/>
                <w:szCs w:val="16"/>
              </w:rPr>
            </w:pPr>
            <w:r>
              <w:rPr>
                <w:sz w:val="16"/>
                <w:szCs w:val="16"/>
              </w:rPr>
              <w:t>Датчик утечки газа</w:t>
            </w:r>
          </w:p>
        </w:tc>
        <w:tc>
          <w:tcPr>
            <w:tcW w:w="3118" w:type="dxa"/>
            <w:shd w:val="clear" w:color="auto" w:fill="FFFFFF"/>
            <w:hideMark/>
          </w:tcPr>
          <w:p w:rsidR="0086548B" w:rsidRDefault="0086548B" w:rsidP="006D0FCA">
            <w:pPr>
              <w:outlineLvl w:val="1"/>
              <w:rPr>
                <w:sz w:val="16"/>
                <w:szCs w:val="16"/>
              </w:rPr>
            </w:pPr>
            <w:r>
              <w:rPr>
                <w:sz w:val="16"/>
                <w:szCs w:val="16"/>
              </w:rPr>
              <w:t>04.00979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32</w:t>
            </w:r>
          </w:p>
        </w:tc>
        <w:tc>
          <w:tcPr>
            <w:tcW w:w="6662" w:type="dxa"/>
            <w:shd w:val="clear" w:color="auto" w:fill="FFFFFF"/>
            <w:hideMark/>
          </w:tcPr>
          <w:p w:rsidR="0086548B" w:rsidRDefault="0086548B" w:rsidP="006D0FCA">
            <w:pPr>
              <w:outlineLvl w:val="1"/>
              <w:rPr>
                <w:sz w:val="16"/>
                <w:szCs w:val="16"/>
              </w:rPr>
            </w:pPr>
            <w:r>
              <w:rPr>
                <w:sz w:val="16"/>
                <w:szCs w:val="16"/>
              </w:rPr>
              <w:t>Защитно-запальное устройство</w:t>
            </w:r>
          </w:p>
        </w:tc>
        <w:tc>
          <w:tcPr>
            <w:tcW w:w="3118" w:type="dxa"/>
            <w:shd w:val="clear" w:color="auto" w:fill="FFFFFF"/>
            <w:hideMark/>
          </w:tcPr>
          <w:p w:rsidR="0086548B" w:rsidRDefault="0086548B" w:rsidP="006D0FCA">
            <w:pPr>
              <w:outlineLvl w:val="1"/>
              <w:rPr>
                <w:sz w:val="16"/>
                <w:szCs w:val="16"/>
              </w:rPr>
            </w:pPr>
            <w:r>
              <w:rPr>
                <w:sz w:val="16"/>
                <w:szCs w:val="16"/>
              </w:rPr>
              <w:t>04.00972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33</w:t>
            </w:r>
          </w:p>
        </w:tc>
        <w:tc>
          <w:tcPr>
            <w:tcW w:w="6662" w:type="dxa"/>
            <w:shd w:val="clear" w:color="auto" w:fill="FFFFFF"/>
            <w:hideMark/>
          </w:tcPr>
          <w:p w:rsidR="0086548B" w:rsidRDefault="0086548B" w:rsidP="006D0FCA">
            <w:pPr>
              <w:outlineLvl w:val="1"/>
              <w:rPr>
                <w:sz w:val="16"/>
                <w:szCs w:val="16"/>
              </w:rPr>
            </w:pPr>
            <w:r>
              <w:rPr>
                <w:sz w:val="16"/>
                <w:szCs w:val="16"/>
              </w:rPr>
              <w:t>Защитно-запальное устройство</w:t>
            </w:r>
          </w:p>
        </w:tc>
        <w:tc>
          <w:tcPr>
            <w:tcW w:w="3118" w:type="dxa"/>
            <w:shd w:val="clear" w:color="auto" w:fill="FFFFFF"/>
            <w:hideMark/>
          </w:tcPr>
          <w:p w:rsidR="0086548B" w:rsidRDefault="0086548B" w:rsidP="006D0FCA">
            <w:pPr>
              <w:outlineLvl w:val="1"/>
              <w:rPr>
                <w:sz w:val="16"/>
                <w:szCs w:val="16"/>
              </w:rPr>
            </w:pPr>
            <w:r>
              <w:rPr>
                <w:sz w:val="16"/>
                <w:szCs w:val="16"/>
              </w:rPr>
              <w:t>04.00982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34</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Измер</w:t>
            </w:r>
            <w:proofErr w:type="gramStart"/>
            <w:r>
              <w:rPr>
                <w:sz w:val="16"/>
                <w:szCs w:val="16"/>
              </w:rPr>
              <w:t>.к</w:t>
            </w:r>
            <w:proofErr w:type="gramEnd"/>
            <w:r>
              <w:rPr>
                <w:sz w:val="16"/>
                <w:szCs w:val="16"/>
              </w:rPr>
              <w:t>омплекс</w:t>
            </w:r>
            <w:proofErr w:type="spellEnd"/>
            <w:r>
              <w:rPr>
                <w:sz w:val="16"/>
                <w:szCs w:val="16"/>
              </w:rPr>
              <w:t xml:space="preserve"> расхода газа,</w:t>
            </w:r>
          </w:p>
        </w:tc>
        <w:tc>
          <w:tcPr>
            <w:tcW w:w="3118" w:type="dxa"/>
            <w:shd w:val="clear" w:color="auto" w:fill="FFFFFF"/>
            <w:hideMark/>
          </w:tcPr>
          <w:p w:rsidR="0086548B" w:rsidRDefault="0086548B" w:rsidP="006D0FCA">
            <w:pPr>
              <w:outlineLvl w:val="1"/>
              <w:rPr>
                <w:sz w:val="16"/>
                <w:szCs w:val="16"/>
              </w:rPr>
            </w:pPr>
            <w:r>
              <w:rPr>
                <w:sz w:val="16"/>
                <w:szCs w:val="16"/>
              </w:rPr>
              <w:t>04.00978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35</w:t>
            </w:r>
          </w:p>
        </w:tc>
        <w:tc>
          <w:tcPr>
            <w:tcW w:w="6662" w:type="dxa"/>
            <w:shd w:val="clear" w:color="auto" w:fill="FFFFFF"/>
            <w:hideMark/>
          </w:tcPr>
          <w:p w:rsidR="0086548B" w:rsidRDefault="0086548B" w:rsidP="006D0FCA">
            <w:pPr>
              <w:outlineLvl w:val="1"/>
              <w:rPr>
                <w:sz w:val="16"/>
                <w:szCs w:val="16"/>
              </w:rPr>
            </w:pPr>
            <w:r>
              <w:rPr>
                <w:sz w:val="16"/>
                <w:szCs w:val="16"/>
              </w:rPr>
              <w:t>Конвейер ленточный В-650</w:t>
            </w:r>
          </w:p>
        </w:tc>
        <w:tc>
          <w:tcPr>
            <w:tcW w:w="3118" w:type="dxa"/>
            <w:shd w:val="clear" w:color="auto" w:fill="FFFFFF"/>
            <w:hideMark/>
          </w:tcPr>
          <w:p w:rsidR="0086548B" w:rsidRDefault="0086548B" w:rsidP="006D0FCA">
            <w:pPr>
              <w:outlineLvl w:val="1"/>
              <w:rPr>
                <w:sz w:val="16"/>
                <w:szCs w:val="16"/>
              </w:rPr>
            </w:pPr>
            <w:r>
              <w:rPr>
                <w:sz w:val="16"/>
                <w:szCs w:val="16"/>
              </w:rPr>
              <w:t>04.00850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36</w:t>
            </w:r>
          </w:p>
        </w:tc>
        <w:tc>
          <w:tcPr>
            <w:tcW w:w="6662" w:type="dxa"/>
            <w:shd w:val="clear" w:color="auto" w:fill="FFFFFF"/>
            <w:hideMark/>
          </w:tcPr>
          <w:p w:rsidR="0086548B" w:rsidRDefault="0086548B" w:rsidP="006D0FCA">
            <w:pPr>
              <w:outlineLvl w:val="1"/>
              <w:rPr>
                <w:sz w:val="16"/>
                <w:szCs w:val="16"/>
              </w:rPr>
            </w:pPr>
            <w:r>
              <w:rPr>
                <w:sz w:val="16"/>
                <w:szCs w:val="16"/>
              </w:rPr>
              <w:t>Конвейер ленточный ТК-14</w:t>
            </w:r>
          </w:p>
        </w:tc>
        <w:tc>
          <w:tcPr>
            <w:tcW w:w="3118" w:type="dxa"/>
            <w:shd w:val="clear" w:color="auto" w:fill="FFFFFF"/>
            <w:hideMark/>
          </w:tcPr>
          <w:p w:rsidR="0086548B" w:rsidRDefault="0086548B" w:rsidP="006D0FCA">
            <w:pPr>
              <w:outlineLvl w:val="1"/>
              <w:rPr>
                <w:sz w:val="16"/>
                <w:szCs w:val="16"/>
              </w:rPr>
            </w:pPr>
            <w:r>
              <w:rPr>
                <w:sz w:val="16"/>
                <w:szCs w:val="16"/>
              </w:rPr>
              <w:t>04.00849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37</w:t>
            </w:r>
          </w:p>
        </w:tc>
        <w:tc>
          <w:tcPr>
            <w:tcW w:w="6662" w:type="dxa"/>
            <w:shd w:val="clear" w:color="auto" w:fill="FFFFFF"/>
            <w:hideMark/>
          </w:tcPr>
          <w:p w:rsidR="0086548B" w:rsidRDefault="0086548B" w:rsidP="006D0FCA">
            <w:pPr>
              <w:outlineLvl w:val="1"/>
              <w:rPr>
                <w:sz w:val="16"/>
                <w:szCs w:val="16"/>
              </w:rPr>
            </w:pPr>
            <w:r>
              <w:rPr>
                <w:sz w:val="16"/>
                <w:szCs w:val="16"/>
              </w:rPr>
              <w:t>Кран мостовой</w:t>
            </w:r>
          </w:p>
        </w:tc>
        <w:tc>
          <w:tcPr>
            <w:tcW w:w="3118" w:type="dxa"/>
            <w:shd w:val="clear" w:color="auto" w:fill="FFFFFF"/>
            <w:hideMark/>
          </w:tcPr>
          <w:p w:rsidR="0086548B" w:rsidRDefault="0086548B" w:rsidP="006D0FCA">
            <w:pPr>
              <w:outlineLvl w:val="1"/>
              <w:rPr>
                <w:sz w:val="16"/>
                <w:szCs w:val="16"/>
              </w:rPr>
            </w:pPr>
            <w:r>
              <w:rPr>
                <w:sz w:val="16"/>
                <w:szCs w:val="16"/>
              </w:rPr>
              <w:t>04.00875</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38</w:t>
            </w:r>
          </w:p>
        </w:tc>
        <w:tc>
          <w:tcPr>
            <w:tcW w:w="6662" w:type="dxa"/>
            <w:shd w:val="clear" w:color="auto" w:fill="FFFFFF"/>
            <w:hideMark/>
          </w:tcPr>
          <w:p w:rsidR="0086548B" w:rsidRDefault="0086548B" w:rsidP="006D0FCA">
            <w:pPr>
              <w:outlineLvl w:val="1"/>
              <w:rPr>
                <w:sz w:val="16"/>
                <w:szCs w:val="16"/>
              </w:rPr>
            </w:pPr>
            <w:r>
              <w:rPr>
                <w:sz w:val="16"/>
                <w:szCs w:val="16"/>
              </w:rPr>
              <w:t>Кран мостовой эл.10тн пролет8м</w:t>
            </w:r>
          </w:p>
        </w:tc>
        <w:tc>
          <w:tcPr>
            <w:tcW w:w="3118" w:type="dxa"/>
            <w:shd w:val="clear" w:color="auto" w:fill="FFFFFF"/>
            <w:hideMark/>
          </w:tcPr>
          <w:p w:rsidR="0086548B" w:rsidRDefault="0086548B" w:rsidP="006D0FCA">
            <w:pPr>
              <w:outlineLvl w:val="1"/>
              <w:rPr>
                <w:sz w:val="16"/>
                <w:szCs w:val="16"/>
              </w:rPr>
            </w:pPr>
            <w:r>
              <w:rPr>
                <w:sz w:val="16"/>
                <w:szCs w:val="16"/>
              </w:rPr>
              <w:t>04.00954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39</w:t>
            </w:r>
          </w:p>
        </w:tc>
        <w:tc>
          <w:tcPr>
            <w:tcW w:w="6662" w:type="dxa"/>
            <w:shd w:val="clear" w:color="auto" w:fill="FFFFFF"/>
            <w:hideMark/>
          </w:tcPr>
          <w:p w:rsidR="0086548B" w:rsidRDefault="0086548B" w:rsidP="006D0FCA">
            <w:pPr>
              <w:outlineLvl w:val="1"/>
              <w:rPr>
                <w:sz w:val="16"/>
                <w:szCs w:val="16"/>
              </w:rPr>
            </w:pPr>
            <w:r>
              <w:rPr>
                <w:sz w:val="16"/>
                <w:szCs w:val="16"/>
              </w:rPr>
              <w:t>Кран мостовой электрический</w:t>
            </w:r>
          </w:p>
        </w:tc>
        <w:tc>
          <w:tcPr>
            <w:tcW w:w="3118" w:type="dxa"/>
            <w:shd w:val="clear" w:color="auto" w:fill="FFFFFF"/>
            <w:hideMark/>
          </w:tcPr>
          <w:p w:rsidR="0086548B" w:rsidRDefault="0086548B" w:rsidP="006D0FCA">
            <w:pPr>
              <w:outlineLvl w:val="1"/>
              <w:rPr>
                <w:sz w:val="16"/>
                <w:szCs w:val="16"/>
              </w:rPr>
            </w:pPr>
            <w:r>
              <w:rPr>
                <w:sz w:val="16"/>
                <w:szCs w:val="16"/>
              </w:rPr>
              <w:t>04.00874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40</w:t>
            </w:r>
          </w:p>
        </w:tc>
        <w:tc>
          <w:tcPr>
            <w:tcW w:w="6662" w:type="dxa"/>
            <w:shd w:val="clear" w:color="auto" w:fill="FFFFFF"/>
            <w:hideMark/>
          </w:tcPr>
          <w:p w:rsidR="0086548B" w:rsidRDefault="0086548B" w:rsidP="006D0FCA">
            <w:pPr>
              <w:outlineLvl w:val="1"/>
              <w:rPr>
                <w:sz w:val="16"/>
                <w:szCs w:val="16"/>
              </w:rPr>
            </w:pPr>
            <w:r>
              <w:rPr>
                <w:sz w:val="16"/>
                <w:szCs w:val="16"/>
              </w:rPr>
              <w:t xml:space="preserve">Мостовой </w:t>
            </w:r>
            <w:proofErr w:type="spellStart"/>
            <w:r>
              <w:rPr>
                <w:sz w:val="16"/>
                <w:szCs w:val="16"/>
              </w:rPr>
              <w:t>эл</w:t>
            </w:r>
            <w:proofErr w:type="gramStart"/>
            <w:r>
              <w:rPr>
                <w:sz w:val="16"/>
                <w:szCs w:val="16"/>
              </w:rPr>
              <w:t>.к</w:t>
            </w:r>
            <w:proofErr w:type="gramEnd"/>
            <w:r>
              <w:rPr>
                <w:sz w:val="16"/>
                <w:szCs w:val="16"/>
              </w:rPr>
              <w:t>ран</w:t>
            </w:r>
            <w:proofErr w:type="spellEnd"/>
          </w:p>
        </w:tc>
        <w:tc>
          <w:tcPr>
            <w:tcW w:w="3118" w:type="dxa"/>
            <w:shd w:val="clear" w:color="auto" w:fill="FFFFFF"/>
            <w:hideMark/>
          </w:tcPr>
          <w:p w:rsidR="0086548B" w:rsidRDefault="0086548B" w:rsidP="006D0FCA">
            <w:pPr>
              <w:outlineLvl w:val="1"/>
              <w:rPr>
                <w:sz w:val="16"/>
                <w:szCs w:val="16"/>
              </w:rPr>
            </w:pPr>
            <w:r>
              <w:rPr>
                <w:sz w:val="16"/>
                <w:szCs w:val="16"/>
              </w:rPr>
              <w:t>04.00792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41</w:t>
            </w:r>
          </w:p>
        </w:tc>
        <w:tc>
          <w:tcPr>
            <w:tcW w:w="6662" w:type="dxa"/>
            <w:shd w:val="clear" w:color="auto" w:fill="FFFFFF"/>
            <w:hideMark/>
          </w:tcPr>
          <w:p w:rsidR="0086548B" w:rsidRDefault="0086548B" w:rsidP="006D0FCA">
            <w:pPr>
              <w:outlineLvl w:val="1"/>
              <w:rPr>
                <w:sz w:val="16"/>
                <w:szCs w:val="16"/>
              </w:rPr>
            </w:pPr>
            <w:r>
              <w:rPr>
                <w:sz w:val="16"/>
                <w:szCs w:val="16"/>
              </w:rPr>
              <w:t>Насос Д200/36</w:t>
            </w:r>
          </w:p>
        </w:tc>
        <w:tc>
          <w:tcPr>
            <w:tcW w:w="3118" w:type="dxa"/>
            <w:shd w:val="clear" w:color="auto" w:fill="FFFFFF"/>
            <w:hideMark/>
          </w:tcPr>
          <w:p w:rsidR="0086548B" w:rsidRDefault="0086548B" w:rsidP="006D0FCA">
            <w:pPr>
              <w:outlineLvl w:val="1"/>
              <w:rPr>
                <w:sz w:val="16"/>
                <w:szCs w:val="16"/>
              </w:rPr>
            </w:pPr>
            <w:r>
              <w:rPr>
                <w:sz w:val="16"/>
                <w:szCs w:val="16"/>
              </w:rPr>
              <w:t>04.42693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42</w:t>
            </w:r>
          </w:p>
        </w:tc>
        <w:tc>
          <w:tcPr>
            <w:tcW w:w="6662" w:type="dxa"/>
            <w:shd w:val="clear" w:color="auto" w:fill="FFFFFF"/>
            <w:hideMark/>
          </w:tcPr>
          <w:p w:rsidR="0086548B" w:rsidRDefault="0086548B" w:rsidP="006D0FCA">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1-32-7</w:t>
            </w:r>
          </w:p>
        </w:tc>
        <w:tc>
          <w:tcPr>
            <w:tcW w:w="3118" w:type="dxa"/>
            <w:shd w:val="clear" w:color="auto" w:fill="FFFFFF"/>
            <w:hideMark/>
          </w:tcPr>
          <w:p w:rsidR="0086548B" w:rsidRDefault="0086548B" w:rsidP="006D0FCA">
            <w:pPr>
              <w:outlineLvl w:val="1"/>
              <w:rPr>
                <w:sz w:val="16"/>
                <w:szCs w:val="16"/>
              </w:rPr>
            </w:pPr>
            <w:r>
              <w:rPr>
                <w:sz w:val="16"/>
                <w:szCs w:val="16"/>
              </w:rPr>
              <w:t>04.42682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43</w:t>
            </w:r>
          </w:p>
        </w:tc>
        <w:tc>
          <w:tcPr>
            <w:tcW w:w="6662" w:type="dxa"/>
            <w:shd w:val="clear" w:color="auto" w:fill="FFFFFF"/>
            <w:hideMark/>
          </w:tcPr>
          <w:p w:rsidR="0086548B" w:rsidRDefault="0086548B" w:rsidP="006D0FCA">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1-53-7</w:t>
            </w:r>
          </w:p>
        </w:tc>
        <w:tc>
          <w:tcPr>
            <w:tcW w:w="3118" w:type="dxa"/>
            <w:shd w:val="clear" w:color="auto" w:fill="FFFFFF"/>
            <w:hideMark/>
          </w:tcPr>
          <w:p w:rsidR="0086548B" w:rsidRDefault="0086548B" w:rsidP="006D0FCA">
            <w:pPr>
              <w:outlineLvl w:val="1"/>
              <w:rPr>
                <w:sz w:val="16"/>
                <w:szCs w:val="16"/>
              </w:rPr>
            </w:pPr>
            <w:r>
              <w:rPr>
                <w:sz w:val="16"/>
                <w:szCs w:val="16"/>
              </w:rPr>
              <w:t>04.42683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44</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(здание гаража</w:t>
            </w:r>
            <w:proofErr w:type="gramStart"/>
            <w:r>
              <w:rPr>
                <w:sz w:val="16"/>
                <w:szCs w:val="16"/>
              </w:rPr>
              <w:t xml:space="preserve"> )</w:t>
            </w:r>
            <w:proofErr w:type="gramEnd"/>
          </w:p>
        </w:tc>
        <w:tc>
          <w:tcPr>
            <w:tcW w:w="3118" w:type="dxa"/>
            <w:shd w:val="clear" w:color="auto" w:fill="FFFFFF"/>
            <w:hideMark/>
          </w:tcPr>
          <w:p w:rsidR="0086548B" w:rsidRDefault="0086548B" w:rsidP="006D0FCA">
            <w:pPr>
              <w:outlineLvl w:val="1"/>
              <w:rPr>
                <w:sz w:val="16"/>
                <w:szCs w:val="16"/>
              </w:rPr>
            </w:pPr>
            <w:r>
              <w:rPr>
                <w:sz w:val="16"/>
                <w:szCs w:val="16"/>
              </w:rPr>
              <w:t>04.43577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45</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(здание механических мастерских)</w:t>
            </w:r>
          </w:p>
        </w:tc>
        <w:tc>
          <w:tcPr>
            <w:tcW w:w="3118" w:type="dxa"/>
            <w:shd w:val="clear" w:color="auto" w:fill="FFFFFF"/>
            <w:hideMark/>
          </w:tcPr>
          <w:p w:rsidR="0086548B" w:rsidRDefault="0086548B" w:rsidP="006D0FCA">
            <w:pPr>
              <w:outlineLvl w:val="1"/>
              <w:rPr>
                <w:sz w:val="16"/>
                <w:szCs w:val="16"/>
              </w:rPr>
            </w:pPr>
            <w:r>
              <w:rPr>
                <w:sz w:val="16"/>
                <w:szCs w:val="16"/>
              </w:rPr>
              <w:t>04.43579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46</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(здание склада на базе МП№33)</w:t>
            </w:r>
          </w:p>
        </w:tc>
        <w:tc>
          <w:tcPr>
            <w:tcW w:w="3118" w:type="dxa"/>
            <w:shd w:val="clear" w:color="auto" w:fill="FFFFFF"/>
            <w:hideMark/>
          </w:tcPr>
          <w:p w:rsidR="0086548B" w:rsidRDefault="0086548B" w:rsidP="006D0FCA">
            <w:pPr>
              <w:outlineLvl w:val="1"/>
              <w:rPr>
                <w:sz w:val="16"/>
                <w:szCs w:val="16"/>
              </w:rPr>
            </w:pPr>
            <w:r>
              <w:rPr>
                <w:sz w:val="16"/>
                <w:szCs w:val="16"/>
              </w:rPr>
              <w:t>04.43590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47</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(котельная МП№33)</w:t>
            </w:r>
          </w:p>
        </w:tc>
        <w:tc>
          <w:tcPr>
            <w:tcW w:w="3118" w:type="dxa"/>
            <w:shd w:val="clear" w:color="auto" w:fill="FFFFFF"/>
            <w:hideMark/>
          </w:tcPr>
          <w:p w:rsidR="0086548B" w:rsidRDefault="0086548B" w:rsidP="006D0FCA">
            <w:pPr>
              <w:outlineLvl w:val="1"/>
              <w:rPr>
                <w:sz w:val="16"/>
                <w:szCs w:val="16"/>
              </w:rPr>
            </w:pPr>
            <w:r>
              <w:rPr>
                <w:sz w:val="16"/>
                <w:szCs w:val="16"/>
              </w:rPr>
              <w:t>04.43581</w:t>
            </w:r>
          </w:p>
        </w:tc>
      </w:tr>
      <w:tr w:rsidR="0086548B" w:rsidTr="008D388C">
        <w:trPr>
          <w:trHeight w:val="466"/>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48</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(Пост охраны)</w:t>
            </w:r>
          </w:p>
        </w:tc>
        <w:tc>
          <w:tcPr>
            <w:tcW w:w="3118" w:type="dxa"/>
            <w:shd w:val="clear" w:color="auto" w:fill="FFFFFF"/>
            <w:hideMark/>
          </w:tcPr>
          <w:p w:rsidR="0086548B" w:rsidRDefault="0086548B" w:rsidP="006D0FCA">
            <w:pPr>
              <w:outlineLvl w:val="1"/>
              <w:rPr>
                <w:sz w:val="16"/>
                <w:szCs w:val="16"/>
              </w:rPr>
            </w:pPr>
            <w:r>
              <w:rPr>
                <w:sz w:val="16"/>
                <w:szCs w:val="16"/>
              </w:rPr>
              <w:t>04.43582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49</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(производственный цех)</w:t>
            </w:r>
          </w:p>
        </w:tc>
        <w:tc>
          <w:tcPr>
            <w:tcW w:w="3118" w:type="dxa"/>
            <w:shd w:val="clear" w:color="auto" w:fill="FFFFFF"/>
            <w:hideMark/>
          </w:tcPr>
          <w:p w:rsidR="0086548B" w:rsidRDefault="0086548B" w:rsidP="006D0FCA">
            <w:pPr>
              <w:outlineLvl w:val="1"/>
              <w:rPr>
                <w:sz w:val="16"/>
                <w:szCs w:val="16"/>
              </w:rPr>
            </w:pPr>
            <w:r>
              <w:rPr>
                <w:sz w:val="16"/>
                <w:szCs w:val="16"/>
              </w:rPr>
              <w:t>04.43588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50</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сигнализация (столярный цех)</w:t>
            </w:r>
          </w:p>
        </w:tc>
        <w:tc>
          <w:tcPr>
            <w:tcW w:w="3118" w:type="dxa"/>
            <w:shd w:val="clear" w:color="auto" w:fill="FFFFFF"/>
            <w:hideMark/>
          </w:tcPr>
          <w:p w:rsidR="0086548B" w:rsidRDefault="0086548B" w:rsidP="006D0FCA">
            <w:pPr>
              <w:outlineLvl w:val="1"/>
              <w:rPr>
                <w:sz w:val="16"/>
                <w:szCs w:val="16"/>
              </w:rPr>
            </w:pPr>
            <w:r>
              <w:rPr>
                <w:sz w:val="16"/>
                <w:szCs w:val="16"/>
              </w:rPr>
              <w:t>04.43589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51</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сигнализация (</w:t>
            </w:r>
            <w:proofErr w:type="spellStart"/>
            <w:r>
              <w:rPr>
                <w:sz w:val="16"/>
                <w:szCs w:val="16"/>
              </w:rPr>
              <w:t>электроцех</w:t>
            </w:r>
            <w:proofErr w:type="spellEnd"/>
            <w:r>
              <w:rPr>
                <w:sz w:val="16"/>
                <w:szCs w:val="16"/>
              </w:rPr>
              <w:t xml:space="preserve"> в здании гаража МП№33)</w:t>
            </w:r>
          </w:p>
        </w:tc>
        <w:tc>
          <w:tcPr>
            <w:tcW w:w="3118" w:type="dxa"/>
            <w:shd w:val="clear" w:color="auto" w:fill="FFFFFF"/>
            <w:hideMark/>
          </w:tcPr>
          <w:p w:rsidR="0086548B" w:rsidRDefault="0086548B" w:rsidP="006D0FCA">
            <w:pPr>
              <w:outlineLvl w:val="1"/>
              <w:rPr>
                <w:sz w:val="16"/>
                <w:szCs w:val="16"/>
              </w:rPr>
            </w:pPr>
            <w:r>
              <w:rPr>
                <w:sz w:val="16"/>
                <w:szCs w:val="16"/>
              </w:rPr>
              <w:t>04.43583</w:t>
            </w:r>
          </w:p>
        </w:tc>
      </w:tr>
      <w:tr w:rsidR="0086548B" w:rsidTr="008D388C">
        <w:trPr>
          <w:trHeight w:val="450"/>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lastRenderedPageBreak/>
              <w:t>52</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сигнализация компрессорной и котельной (РТ,п.г.т</w:t>
            </w:r>
            <w:proofErr w:type="gramStart"/>
            <w:r>
              <w:rPr>
                <w:sz w:val="16"/>
                <w:szCs w:val="16"/>
              </w:rPr>
              <w:t>.В</w:t>
            </w:r>
            <w:proofErr w:type="gramEnd"/>
            <w:r>
              <w:rPr>
                <w:sz w:val="16"/>
                <w:szCs w:val="16"/>
              </w:rPr>
              <w:t>асильево,ул.Первомайская,д.26)</w:t>
            </w:r>
          </w:p>
        </w:tc>
        <w:tc>
          <w:tcPr>
            <w:tcW w:w="3118" w:type="dxa"/>
            <w:shd w:val="clear" w:color="auto" w:fill="FFFFFF"/>
            <w:hideMark/>
          </w:tcPr>
          <w:p w:rsidR="0086548B" w:rsidRDefault="0086548B" w:rsidP="006D0FCA">
            <w:pPr>
              <w:outlineLvl w:val="1"/>
              <w:rPr>
                <w:sz w:val="16"/>
                <w:szCs w:val="16"/>
              </w:rPr>
            </w:pPr>
            <w:r>
              <w:rPr>
                <w:sz w:val="16"/>
                <w:szCs w:val="16"/>
              </w:rPr>
              <w:t>04.43621</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53</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w:t>
            </w:r>
            <w:proofErr w:type="gramStart"/>
            <w:r>
              <w:rPr>
                <w:sz w:val="16"/>
                <w:szCs w:val="16"/>
              </w:rPr>
              <w:t>я(</w:t>
            </w:r>
            <w:proofErr w:type="gramEnd"/>
            <w:r>
              <w:rPr>
                <w:sz w:val="16"/>
                <w:szCs w:val="16"/>
              </w:rPr>
              <w:t>гараж)</w:t>
            </w:r>
          </w:p>
        </w:tc>
        <w:tc>
          <w:tcPr>
            <w:tcW w:w="3118" w:type="dxa"/>
            <w:shd w:val="clear" w:color="auto" w:fill="FFFFFF"/>
            <w:hideMark/>
          </w:tcPr>
          <w:p w:rsidR="0086548B" w:rsidRDefault="0086548B" w:rsidP="006D0FCA">
            <w:pPr>
              <w:outlineLvl w:val="1"/>
              <w:rPr>
                <w:sz w:val="16"/>
                <w:szCs w:val="16"/>
              </w:rPr>
            </w:pPr>
            <w:r>
              <w:rPr>
                <w:sz w:val="16"/>
                <w:szCs w:val="16"/>
              </w:rPr>
              <w:t>04.00938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54</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w:t>
            </w:r>
            <w:proofErr w:type="gramStart"/>
            <w:r>
              <w:rPr>
                <w:sz w:val="16"/>
                <w:szCs w:val="16"/>
              </w:rPr>
              <w:t>я(</w:t>
            </w:r>
            <w:proofErr w:type="gramEnd"/>
            <w:r>
              <w:rPr>
                <w:sz w:val="16"/>
                <w:szCs w:val="16"/>
              </w:rPr>
              <w:t>контора)</w:t>
            </w:r>
          </w:p>
        </w:tc>
        <w:tc>
          <w:tcPr>
            <w:tcW w:w="3118" w:type="dxa"/>
            <w:shd w:val="clear" w:color="auto" w:fill="FFFFFF"/>
            <w:hideMark/>
          </w:tcPr>
          <w:p w:rsidR="0086548B" w:rsidRDefault="0086548B" w:rsidP="006D0FCA">
            <w:pPr>
              <w:outlineLvl w:val="1"/>
              <w:rPr>
                <w:sz w:val="16"/>
                <w:szCs w:val="16"/>
              </w:rPr>
            </w:pPr>
            <w:r>
              <w:rPr>
                <w:sz w:val="16"/>
                <w:szCs w:val="16"/>
              </w:rPr>
              <w:t>04.00915</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55</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w:t>
            </w:r>
            <w:proofErr w:type="gramStart"/>
            <w:r>
              <w:rPr>
                <w:sz w:val="16"/>
                <w:szCs w:val="16"/>
              </w:rPr>
              <w:t>я(</w:t>
            </w:r>
            <w:proofErr w:type="spellStart"/>
            <w:proofErr w:type="gramEnd"/>
            <w:r>
              <w:rPr>
                <w:sz w:val="16"/>
                <w:szCs w:val="16"/>
              </w:rPr>
              <w:t>лаборат</w:t>
            </w:r>
            <w:proofErr w:type="spellEnd"/>
            <w:r>
              <w:rPr>
                <w:sz w:val="16"/>
                <w:szCs w:val="16"/>
              </w:rPr>
              <w:t>)</w:t>
            </w:r>
          </w:p>
        </w:tc>
        <w:tc>
          <w:tcPr>
            <w:tcW w:w="3118" w:type="dxa"/>
            <w:shd w:val="clear" w:color="auto" w:fill="FFFFFF"/>
            <w:hideMark/>
          </w:tcPr>
          <w:p w:rsidR="0086548B" w:rsidRDefault="0086548B" w:rsidP="006D0FCA">
            <w:pPr>
              <w:outlineLvl w:val="1"/>
              <w:rPr>
                <w:sz w:val="16"/>
                <w:szCs w:val="16"/>
              </w:rPr>
            </w:pPr>
            <w:r>
              <w:rPr>
                <w:sz w:val="16"/>
                <w:szCs w:val="16"/>
              </w:rPr>
              <w:t>04.00939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56</w:t>
            </w:r>
          </w:p>
        </w:tc>
        <w:tc>
          <w:tcPr>
            <w:tcW w:w="6662" w:type="dxa"/>
            <w:shd w:val="clear" w:color="auto" w:fill="FFFFFF"/>
            <w:hideMark/>
          </w:tcPr>
          <w:p w:rsidR="0086548B" w:rsidRDefault="0086548B" w:rsidP="006D0FCA">
            <w:pPr>
              <w:outlineLvl w:val="1"/>
              <w:rPr>
                <w:sz w:val="16"/>
                <w:szCs w:val="16"/>
              </w:rPr>
            </w:pPr>
            <w:r>
              <w:rPr>
                <w:sz w:val="16"/>
                <w:szCs w:val="16"/>
              </w:rPr>
              <w:t>Сигнализатор СОУ-1</w:t>
            </w:r>
          </w:p>
        </w:tc>
        <w:tc>
          <w:tcPr>
            <w:tcW w:w="3118" w:type="dxa"/>
            <w:shd w:val="clear" w:color="auto" w:fill="FFFFFF"/>
            <w:hideMark/>
          </w:tcPr>
          <w:p w:rsidR="0086548B" w:rsidRDefault="0086548B" w:rsidP="006D0FCA">
            <w:pPr>
              <w:outlineLvl w:val="1"/>
              <w:rPr>
                <w:sz w:val="16"/>
                <w:szCs w:val="16"/>
              </w:rPr>
            </w:pPr>
            <w:r>
              <w:rPr>
                <w:sz w:val="16"/>
                <w:szCs w:val="16"/>
              </w:rPr>
              <w:t>04.00975</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57</w:t>
            </w:r>
          </w:p>
        </w:tc>
        <w:tc>
          <w:tcPr>
            <w:tcW w:w="6662" w:type="dxa"/>
            <w:shd w:val="clear" w:color="auto" w:fill="FFFFFF"/>
            <w:hideMark/>
          </w:tcPr>
          <w:p w:rsidR="0086548B" w:rsidRDefault="0086548B" w:rsidP="006D0FCA">
            <w:pPr>
              <w:jc w:val="both"/>
              <w:outlineLvl w:val="1"/>
              <w:rPr>
                <w:sz w:val="16"/>
                <w:szCs w:val="16"/>
              </w:rPr>
            </w:pPr>
            <w:r>
              <w:rPr>
                <w:sz w:val="16"/>
                <w:szCs w:val="16"/>
              </w:rPr>
              <w:t>Сигнализатор СОУ-1</w:t>
            </w:r>
          </w:p>
        </w:tc>
        <w:tc>
          <w:tcPr>
            <w:tcW w:w="3118" w:type="dxa"/>
            <w:shd w:val="clear" w:color="auto" w:fill="FFFFFF"/>
            <w:hideMark/>
          </w:tcPr>
          <w:p w:rsidR="0086548B" w:rsidRDefault="0086548B" w:rsidP="006D0FCA">
            <w:pPr>
              <w:outlineLvl w:val="1"/>
              <w:rPr>
                <w:sz w:val="16"/>
                <w:szCs w:val="16"/>
              </w:rPr>
            </w:pPr>
            <w:r>
              <w:rPr>
                <w:sz w:val="16"/>
                <w:szCs w:val="16"/>
              </w:rPr>
              <w:t>04.00983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58</w:t>
            </w:r>
          </w:p>
        </w:tc>
        <w:tc>
          <w:tcPr>
            <w:tcW w:w="6662" w:type="dxa"/>
            <w:shd w:val="clear" w:color="auto" w:fill="FFFFFF"/>
            <w:hideMark/>
          </w:tcPr>
          <w:p w:rsidR="0086548B" w:rsidRDefault="0086548B" w:rsidP="006D0FCA">
            <w:pPr>
              <w:jc w:val="both"/>
              <w:outlineLvl w:val="1"/>
              <w:rPr>
                <w:sz w:val="16"/>
                <w:szCs w:val="16"/>
              </w:rPr>
            </w:pPr>
            <w:r>
              <w:rPr>
                <w:sz w:val="16"/>
                <w:szCs w:val="16"/>
              </w:rPr>
              <w:t>Сигнализатор СОУ-1,</w:t>
            </w:r>
          </w:p>
        </w:tc>
        <w:tc>
          <w:tcPr>
            <w:tcW w:w="3118" w:type="dxa"/>
            <w:shd w:val="clear" w:color="auto" w:fill="FFFFFF"/>
            <w:hideMark/>
          </w:tcPr>
          <w:p w:rsidR="0086548B" w:rsidRDefault="0086548B" w:rsidP="006D0FCA">
            <w:pPr>
              <w:outlineLvl w:val="1"/>
              <w:rPr>
                <w:sz w:val="16"/>
                <w:szCs w:val="16"/>
              </w:rPr>
            </w:pPr>
            <w:r>
              <w:rPr>
                <w:sz w:val="16"/>
                <w:szCs w:val="16"/>
              </w:rPr>
              <w:t>04.00984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59</w:t>
            </w:r>
          </w:p>
        </w:tc>
        <w:tc>
          <w:tcPr>
            <w:tcW w:w="6662" w:type="dxa"/>
            <w:shd w:val="clear" w:color="auto" w:fill="FFFFFF"/>
            <w:hideMark/>
          </w:tcPr>
          <w:p w:rsidR="0086548B" w:rsidRDefault="0086548B" w:rsidP="006D0FCA">
            <w:pPr>
              <w:outlineLvl w:val="1"/>
              <w:rPr>
                <w:sz w:val="16"/>
                <w:szCs w:val="16"/>
              </w:rPr>
            </w:pPr>
            <w:r>
              <w:rPr>
                <w:sz w:val="16"/>
                <w:szCs w:val="16"/>
              </w:rPr>
              <w:t>Силовая сборка С-9514</w:t>
            </w:r>
          </w:p>
        </w:tc>
        <w:tc>
          <w:tcPr>
            <w:tcW w:w="3118" w:type="dxa"/>
            <w:shd w:val="clear" w:color="auto" w:fill="FFFFFF"/>
            <w:hideMark/>
          </w:tcPr>
          <w:p w:rsidR="0086548B" w:rsidRDefault="0086548B" w:rsidP="006D0FCA">
            <w:pPr>
              <w:outlineLvl w:val="1"/>
              <w:rPr>
                <w:sz w:val="16"/>
                <w:szCs w:val="16"/>
              </w:rPr>
            </w:pPr>
            <w:r>
              <w:rPr>
                <w:sz w:val="16"/>
                <w:szCs w:val="16"/>
              </w:rPr>
              <w:t>04.00767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60</w:t>
            </w:r>
          </w:p>
        </w:tc>
        <w:tc>
          <w:tcPr>
            <w:tcW w:w="6662" w:type="dxa"/>
            <w:shd w:val="clear" w:color="auto" w:fill="FFFFFF"/>
            <w:vAlign w:val="center"/>
            <w:hideMark/>
          </w:tcPr>
          <w:p w:rsidR="0086548B" w:rsidRDefault="0086548B" w:rsidP="006D0FCA">
            <w:pPr>
              <w:outlineLvl w:val="1"/>
              <w:rPr>
                <w:sz w:val="16"/>
                <w:szCs w:val="16"/>
              </w:rPr>
            </w:pPr>
            <w:r>
              <w:rPr>
                <w:sz w:val="16"/>
                <w:szCs w:val="16"/>
              </w:rPr>
              <w:t>Теплообменник пластинчатый ТС-16</w:t>
            </w:r>
          </w:p>
        </w:tc>
        <w:tc>
          <w:tcPr>
            <w:tcW w:w="3118" w:type="dxa"/>
            <w:shd w:val="clear" w:color="auto" w:fill="FFFFFF"/>
            <w:vAlign w:val="center"/>
            <w:hideMark/>
          </w:tcPr>
          <w:p w:rsidR="0086548B" w:rsidRDefault="0086548B" w:rsidP="00BE6717">
            <w:pPr>
              <w:outlineLvl w:val="1"/>
              <w:rPr>
                <w:sz w:val="16"/>
                <w:szCs w:val="16"/>
              </w:rPr>
            </w:pPr>
            <w:r>
              <w:rPr>
                <w:sz w:val="16"/>
                <w:szCs w:val="16"/>
              </w:rPr>
              <w:t>04.41689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61</w:t>
            </w:r>
          </w:p>
        </w:tc>
        <w:tc>
          <w:tcPr>
            <w:tcW w:w="6662" w:type="dxa"/>
            <w:shd w:val="clear" w:color="auto" w:fill="FFFFFF"/>
            <w:vAlign w:val="center"/>
            <w:hideMark/>
          </w:tcPr>
          <w:p w:rsidR="0086548B" w:rsidRDefault="0086548B" w:rsidP="006D0FCA">
            <w:pPr>
              <w:outlineLvl w:val="1"/>
              <w:rPr>
                <w:sz w:val="16"/>
                <w:szCs w:val="16"/>
              </w:rPr>
            </w:pPr>
            <w:r>
              <w:rPr>
                <w:sz w:val="16"/>
                <w:szCs w:val="16"/>
              </w:rPr>
              <w:t>Теплообменник пластинчатый ТС-16</w:t>
            </w:r>
          </w:p>
        </w:tc>
        <w:tc>
          <w:tcPr>
            <w:tcW w:w="3118" w:type="dxa"/>
            <w:shd w:val="clear" w:color="auto" w:fill="FFFFFF"/>
            <w:vAlign w:val="center"/>
            <w:hideMark/>
          </w:tcPr>
          <w:p w:rsidR="0086548B" w:rsidRDefault="0086548B" w:rsidP="00BE6717">
            <w:pPr>
              <w:outlineLvl w:val="1"/>
              <w:rPr>
                <w:sz w:val="16"/>
                <w:szCs w:val="16"/>
              </w:rPr>
            </w:pPr>
            <w:r>
              <w:rPr>
                <w:sz w:val="16"/>
                <w:szCs w:val="16"/>
              </w:rPr>
              <w:t>04.41688</w:t>
            </w:r>
          </w:p>
        </w:tc>
      </w:tr>
      <w:tr w:rsidR="0086548B" w:rsidTr="008D388C">
        <w:trPr>
          <w:trHeight w:val="286"/>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62</w:t>
            </w:r>
          </w:p>
        </w:tc>
        <w:tc>
          <w:tcPr>
            <w:tcW w:w="6662" w:type="dxa"/>
            <w:shd w:val="clear" w:color="auto" w:fill="FFFFFF"/>
            <w:vAlign w:val="center"/>
            <w:hideMark/>
          </w:tcPr>
          <w:p w:rsidR="0086548B" w:rsidRDefault="0086548B" w:rsidP="006D0FCA">
            <w:pPr>
              <w:outlineLvl w:val="1"/>
              <w:rPr>
                <w:sz w:val="16"/>
                <w:szCs w:val="16"/>
              </w:rPr>
            </w:pPr>
            <w:proofErr w:type="spellStart"/>
            <w:r>
              <w:rPr>
                <w:sz w:val="16"/>
                <w:szCs w:val="16"/>
              </w:rPr>
              <w:t>Термозапорный</w:t>
            </w:r>
            <w:proofErr w:type="spellEnd"/>
            <w:r>
              <w:rPr>
                <w:sz w:val="16"/>
                <w:szCs w:val="16"/>
              </w:rPr>
              <w:t xml:space="preserve"> и электромагнитный клапан на котельной МП-33</w:t>
            </w:r>
          </w:p>
        </w:tc>
        <w:tc>
          <w:tcPr>
            <w:tcW w:w="3118" w:type="dxa"/>
            <w:shd w:val="clear" w:color="auto" w:fill="FFFFFF"/>
            <w:vAlign w:val="center"/>
            <w:hideMark/>
          </w:tcPr>
          <w:p w:rsidR="0086548B" w:rsidRDefault="0086548B" w:rsidP="00BE6717">
            <w:pPr>
              <w:outlineLvl w:val="1"/>
              <w:rPr>
                <w:sz w:val="16"/>
                <w:szCs w:val="16"/>
              </w:rPr>
            </w:pPr>
            <w:r>
              <w:rPr>
                <w:sz w:val="16"/>
                <w:szCs w:val="16"/>
              </w:rPr>
              <w:t>04.43626</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63</w:t>
            </w:r>
          </w:p>
        </w:tc>
        <w:tc>
          <w:tcPr>
            <w:tcW w:w="6662" w:type="dxa"/>
            <w:shd w:val="clear" w:color="auto" w:fill="FFFFFF"/>
            <w:vAlign w:val="center"/>
            <w:hideMark/>
          </w:tcPr>
          <w:p w:rsidR="0086548B" w:rsidRDefault="0086548B" w:rsidP="006D0FCA">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3118" w:type="dxa"/>
            <w:shd w:val="clear" w:color="auto" w:fill="FFFFFF"/>
            <w:vAlign w:val="center"/>
            <w:hideMark/>
          </w:tcPr>
          <w:p w:rsidR="0086548B" w:rsidRDefault="0086548B" w:rsidP="00BE6717">
            <w:pPr>
              <w:outlineLvl w:val="1"/>
              <w:rPr>
                <w:sz w:val="16"/>
                <w:szCs w:val="16"/>
              </w:rPr>
            </w:pPr>
            <w:r>
              <w:rPr>
                <w:sz w:val="16"/>
                <w:szCs w:val="16"/>
              </w:rPr>
              <w:t>04.00854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64</w:t>
            </w:r>
          </w:p>
        </w:tc>
        <w:tc>
          <w:tcPr>
            <w:tcW w:w="6662" w:type="dxa"/>
            <w:shd w:val="clear" w:color="auto" w:fill="FFFFFF"/>
            <w:vAlign w:val="center"/>
            <w:hideMark/>
          </w:tcPr>
          <w:p w:rsidR="0086548B" w:rsidRDefault="0086548B" w:rsidP="006D0FCA">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3118" w:type="dxa"/>
            <w:shd w:val="clear" w:color="auto" w:fill="FFFFFF"/>
            <w:vAlign w:val="center"/>
            <w:hideMark/>
          </w:tcPr>
          <w:p w:rsidR="0086548B" w:rsidRDefault="0086548B" w:rsidP="00BE6717">
            <w:pPr>
              <w:outlineLvl w:val="1"/>
              <w:rPr>
                <w:sz w:val="16"/>
                <w:szCs w:val="16"/>
              </w:rPr>
            </w:pPr>
            <w:r>
              <w:rPr>
                <w:sz w:val="16"/>
                <w:szCs w:val="16"/>
              </w:rPr>
              <w:t>04.00950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65</w:t>
            </w:r>
          </w:p>
        </w:tc>
        <w:tc>
          <w:tcPr>
            <w:tcW w:w="6662" w:type="dxa"/>
            <w:shd w:val="clear" w:color="auto" w:fill="FFFFFF"/>
            <w:vAlign w:val="center"/>
            <w:hideMark/>
          </w:tcPr>
          <w:p w:rsidR="0086548B" w:rsidRDefault="0086548B" w:rsidP="006D0FCA">
            <w:pPr>
              <w:outlineLvl w:val="1"/>
              <w:rPr>
                <w:sz w:val="16"/>
                <w:szCs w:val="16"/>
              </w:rPr>
            </w:pPr>
            <w:r>
              <w:rPr>
                <w:sz w:val="16"/>
                <w:szCs w:val="16"/>
              </w:rPr>
              <w:t>Экономайзер ЭБ-2-9.4</w:t>
            </w:r>
          </w:p>
        </w:tc>
        <w:tc>
          <w:tcPr>
            <w:tcW w:w="3118" w:type="dxa"/>
            <w:shd w:val="clear" w:color="auto" w:fill="FFFFFF"/>
            <w:vAlign w:val="center"/>
            <w:hideMark/>
          </w:tcPr>
          <w:p w:rsidR="0086548B" w:rsidRDefault="0086548B" w:rsidP="00BE6717">
            <w:pPr>
              <w:outlineLvl w:val="1"/>
              <w:rPr>
                <w:sz w:val="16"/>
                <w:szCs w:val="16"/>
              </w:rPr>
            </w:pPr>
            <w:r>
              <w:rPr>
                <w:sz w:val="16"/>
                <w:szCs w:val="16"/>
              </w:rPr>
              <w:t>04.00784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66</w:t>
            </w:r>
          </w:p>
        </w:tc>
        <w:tc>
          <w:tcPr>
            <w:tcW w:w="6662" w:type="dxa"/>
            <w:shd w:val="clear" w:color="auto" w:fill="FFFFFF"/>
            <w:vAlign w:val="center"/>
            <w:hideMark/>
          </w:tcPr>
          <w:p w:rsidR="0086548B" w:rsidRDefault="0086548B" w:rsidP="006D0FCA">
            <w:pPr>
              <w:outlineLvl w:val="1"/>
              <w:rPr>
                <w:sz w:val="16"/>
                <w:szCs w:val="16"/>
              </w:rPr>
            </w:pPr>
            <w:r>
              <w:rPr>
                <w:sz w:val="16"/>
                <w:szCs w:val="16"/>
              </w:rPr>
              <w:t>Экономайзер ЭБ-2-9.4</w:t>
            </w:r>
          </w:p>
        </w:tc>
        <w:tc>
          <w:tcPr>
            <w:tcW w:w="3118" w:type="dxa"/>
            <w:shd w:val="clear" w:color="auto" w:fill="FFFFFF"/>
            <w:vAlign w:val="center"/>
            <w:hideMark/>
          </w:tcPr>
          <w:p w:rsidR="0086548B" w:rsidRDefault="0086548B" w:rsidP="00BE6717">
            <w:pPr>
              <w:outlineLvl w:val="1"/>
              <w:rPr>
                <w:sz w:val="16"/>
                <w:szCs w:val="16"/>
              </w:rPr>
            </w:pPr>
            <w:r>
              <w:rPr>
                <w:sz w:val="16"/>
                <w:szCs w:val="16"/>
              </w:rPr>
              <w:t>04.00783</w:t>
            </w:r>
          </w:p>
        </w:tc>
      </w:tr>
      <w:tr w:rsidR="0086548B" w:rsidTr="008D388C">
        <w:trPr>
          <w:trHeight w:val="450"/>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67</w:t>
            </w:r>
          </w:p>
        </w:tc>
        <w:tc>
          <w:tcPr>
            <w:tcW w:w="6662" w:type="dxa"/>
            <w:shd w:val="clear" w:color="auto" w:fill="FFFFFF"/>
            <w:vAlign w:val="center"/>
            <w:hideMark/>
          </w:tcPr>
          <w:p w:rsidR="0086548B" w:rsidRDefault="0086548B" w:rsidP="006D0FCA">
            <w:pPr>
              <w:outlineLvl w:val="1"/>
              <w:rPr>
                <w:sz w:val="16"/>
                <w:szCs w:val="16"/>
              </w:rPr>
            </w:pPr>
            <w:r>
              <w:rPr>
                <w:sz w:val="16"/>
                <w:szCs w:val="16"/>
              </w:rPr>
              <w:t>ЭСТАКАДА ДЛЯ ХРАНЕНИЯ РЕМФОНДА И МЕТ. СКЛАД ГСМ</w:t>
            </w:r>
          </w:p>
        </w:tc>
        <w:tc>
          <w:tcPr>
            <w:tcW w:w="3118" w:type="dxa"/>
            <w:shd w:val="clear" w:color="auto" w:fill="FFFFFF"/>
            <w:vAlign w:val="center"/>
            <w:hideMark/>
          </w:tcPr>
          <w:p w:rsidR="0086548B" w:rsidRDefault="0086548B" w:rsidP="00BE6717">
            <w:pPr>
              <w:outlineLvl w:val="1"/>
              <w:rPr>
                <w:sz w:val="16"/>
                <w:szCs w:val="16"/>
              </w:rPr>
            </w:pPr>
            <w:r>
              <w:rPr>
                <w:sz w:val="16"/>
                <w:szCs w:val="16"/>
              </w:rPr>
              <w:t>Т042899</w:t>
            </w:r>
          </w:p>
        </w:tc>
      </w:tr>
    </w:tbl>
    <w:p w:rsidR="00A90743" w:rsidRDefault="00A90743" w:rsidP="008233A8">
      <w:pPr>
        <w:tabs>
          <w:tab w:val="left" w:pos="284"/>
        </w:tabs>
        <w:ind w:left="709"/>
        <w:jc w:val="both"/>
      </w:pPr>
    </w:p>
    <w:p w:rsidR="008233A8" w:rsidRPr="008233A8" w:rsidRDefault="008233A8" w:rsidP="008233A8">
      <w:pPr>
        <w:tabs>
          <w:tab w:val="left" w:pos="284"/>
        </w:tabs>
        <w:ind w:left="709"/>
        <w:jc w:val="both"/>
      </w:pPr>
      <w:r w:rsidRPr="008233A8">
        <w:t>Существующие ограничения (обременения) права: не зарегистрировано.</w:t>
      </w:r>
    </w:p>
    <w:p w:rsidR="00CA06C1" w:rsidRPr="008233A8" w:rsidRDefault="008233A8" w:rsidP="008233A8">
      <w:pPr>
        <w:tabs>
          <w:tab w:val="left" w:pos="284"/>
        </w:tabs>
        <w:ind w:firstLine="709"/>
        <w:jc w:val="both"/>
        <w:rPr>
          <w:rFonts w:eastAsia="MS Mincho"/>
          <w:lang w:eastAsia="x-none"/>
        </w:rPr>
      </w:pPr>
      <w:r w:rsidRPr="008233A8">
        <w:t xml:space="preserve">Имущественный комплекс размещен на земельном участке общей площадью 42 340,00 </w:t>
      </w:r>
      <w:proofErr w:type="spellStart"/>
      <w:r w:rsidRPr="008233A8">
        <w:t>кв.м</w:t>
      </w:r>
      <w:proofErr w:type="spellEnd"/>
      <w:r w:rsidRPr="008233A8">
        <w:t>., находящегося в полосе отвода Горьковской железной дороги. Договор субаренды земельного участка от 31.03.2014г. № 82/НЮ-4. Категория земель: земли населенных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w:t>
      </w:r>
    </w:p>
    <w:p w:rsidR="00CA06C1" w:rsidRDefault="00CA06C1" w:rsidP="00CA06C1">
      <w:pPr>
        <w:rPr>
          <w:rFonts w:eastAsia="MS Mincho"/>
          <w:lang w:eastAsia="x-none"/>
        </w:rPr>
      </w:pPr>
    </w:p>
    <w:p w:rsidR="008D3263" w:rsidRDefault="008D3263" w:rsidP="008D3263">
      <w:pPr>
        <w:ind w:left="-567" w:firstLine="567"/>
        <w:jc w:val="both"/>
        <w:rPr>
          <w:color w:val="000000"/>
        </w:rPr>
      </w:pPr>
      <w:r>
        <w:rPr>
          <w:b/>
          <w:color w:val="000000"/>
          <w:u w:val="single"/>
        </w:rPr>
        <w:t>Лот 3</w:t>
      </w:r>
      <w:r w:rsidRPr="00506CD7">
        <w:rPr>
          <w:b/>
          <w:color w:val="000000"/>
          <w:u w:val="single"/>
        </w:rPr>
        <w:t>.</w:t>
      </w:r>
      <w:r w:rsidRPr="007D444B">
        <w:rPr>
          <w:color w:val="000000"/>
        </w:rPr>
        <w:t xml:space="preserve"> </w:t>
      </w:r>
    </w:p>
    <w:p w:rsidR="008D3263" w:rsidRPr="00EB669E" w:rsidRDefault="008D3263" w:rsidP="008D3263">
      <w:pPr>
        <w:ind w:left="-567" w:firstLine="567"/>
        <w:jc w:val="both"/>
        <w:rPr>
          <w:color w:val="000000"/>
          <w:sz w:val="16"/>
          <w:szCs w:val="16"/>
        </w:rPr>
      </w:pPr>
    </w:p>
    <w:p w:rsidR="008D3263" w:rsidRDefault="008D3263" w:rsidP="008D3263">
      <w:pPr>
        <w:tabs>
          <w:tab w:val="left" w:pos="284"/>
        </w:tabs>
        <w:ind w:firstLine="709"/>
        <w:jc w:val="both"/>
      </w:pPr>
      <w:r w:rsidRPr="007507F6">
        <w:t xml:space="preserve">Объекты недвижимого, движимого имущества и неотъемлемого оборудования, расположенные по адресу: </w:t>
      </w:r>
      <w:r w:rsidRPr="00283947">
        <w:t xml:space="preserve">Россия, Курганская обл., </w:t>
      </w:r>
      <w:proofErr w:type="spellStart"/>
      <w:r w:rsidRPr="00283947">
        <w:t>Каргапольский</w:t>
      </w:r>
      <w:proofErr w:type="spellEnd"/>
      <w:r w:rsidRPr="00283947">
        <w:t xml:space="preserve"> район, раб</w:t>
      </w:r>
      <w:proofErr w:type="gramStart"/>
      <w:r w:rsidRPr="00283947">
        <w:t>.</w:t>
      </w:r>
      <w:proofErr w:type="gramEnd"/>
      <w:r w:rsidRPr="00283947">
        <w:t xml:space="preserve"> </w:t>
      </w:r>
      <w:proofErr w:type="gramStart"/>
      <w:r w:rsidRPr="00283947">
        <w:t>п</w:t>
      </w:r>
      <w:proofErr w:type="gramEnd"/>
      <w:r w:rsidRPr="00283947">
        <w:t>ос. Красный Октябрь, ул. Вокзальная, № 27</w:t>
      </w:r>
      <w:r>
        <w:t>.</w:t>
      </w:r>
    </w:p>
    <w:tbl>
      <w:tblPr>
        <w:tblW w:w="10456" w:type="dxa"/>
        <w:tblLayout w:type="fixed"/>
        <w:tblLook w:val="04A0" w:firstRow="1" w:lastRow="0" w:firstColumn="1" w:lastColumn="0" w:noHBand="0" w:noVBand="1"/>
      </w:tblPr>
      <w:tblGrid>
        <w:gridCol w:w="557"/>
        <w:gridCol w:w="5505"/>
        <w:gridCol w:w="1559"/>
        <w:gridCol w:w="2835"/>
      </w:tblGrid>
      <w:tr w:rsidR="008D3263" w:rsidRPr="0027183D" w:rsidTr="00AE5503">
        <w:trPr>
          <w:trHeight w:val="870"/>
        </w:trPr>
        <w:tc>
          <w:tcPr>
            <w:tcW w:w="55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D3263" w:rsidRPr="0027183D" w:rsidRDefault="008D3263" w:rsidP="00AE5503">
            <w:pPr>
              <w:jc w:val="center"/>
              <w:rPr>
                <w:bCs/>
                <w:color w:val="000000"/>
                <w:sz w:val="16"/>
                <w:szCs w:val="16"/>
              </w:rPr>
            </w:pPr>
            <w:r w:rsidRPr="0027183D">
              <w:rPr>
                <w:bCs/>
                <w:color w:val="000000"/>
                <w:sz w:val="16"/>
                <w:szCs w:val="16"/>
              </w:rPr>
              <w:t>№</w:t>
            </w:r>
          </w:p>
        </w:tc>
        <w:tc>
          <w:tcPr>
            <w:tcW w:w="5505" w:type="dxa"/>
            <w:tcBorders>
              <w:top w:val="single" w:sz="4" w:space="0" w:color="auto"/>
              <w:left w:val="nil"/>
              <w:bottom w:val="single" w:sz="4" w:space="0" w:color="auto"/>
              <w:right w:val="single" w:sz="4" w:space="0" w:color="auto"/>
            </w:tcBorders>
            <w:shd w:val="clear" w:color="000000" w:fill="D9D9D9"/>
            <w:vAlign w:val="center"/>
            <w:hideMark/>
          </w:tcPr>
          <w:p w:rsidR="008D3263" w:rsidRPr="0027183D" w:rsidRDefault="008D3263" w:rsidP="00AE5503">
            <w:pPr>
              <w:jc w:val="center"/>
              <w:rPr>
                <w:bCs/>
                <w:color w:val="000000"/>
                <w:sz w:val="16"/>
                <w:szCs w:val="16"/>
              </w:rPr>
            </w:pPr>
            <w:r w:rsidRPr="0027183D">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8D3263" w:rsidRPr="0027183D" w:rsidRDefault="008D3263" w:rsidP="00AE550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8D3263" w:rsidRPr="0027183D" w:rsidRDefault="008D3263" w:rsidP="00AE5503">
            <w:pPr>
              <w:jc w:val="center"/>
              <w:rPr>
                <w:bCs/>
                <w:color w:val="000000"/>
                <w:sz w:val="16"/>
                <w:szCs w:val="16"/>
              </w:rPr>
            </w:pPr>
            <w:r w:rsidRPr="0027183D">
              <w:rPr>
                <w:bCs/>
                <w:color w:val="000000"/>
                <w:sz w:val="16"/>
                <w:szCs w:val="16"/>
              </w:rPr>
              <w:t>№ свидетельства, дата</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8D3263" w:rsidRPr="0027183D" w:rsidRDefault="008D3263" w:rsidP="00AE5503">
            <w:pPr>
              <w:jc w:val="center"/>
              <w:rPr>
                <w:bCs/>
                <w:color w:val="000000"/>
                <w:sz w:val="16"/>
                <w:szCs w:val="16"/>
              </w:rPr>
            </w:pPr>
            <w:r w:rsidRPr="0027183D">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hideMark/>
          </w:tcPr>
          <w:p w:rsidR="008D3263" w:rsidRPr="0027183D" w:rsidRDefault="008D3263" w:rsidP="009E7D19">
            <w:pPr>
              <w:rPr>
                <w:color w:val="000000"/>
                <w:sz w:val="16"/>
                <w:szCs w:val="16"/>
              </w:rPr>
            </w:pPr>
            <w:r w:rsidRPr="0027183D">
              <w:rPr>
                <w:color w:val="000000"/>
                <w:sz w:val="16"/>
                <w:szCs w:val="16"/>
              </w:rPr>
              <w:t xml:space="preserve">Здание ангара, назначение: нежилое. </w:t>
            </w:r>
            <w:proofErr w:type="spellStart"/>
            <w:r w:rsidRPr="0027183D">
              <w:rPr>
                <w:color w:val="000000"/>
                <w:sz w:val="16"/>
                <w:szCs w:val="16"/>
              </w:rPr>
              <w:t>Литер</w:t>
            </w:r>
            <w:proofErr w:type="gramStart"/>
            <w:r w:rsidRPr="0027183D">
              <w:rPr>
                <w:color w:val="000000"/>
                <w:sz w:val="16"/>
                <w:szCs w:val="16"/>
              </w:rPr>
              <w:t>:Н</w:t>
            </w:r>
            <w:proofErr w:type="spellEnd"/>
            <w:proofErr w:type="gramEnd"/>
            <w:r w:rsidRPr="0027183D">
              <w:rPr>
                <w:color w:val="000000"/>
                <w:sz w:val="16"/>
                <w:szCs w:val="16"/>
              </w:rPr>
              <w:t>. Этажность:1. Инв.№37:210:554:200645210. Кадастровый (или условный) номер: 000:37:210:554:200645210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371,0</w:t>
            </w:r>
          </w:p>
        </w:tc>
        <w:tc>
          <w:tcPr>
            <w:tcW w:w="2835" w:type="dxa"/>
            <w:tcBorders>
              <w:top w:val="nil"/>
              <w:left w:val="nil"/>
              <w:bottom w:val="single" w:sz="4" w:space="0" w:color="auto"/>
              <w:right w:val="single" w:sz="4" w:space="0" w:color="auto"/>
            </w:tcBorders>
            <w:shd w:val="clear" w:color="auto" w:fill="auto"/>
            <w:vAlign w:val="center"/>
            <w:hideMark/>
          </w:tcPr>
          <w:p w:rsidR="008D3263" w:rsidRPr="0027183D" w:rsidRDefault="008D3263" w:rsidP="00AE5503">
            <w:pPr>
              <w:jc w:val="center"/>
              <w:rPr>
                <w:color w:val="000000"/>
                <w:sz w:val="16"/>
                <w:szCs w:val="16"/>
              </w:rPr>
            </w:pPr>
            <w:r w:rsidRPr="0027183D">
              <w:rPr>
                <w:color w:val="000000"/>
                <w:sz w:val="16"/>
                <w:szCs w:val="16"/>
              </w:rPr>
              <w:t>45АБ 126255</w:t>
            </w:r>
            <w:r w:rsidRPr="0027183D">
              <w:rPr>
                <w:color w:val="000000"/>
                <w:sz w:val="16"/>
                <w:szCs w:val="16"/>
              </w:rPr>
              <w:br/>
              <w:t>от 30.05.2007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2</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Здание гаража, назначение: нежилое. Литер: Л-Л4. Этажность:1. Инв. №37:210:554:200645240. Кадастровый (или условный) номер: 000:37:210:554:200645240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472,8</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126244</w:t>
            </w:r>
            <w:r w:rsidRPr="0027183D">
              <w:rPr>
                <w:color w:val="000000"/>
                <w:sz w:val="16"/>
                <w:szCs w:val="16"/>
              </w:rPr>
              <w:br/>
              <w:t>от 30.05.2007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Здание кладовой завода, назначение: нежилое. </w:t>
            </w:r>
            <w:proofErr w:type="spellStart"/>
            <w:r w:rsidRPr="0027183D">
              <w:rPr>
                <w:color w:val="000000"/>
                <w:sz w:val="16"/>
                <w:szCs w:val="16"/>
              </w:rPr>
              <w:t>Литер</w:t>
            </w:r>
            <w:proofErr w:type="gramStart"/>
            <w:r w:rsidRPr="0027183D">
              <w:rPr>
                <w:color w:val="000000"/>
                <w:sz w:val="16"/>
                <w:szCs w:val="16"/>
              </w:rPr>
              <w:t>:З</w:t>
            </w:r>
            <w:proofErr w:type="spellEnd"/>
            <w:proofErr w:type="gramEnd"/>
            <w:r w:rsidRPr="0027183D">
              <w:rPr>
                <w:color w:val="000000"/>
                <w:sz w:val="16"/>
                <w:szCs w:val="16"/>
              </w:rPr>
              <w:t>. Этажность:1. Инв.№37:210:554:200645250. Кадастровый (или условный) номер: 000:37:210:554:200645250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204,6</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126256</w:t>
            </w:r>
            <w:r w:rsidRPr="0027183D">
              <w:rPr>
                <w:color w:val="000000"/>
                <w:sz w:val="16"/>
                <w:szCs w:val="16"/>
              </w:rPr>
              <w:br/>
              <w:t>от 30.05.2007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Здание конторы завода, назначение: нежилое. </w:t>
            </w:r>
            <w:proofErr w:type="spellStart"/>
            <w:r w:rsidRPr="0027183D">
              <w:rPr>
                <w:color w:val="000000"/>
                <w:sz w:val="16"/>
                <w:szCs w:val="16"/>
              </w:rPr>
              <w:t>Литер</w:t>
            </w:r>
            <w:proofErr w:type="gramStart"/>
            <w:r w:rsidRPr="0027183D">
              <w:rPr>
                <w:color w:val="000000"/>
                <w:sz w:val="16"/>
                <w:szCs w:val="16"/>
              </w:rPr>
              <w:t>:А</w:t>
            </w:r>
            <w:proofErr w:type="spellEnd"/>
            <w:proofErr w:type="gramEnd"/>
            <w:r w:rsidRPr="0027183D">
              <w:rPr>
                <w:color w:val="000000"/>
                <w:sz w:val="16"/>
                <w:szCs w:val="16"/>
              </w:rPr>
              <w:t>. Этажность:1. Инв.№37:210:554:200645260. Кадастровый (или условный) номер: 000:37:210:554:200645260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242,3</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126245</w:t>
            </w:r>
            <w:r w:rsidRPr="0027183D">
              <w:rPr>
                <w:color w:val="000000"/>
                <w:sz w:val="16"/>
                <w:szCs w:val="16"/>
              </w:rPr>
              <w:br/>
              <w:t>от 30.05.2007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Здание котельной, назначение: нежилое. </w:t>
            </w:r>
            <w:proofErr w:type="spellStart"/>
            <w:r w:rsidRPr="0027183D">
              <w:rPr>
                <w:color w:val="000000"/>
                <w:sz w:val="16"/>
                <w:szCs w:val="16"/>
              </w:rPr>
              <w:t>Литер</w:t>
            </w:r>
            <w:proofErr w:type="gramStart"/>
            <w:r w:rsidRPr="0027183D">
              <w:rPr>
                <w:color w:val="000000"/>
                <w:sz w:val="16"/>
                <w:szCs w:val="16"/>
              </w:rPr>
              <w:t>:В</w:t>
            </w:r>
            <w:proofErr w:type="spellEnd"/>
            <w:proofErr w:type="gramEnd"/>
            <w:r w:rsidRPr="0027183D">
              <w:rPr>
                <w:color w:val="000000"/>
                <w:sz w:val="16"/>
                <w:szCs w:val="16"/>
              </w:rPr>
              <w:t>. Этажность:1. Инв.№37:210:554:200645150. Кадастровый (или условный) номер: 000:37:210:554:200645150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142,8</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126248</w:t>
            </w:r>
            <w:r w:rsidRPr="0027183D">
              <w:rPr>
                <w:color w:val="000000"/>
                <w:sz w:val="16"/>
                <w:szCs w:val="16"/>
              </w:rPr>
              <w:br/>
              <w:t>от 31.05.2007</w:t>
            </w:r>
          </w:p>
        </w:tc>
      </w:tr>
      <w:tr w:rsidR="008D3263" w:rsidRPr="0027183D" w:rsidTr="00AE5503">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6</w:t>
            </w:r>
          </w:p>
        </w:tc>
        <w:tc>
          <w:tcPr>
            <w:tcW w:w="5505" w:type="dxa"/>
            <w:tcBorders>
              <w:top w:val="single" w:sz="4" w:space="0" w:color="auto"/>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Здание малярного цеха, назначение: нежилое. Литер</w:t>
            </w:r>
            <w:proofErr w:type="gramStart"/>
            <w:r w:rsidRPr="0027183D">
              <w:rPr>
                <w:color w:val="000000"/>
                <w:sz w:val="16"/>
                <w:szCs w:val="16"/>
              </w:rPr>
              <w:t>:Е</w:t>
            </w:r>
            <w:proofErr w:type="gramEnd"/>
            <w:r w:rsidRPr="0027183D">
              <w:rPr>
                <w:color w:val="000000"/>
                <w:sz w:val="16"/>
                <w:szCs w:val="16"/>
              </w:rPr>
              <w:t>-Е3. Этажность:1. Инв.№37:210:554:200645270. Кадастровый (или условный) номер: 000:37:210:554:200645270</w:t>
            </w:r>
          </w:p>
        </w:tc>
        <w:tc>
          <w:tcPr>
            <w:tcW w:w="1559" w:type="dxa"/>
            <w:tcBorders>
              <w:top w:val="single" w:sz="4" w:space="0" w:color="auto"/>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548,9</w:t>
            </w:r>
          </w:p>
        </w:tc>
        <w:tc>
          <w:tcPr>
            <w:tcW w:w="2835" w:type="dxa"/>
            <w:tcBorders>
              <w:top w:val="single" w:sz="4" w:space="0" w:color="auto"/>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126257</w:t>
            </w:r>
            <w:r w:rsidRPr="0027183D">
              <w:rPr>
                <w:color w:val="000000"/>
                <w:sz w:val="16"/>
                <w:szCs w:val="16"/>
              </w:rPr>
              <w:br/>
              <w:t>от 30.05.2007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Здание пожарного депо. </w:t>
            </w:r>
            <w:proofErr w:type="spellStart"/>
            <w:r w:rsidRPr="0027183D">
              <w:rPr>
                <w:color w:val="000000"/>
                <w:sz w:val="16"/>
                <w:szCs w:val="16"/>
              </w:rPr>
              <w:t>Литер</w:t>
            </w:r>
            <w:proofErr w:type="gramStart"/>
            <w:r w:rsidRPr="0027183D">
              <w:rPr>
                <w:color w:val="000000"/>
                <w:sz w:val="16"/>
                <w:szCs w:val="16"/>
              </w:rPr>
              <w:t>:И</w:t>
            </w:r>
            <w:proofErr w:type="spellEnd"/>
            <w:proofErr w:type="gramEnd"/>
            <w:r w:rsidRPr="0027183D">
              <w:rPr>
                <w:color w:val="000000"/>
                <w:sz w:val="16"/>
                <w:szCs w:val="16"/>
              </w:rPr>
              <w:t>. Этажность:1. Инв.№37:210:554:200645220. Кадастровый (или условный) номер: 000:37:210:554:200645220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77,8</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126254</w:t>
            </w:r>
          </w:p>
          <w:p w:rsidR="008D3263" w:rsidRPr="0027183D" w:rsidRDefault="008D3263" w:rsidP="00AE5503">
            <w:pPr>
              <w:jc w:val="center"/>
              <w:rPr>
                <w:color w:val="000000"/>
                <w:sz w:val="16"/>
                <w:szCs w:val="16"/>
              </w:rPr>
            </w:pPr>
            <w:r w:rsidRPr="0027183D">
              <w:rPr>
                <w:color w:val="000000"/>
                <w:sz w:val="16"/>
                <w:szCs w:val="16"/>
              </w:rPr>
              <w:t>от 30.05.2007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Здание проходной, назначение: нежилое. </w:t>
            </w:r>
            <w:proofErr w:type="spellStart"/>
            <w:r w:rsidRPr="0027183D">
              <w:rPr>
                <w:color w:val="000000"/>
                <w:sz w:val="16"/>
                <w:szCs w:val="16"/>
              </w:rPr>
              <w:t>Литер</w:t>
            </w:r>
            <w:proofErr w:type="gramStart"/>
            <w:r w:rsidRPr="0027183D">
              <w:rPr>
                <w:color w:val="000000"/>
                <w:sz w:val="16"/>
                <w:szCs w:val="16"/>
              </w:rPr>
              <w:t>:Б</w:t>
            </w:r>
            <w:proofErr w:type="spellEnd"/>
            <w:proofErr w:type="gramEnd"/>
            <w:r w:rsidRPr="0027183D">
              <w:rPr>
                <w:color w:val="000000"/>
                <w:sz w:val="16"/>
                <w:szCs w:val="16"/>
              </w:rPr>
              <w:t>. Этажность:1. Инв.№37:210:554:200645170. Кадастровый (или условный) номер: 000:37:210:554:200645170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26,9</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126287</w:t>
            </w:r>
          </w:p>
          <w:p w:rsidR="008D3263" w:rsidRPr="0027183D" w:rsidRDefault="008D3263" w:rsidP="00AE5503">
            <w:pPr>
              <w:jc w:val="center"/>
              <w:rPr>
                <w:color w:val="000000"/>
                <w:sz w:val="16"/>
                <w:szCs w:val="16"/>
              </w:rPr>
            </w:pPr>
            <w:r w:rsidRPr="0027183D">
              <w:rPr>
                <w:color w:val="000000"/>
                <w:sz w:val="16"/>
                <w:szCs w:val="16"/>
              </w:rPr>
              <w:t>от 31.05.2007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Здание столярно-станочного цеха с элементами внешнего благоустройства (бетонного покрытия), назначение: нежилое. </w:t>
            </w:r>
            <w:proofErr w:type="spellStart"/>
            <w:r w:rsidRPr="0027183D">
              <w:rPr>
                <w:color w:val="000000"/>
                <w:sz w:val="16"/>
                <w:szCs w:val="16"/>
              </w:rPr>
              <w:t>Литер</w:t>
            </w:r>
            <w:proofErr w:type="gramStart"/>
            <w:r w:rsidRPr="0027183D">
              <w:rPr>
                <w:color w:val="000000"/>
                <w:sz w:val="16"/>
                <w:szCs w:val="16"/>
              </w:rPr>
              <w:t>:О</w:t>
            </w:r>
            <w:proofErr w:type="spellEnd"/>
            <w:proofErr w:type="gramEnd"/>
            <w:r w:rsidRPr="0027183D">
              <w:rPr>
                <w:color w:val="000000"/>
                <w:sz w:val="16"/>
                <w:szCs w:val="16"/>
              </w:rPr>
              <w:t>.. Инв.№1293. Кадастровый (или условный) номер: 2459/1293/1</w:t>
            </w:r>
            <w:proofErr w:type="gramStart"/>
            <w:r w:rsidRPr="0027183D">
              <w:rPr>
                <w:color w:val="000000"/>
                <w:sz w:val="16"/>
                <w:szCs w:val="16"/>
              </w:rPr>
              <w:t>/О</w:t>
            </w:r>
            <w:proofErr w:type="gramEnd"/>
            <w:r w:rsidRPr="0027183D">
              <w:rPr>
                <w:color w:val="000000"/>
                <w:sz w:val="16"/>
                <w:szCs w:val="16"/>
              </w:rPr>
              <w:t>/06:1000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1 341,1</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157743</w:t>
            </w:r>
          </w:p>
          <w:p w:rsidR="008D3263" w:rsidRPr="0027183D" w:rsidRDefault="008D3263" w:rsidP="00AE5503">
            <w:pPr>
              <w:jc w:val="center"/>
              <w:rPr>
                <w:color w:val="000000"/>
                <w:sz w:val="16"/>
                <w:szCs w:val="16"/>
              </w:rPr>
            </w:pPr>
            <w:r w:rsidRPr="0027183D">
              <w:rPr>
                <w:color w:val="000000"/>
                <w:sz w:val="16"/>
                <w:szCs w:val="16"/>
              </w:rPr>
              <w:t>от 03.11.2007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Здание станочного цеха, назначение: нежилое. Литер</w:t>
            </w:r>
            <w:proofErr w:type="gramStart"/>
            <w:r w:rsidRPr="0027183D">
              <w:rPr>
                <w:color w:val="000000"/>
                <w:sz w:val="16"/>
                <w:szCs w:val="16"/>
              </w:rPr>
              <w:t>:М</w:t>
            </w:r>
            <w:proofErr w:type="gramEnd"/>
            <w:r w:rsidRPr="0027183D">
              <w:rPr>
                <w:color w:val="000000"/>
                <w:sz w:val="16"/>
                <w:szCs w:val="16"/>
              </w:rPr>
              <w:t>-М3. Этажность:1. Инв.№37:210:554:200645130. Кадастровый (или условный) номер: 000:37:210:554:200645130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637,2</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126276</w:t>
            </w:r>
          </w:p>
          <w:p w:rsidR="008D3263" w:rsidRPr="0027183D" w:rsidRDefault="008D3263" w:rsidP="00AE5503">
            <w:pPr>
              <w:jc w:val="center"/>
              <w:rPr>
                <w:color w:val="000000"/>
                <w:sz w:val="16"/>
                <w:szCs w:val="16"/>
              </w:rPr>
            </w:pPr>
            <w:r w:rsidRPr="0027183D">
              <w:rPr>
                <w:color w:val="000000"/>
                <w:sz w:val="16"/>
                <w:szCs w:val="16"/>
              </w:rPr>
              <w:t>от 31.05.2007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lastRenderedPageBreak/>
              <w:t>11</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Здание столярного цеха, назначение: нежилое. Литер</w:t>
            </w:r>
            <w:proofErr w:type="gramStart"/>
            <w:r w:rsidRPr="0027183D">
              <w:rPr>
                <w:color w:val="000000"/>
                <w:sz w:val="16"/>
                <w:szCs w:val="16"/>
              </w:rPr>
              <w:t>:Ж</w:t>
            </w:r>
            <w:proofErr w:type="gramEnd"/>
            <w:r w:rsidRPr="0027183D">
              <w:rPr>
                <w:color w:val="000000"/>
                <w:sz w:val="16"/>
                <w:szCs w:val="16"/>
              </w:rPr>
              <w:t>-Ж1. Этажность:1. Инв. №37:210:554:200645280. Кадастровый (или условный) номер: 000:37:210:554:200645280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509,6</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126243</w:t>
            </w:r>
            <w:r w:rsidRPr="0027183D">
              <w:rPr>
                <w:color w:val="000000"/>
                <w:sz w:val="16"/>
                <w:szCs w:val="16"/>
              </w:rPr>
              <w:br/>
              <w:t>от 30.05.2007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Здание лесосушильной  камеры, назначение: нежилое. </w:t>
            </w:r>
            <w:proofErr w:type="spellStart"/>
            <w:r w:rsidRPr="0027183D">
              <w:rPr>
                <w:color w:val="000000"/>
                <w:sz w:val="16"/>
                <w:szCs w:val="16"/>
              </w:rPr>
              <w:t>Литер</w:t>
            </w:r>
            <w:proofErr w:type="gramStart"/>
            <w:r w:rsidRPr="0027183D">
              <w:rPr>
                <w:color w:val="000000"/>
                <w:sz w:val="16"/>
                <w:szCs w:val="16"/>
              </w:rPr>
              <w:t>:М</w:t>
            </w:r>
            <w:proofErr w:type="spellEnd"/>
            <w:proofErr w:type="gramEnd"/>
            <w:r w:rsidRPr="0027183D">
              <w:rPr>
                <w:color w:val="000000"/>
                <w:sz w:val="16"/>
                <w:szCs w:val="16"/>
                <w:lang w:val="en-US"/>
              </w:rPr>
              <w:t>I</w:t>
            </w:r>
            <w:r w:rsidRPr="0027183D">
              <w:rPr>
                <w:color w:val="000000"/>
                <w:sz w:val="16"/>
                <w:szCs w:val="16"/>
              </w:rPr>
              <w:t>. Этажность:1. Инв.№37:210:554:200645230. Кадастровый (или условный) номер: 000:37:210:554:200645230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39,2</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12624</w:t>
            </w:r>
            <w:r w:rsidRPr="0027183D">
              <w:rPr>
                <w:color w:val="000000"/>
                <w:sz w:val="16"/>
                <w:szCs w:val="16"/>
                <w:lang w:val="en-US"/>
              </w:rPr>
              <w:t>6</w:t>
            </w:r>
            <w:r w:rsidRPr="0027183D">
              <w:rPr>
                <w:color w:val="000000"/>
                <w:sz w:val="16"/>
                <w:szCs w:val="16"/>
              </w:rPr>
              <w:br/>
              <w:t>от 30.05.2007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Здание сушилки и цеха </w:t>
            </w:r>
            <w:proofErr w:type="gramStart"/>
            <w:r w:rsidRPr="0027183D">
              <w:rPr>
                <w:color w:val="000000"/>
                <w:sz w:val="16"/>
                <w:szCs w:val="16"/>
              </w:rPr>
              <w:t>древесно-стружечных</w:t>
            </w:r>
            <w:proofErr w:type="gramEnd"/>
            <w:r w:rsidRPr="0027183D">
              <w:rPr>
                <w:color w:val="000000"/>
                <w:sz w:val="16"/>
                <w:szCs w:val="16"/>
              </w:rPr>
              <w:t>, назначение: нежилое. Литер</w:t>
            </w:r>
            <w:proofErr w:type="gramStart"/>
            <w:r w:rsidRPr="0027183D">
              <w:rPr>
                <w:color w:val="000000"/>
                <w:sz w:val="16"/>
                <w:szCs w:val="16"/>
              </w:rPr>
              <w:t>:К</w:t>
            </w:r>
            <w:proofErr w:type="gramEnd"/>
            <w:r w:rsidRPr="0027183D">
              <w:rPr>
                <w:color w:val="000000"/>
                <w:sz w:val="16"/>
                <w:szCs w:val="16"/>
              </w:rPr>
              <w:t>-К3. Этажность:1. Инв.№37:210:554:200645120. Кадастровый (или условный) номер: 000:37:210:554:200645120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1 148,8</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126279</w:t>
            </w:r>
            <w:r w:rsidRPr="0027183D">
              <w:rPr>
                <w:color w:val="000000"/>
                <w:sz w:val="16"/>
                <w:szCs w:val="16"/>
              </w:rPr>
              <w:br/>
              <w:t>от 31.05.2007</w:t>
            </w:r>
          </w:p>
        </w:tc>
      </w:tr>
      <w:tr w:rsidR="008D3263" w:rsidRPr="0027183D" w:rsidTr="00AE5503">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14</w:t>
            </w:r>
          </w:p>
        </w:tc>
        <w:tc>
          <w:tcPr>
            <w:tcW w:w="5505" w:type="dxa"/>
            <w:tcBorders>
              <w:top w:val="single" w:sz="4" w:space="0" w:color="auto"/>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Здание цеха лесопиления, назначение: нежилое. </w:t>
            </w:r>
            <w:proofErr w:type="spellStart"/>
            <w:r w:rsidRPr="0027183D">
              <w:rPr>
                <w:color w:val="000000"/>
                <w:sz w:val="16"/>
                <w:szCs w:val="16"/>
              </w:rPr>
              <w:t>Литер</w:t>
            </w:r>
            <w:proofErr w:type="gramStart"/>
            <w:r w:rsidRPr="0027183D">
              <w:rPr>
                <w:color w:val="000000"/>
                <w:sz w:val="16"/>
                <w:szCs w:val="16"/>
              </w:rPr>
              <w:t>:Д</w:t>
            </w:r>
            <w:proofErr w:type="spellEnd"/>
            <w:proofErr w:type="gramEnd"/>
            <w:r w:rsidRPr="0027183D">
              <w:rPr>
                <w:color w:val="000000"/>
                <w:sz w:val="16"/>
                <w:szCs w:val="16"/>
              </w:rPr>
              <w:t>. Этажность:1. Инв.№37:210:554:200645160. Кадастровый (или условный) номер: 000:37:210:554:200645160</w:t>
            </w:r>
          </w:p>
        </w:tc>
        <w:tc>
          <w:tcPr>
            <w:tcW w:w="1559" w:type="dxa"/>
            <w:tcBorders>
              <w:top w:val="single" w:sz="4" w:space="0" w:color="auto"/>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609,5</w:t>
            </w:r>
          </w:p>
        </w:tc>
        <w:tc>
          <w:tcPr>
            <w:tcW w:w="2835" w:type="dxa"/>
            <w:tcBorders>
              <w:top w:val="single" w:sz="4" w:space="0" w:color="auto"/>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126247</w:t>
            </w:r>
            <w:r w:rsidRPr="0027183D">
              <w:rPr>
                <w:color w:val="000000"/>
                <w:sz w:val="16"/>
                <w:szCs w:val="16"/>
              </w:rPr>
              <w:br/>
              <w:t>от 30.05.2007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Сооружение-бункер для щепы, назначение: промышленное. Литер</w:t>
            </w:r>
            <w:proofErr w:type="gramStart"/>
            <w:r w:rsidRPr="0027183D">
              <w:rPr>
                <w:color w:val="000000"/>
                <w:sz w:val="16"/>
                <w:szCs w:val="16"/>
              </w:rPr>
              <w:t>:Г</w:t>
            </w:r>
            <w:proofErr w:type="gramEnd"/>
            <w:r w:rsidRPr="0027183D">
              <w:rPr>
                <w:color w:val="000000"/>
                <w:sz w:val="16"/>
                <w:szCs w:val="16"/>
              </w:rPr>
              <w:t>9. Инв.№37:210:554:200645200. Кадастровый (или условный) номер: 000:37:210:554:200645200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13,0</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126253</w:t>
            </w:r>
            <w:r w:rsidRPr="0027183D">
              <w:rPr>
                <w:color w:val="000000"/>
                <w:sz w:val="16"/>
                <w:szCs w:val="16"/>
              </w:rPr>
              <w:br/>
              <w:t>от 30.05.2007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Сооружение-ограждение из бетонных плит, назначение: нежилое. Литер:</w:t>
            </w:r>
            <w:r w:rsidRPr="0027183D">
              <w:rPr>
                <w:color w:val="000000"/>
                <w:sz w:val="16"/>
                <w:szCs w:val="16"/>
                <w:lang w:val="en-US"/>
              </w:rPr>
              <w:t>I</w:t>
            </w:r>
            <w:r w:rsidRPr="0027183D">
              <w:rPr>
                <w:color w:val="000000"/>
                <w:sz w:val="16"/>
                <w:szCs w:val="16"/>
              </w:rPr>
              <w:t>. Инв.№37:210:554:200645180. Кадастровый (или условный) номер: 000:37:210:554:200645180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543,58</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126252</w:t>
            </w:r>
            <w:r w:rsidRPr="0027183D">
              <w:rPr>
                <w:color w:val="000000"/>
                <w:sz w:val="16"/>
                <w:szCs w:val="16"/>
              </w:rPr>
              <w:br/>
              <w:t>от 30.05.2007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proofErr w:type="gramStart"/>
            <w:r w:rsidRPr="0027183D">
              <w:rPr>
                <w:color w:val="000000"/>
                <w:sz w:val="16"/>
                <w:szCs w:val="16"/>
              </w:rPr>
              <w:t>Сооружение-Водопроводная</w:t>
            </w:r>
            <w:proofErr w:type="gramEnd"/>
            <w:r w:rsidRPr="0027183D">
              <w:rPr>
                <w:color w:val="000000"/>
                <w:sz w:val="16"/>
                <w:szCs w:val="16"/>
              </w:rPr>
              <w:t xml:space="preserve"> сеть (воздушной и подземной прокладки), назначение: нежилое. Инв.№37:210:554:200645190. Кадастровый (или условный) номер: 000:37:210:554:200645190</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335,04</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126290</w:t>
            </w:r>
            <w:r w:rsidRPr="0027183D">
              <w:rPr>
                <w:color w:val="000000"/>
                <w:sz w:val="16"/>
                <w:szCs w:val="16"/>
              </w:rPr>
              <w:br/>
              <w:t>от 31.05.2007</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18</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Земельный участок, назначение: земли поселений. Кадастровый (или условный) номер: 45:06:041811:0001</w:t>
            </w:r>
          </w:p>
        </w:tc>
        <w:tc>
          <w:tcPr>
            <w:tcW w:w="1559"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58 963,0</w:t>
            </w:r>
          </w:p>
        </w:tc>
        <w:tc>
          <w:tcPr>
            <w:tcW w:w="2835" w:type="dxa"/>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45АБ 126507</w:t>
            </w:r>
            <w:r w:rsidRPr="0027183D">
              <w:rPr>
                <w:color w:val="000000"/>
                <w:sz w:val="16"/>
                <w:szCs w:val="16"/>
              </w:rPr>
              <w:br/>
              <w:t>от 24.04.2007</w:t>
            </w:r>
          </w:p>
        </w:tc>
      </w:tr>
      <w:tr w:rsidR="008D3263" w:rsidRPr="0027183D" w:rsidTr="00AE5503">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D3263" w:rsidRPr="0027183D" w:rsidRDefault="008D3263" w:rsidP="00AE5503">
            <w:pPr>
              <w:jc w:val="center"/>
              <w:rPr>
                <w:bCs/>
                <w:color w:val="000000"/>
                <w:sz w:val="16"/>
                <w:szCs w:val="16"/>
              </w:rPr>
            </w:pPr>
            <w:r w:rsidRPr="0027183D">
              <w:rPr>
                <w:bCs/>
                <w:color w:val="000000"/>
                <w:sz w:val="16"/>
                <w:szCs w:val="16"/>
              </w:rPr>
              <w:t xml:space="preserve">Неотъемлемое оборудование </w:t>
            </w:r>
          </w:p>
        </w:tc>
      </w:tr>
      <w:tr w:rsidR="008D3263" w:rsidRPr="0027183D" w:rsidTr="00AE5503">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8D3263" w:rsidRPr="0027183D" w:rsidRDefault="008D3263" w:rsidP="00AE5503">
            <w:pPr>
              <w:jc w:val="center"/>
              <w:rPr>
                <w:bCs/>
                <w:color w:val="000000"/>
                <w:sz w:val="16"/>
                <w:szCs w:val="16"/>
              </w:rPr>
            </w:pPr>
            <w:r w:rsidRPr="0027183D">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hideMark/>
          </w:tcPr>
          <w:p w:rsidR="008D3263" w:rsidRPr="0027183D" w:rsidRDefault="008D3263" w:rsidP="00AE5503">
            <w:pPr>
              <w:jc w:val="center"/>
              <w:outlineLvl w:val="1"/>
              <w:rPr>
                <w:color w:val="000000"/>
                <w:sz w:val="16"/>
                <w:szCs w:val="16"/>
              </w:rPr>
            </w:pPr>
            <w:r w:rsidRPr="0027183D">
              <w:rPr>
                <w:color w:val="000000"/>
                <w:sz w:val="16"/>
                <w:szCs w:val="16"/>
              </w:rPr>
              <w:t>Инв. №144242</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2</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outlineLvl w:val="1"/>
              <w:rPr>
                <w:color w:val="000000"/>
                <w:sz w:val="16"/>
                <w:szCs w:val="16"/>
              </w:rPr>
            </w:pPr>
            <w:r w:rsidRPr="0027183D">
              <w:rPr>
                <w:color w:val="000000"/>
                <w:sz w:val="16"/>
                <w:szCs w:val="16"/>
              </w:rPr>
              <w:t>Инв. №144243</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Вентилятор Пылевой</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№142174</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Компрессор</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№144262</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№142176</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№142173</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№142175</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Сеть Пожарной Сигнализации</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 142014</w:t>
            </w:r>
          </w:p>
        </w:tc>
      </w:tr>
      <w:tr w:rsidR="008D3263" w:rsidRPr="0027183D" w:rsidTr="00AE5503">
        <w:trPr>
          <w:trHeight w:val="13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D3263" w:rsidRPr="0027183D" w:rsidRDefault="008D3263" w:rsidP="00AE5503">
            <w:pPr>
              <w:jc w:val="center"/>
              <w:rPr>
                <w:color w:val="000000"/>
                <w:sz w:val="16"/>
                <w:szCs w:val="16"/>
              </w:rPr>
            </w:pPr>
            <w:r>
              <w:rPr>
                <w:color w:val="000000"/>
                <w:sz w:val="16"/>
                <w:szCs w:val="16"/>
              </w:rPr>
              <w:t>Движимое имущество</w:t>
            </w:r>
          </w:p>
        </w:tc>
      </w:tr>
      <w:tr w:rsidR="008D3263" w:rsidRPr="0027183D" w:rsidTr="00AE5503">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№144253</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№144252</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№142172</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Установка Компрессорная</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 142017</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Шкаф </w:t>
            </w:r>
            <w:proofErr w:type="spellStart"/>
            <w:r w:rsidRPr="0027183D">
              <w:rPr>
                <w:color w:val="000000"/>
                <w:sz w:val="16"/>
                <w:szCs w:val="16"/>
              </w:rPr>
              <w:t>Вруз</w:t>
            </w:r>
            <w:proofErr w:type="spellEnd"/>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№142015</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14</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Шкаф </w:t>
            </w:r>
            <w:proofErr w:type="spellStart"/>
            <w:proofErr w:type="gramStart"/>
            <w:r w:rsidRPr="0027183D">
              <w:rPr>
                <w:color w:val="000000"/>
                <w:sz w:val="16"/>
                <w:szCs w:val="16"/>
              </w:rPr>
              <w:t>Пр</w:t>
            </w:r>
            <w:proofErr w:type="spellEnd"/>
            <w:proofErr w:type="gramEnd"/>
            <w:r w:rsidRPr="0027183D">
              <w:rPr>
                <w:color w:val="000000"/>
                <w:sz w:val="16"/>
                <w:szCs w:val="16"/>
              </w:rPr>
              <w:t xml:space="preserve"> 8502</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№142016</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Электромеханический Подъемник П-238</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№144019</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Кран-Балка</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 144107</w:t>
            </w:r>
          </w:p>
        </w:tc>
      </w:tr>
      <w:tr w:rsidR="008D3263" w:rsidRPr="0027183D" w:rsidTr="00AE5503">
        <w:trPr>
          <w:trHeight w:val="204"/>
        </w:trPr>
        <w:tc>
          <w:tcPr>
            <w:tcW w:w="557" w:type="dxa"/>
            <w:tcBorders>
              <w:top w:val="nil"/>
              <w:left w:val="single" w:sz="4" w:space="0" w:color="auto"/>
              <w:bottom w:val="single" w:sz="4" w:space="0" w:color="auto"/>
              <w:right w:val="single" w:sz="4" w:space="0" w:color="auto"/>
            </w:tcBorders>
            <w:shd w:val="clear" w:color="auto" w:fill="auto"/>
            <w:vAlign w:val="center"/>
          </w:tcPr>
          <w:p w:rsidR="008D3263" w:rsidRPr="0027183D" w:rsidRDefault="008D3263" w:rsidP="00AE5503">
            <w:pPr>
              <w:jc w:val="center"/>
              <w:rPr>
                <w:bCs/>
                <w:color w:val="000000"/>
                <w:sz w:val="16"/>
                <w:szCs w:val="16"/>
              </w:rPr>
            </w:pPr>
            <w:r w:rsidRPr="0027183D">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8D3263" w:rsidRPr="0027183D" w:rsidRDefault="008D3263" w:rsidP="009E7D19">
            <w:pPr>
              <w:rPr>
                <w:color w:val="000000"/>
                <w:sz w:val="16"/>
                <w:szCs w:val="16"/>
              </w:rPr>
            </w:pPr>
            <w:r w:rsidRPr="0027183D">
              <w:rPr>
                <w:color w:val="000000"/>
                <w:sz w:val="16"/>
                <w:szCs w:val="16"/>
              </w:rPr>
              <w:t xml:space="preserve">Кондиционер </w:t>
            </w:r>
            <w:proofErr w:type="spellStart"/>
            <w:r w:rsidRPr="0027183D">
              <w:rPr>
                <w:color w:val="000000"/>
                <w:sz w:val="16"/>
                <w:szCs w:val="16"/>
              </w:rPr>
              <w:t>Lg</w:t>
            </w:r>
            <w:proofErr w:type="spellEnd"/>
            <w:r w:rsidRPr="0027183D">
              <w:rPr>
                <w:color w:val="000000"/>
                <w:sz w:val="16"/>
                <w:szCs w:val="16"/>
              </w:rPr>
              <w:t xml:space="preserve"> G 07 </w:t>
            </w:r>
            <w:proofErr w:type="spellStart"/>
            <w:r w:rsidRPr="0027183D">
              <w:rPr>
                <w:color w:val="000000"/>
                <w:sz w:val="16"/>
                <w:szCs w:val="16"/>
              </w:rPr>
              <w:t>Lh</w:t>
            </w:r>
            <w:proofErr w:type="spellEnd"/>
            <w:r w:rsidRPr="0027183D">
              <w:rPr>
                <w:color w:val="000000"/>
                <w:sz w:val="16"/>
                <w:szCs w:val="16"/>
              </w:rPr>
              <w:t>(2box)</w:t>
            </w:r>
          </w:p>
        </w:tc>
        <w:tc>
          <w:tcPr>
            <w:tcW w:w="4394" w:type="dxa"/>
            <w:gridSpan w:val="2"/>
            <w:tcBorders>
              <w:top w:val="nil"/>
              <w:left w:val="nil"/>
              <w:bottom w:val="single" w:sz="4" w:space="0" w:color="auto"/>
              <w:right w:val="single" w:sz="4" w:space="0" w:color="auto"/>
            </w:tcBorders>
            <w:shd w:val="clear" w:color="auto" w:fill="auto"/>
            <w:vAlign w:val="center"/>
          </w:tcPr>
          <w:p w:rsidR="008D3263" w:rsidRPr="0027183D" w:rsidRDefault="008D3263" w:rsidP="00AE5503">
            <w:pPr>
              <w:jc w:val="center"/>
              <w:rPr>
                <w:color w:val="000000"/>
                <w:sz w:val="16"/>
                <w:szCs w:val="16"/>
              </w:rPr>
            </w:pPr>
            <w:r w:rsidRPr="0027183D">
              <w:rPr>
                <w:color w:val="000000"/>
                <w:sz w:val="16"/>
                <w:szCs w:val="16"/>
              </w:rPr>
              <w:t>Инв. № 190001</w:t>
            </w:r>
          </w:p>
        </w:tc>
      </w:tr>
    </w:tbl>
    <w:p w:rsidR="008D3263" w:rsidRDefault="008D3263" w:rsidP="008D3263">
      <w:pPr>
        <w:jc w:val="both"/>
        <w:rPr>
          <w:sz w:val="22"/>
          <w:szCs w:val="22"/>
        </w:rPr>
      </w:pPr>
    </w:p>
    <w:p w:rsidR="008D3263" w:rsidRDefault="008D3263" w:rsidP="008D3263">
      <w:pPr>
        <w:jc w:val="both"/>
        <w:rPr>
          <w:sz w:val="22"/>
          <w:szCs w:val="22"/>
        </w:rPr>
      </w:pPr>
      <w:r>
        <w:rPr>
          <w:sz w:val="22"/>
          <w:szCs w:val="22"/>
        </w:rPr>
        <w:t xml:space="preserve">    </w:t>
      </w:r>
      <w:r w:rsidRPr="00FA5232">
        <w:rPr>
          <w:sz w:val="22"/>
          <w:szCs w:val="22"/>
        </w:rPr>
        <w:t>Существующие ограничения (обременения) права: не зарегистрировано</w:t>
      </w:r>
      <w:r>
        <w:rPr>
          <w:sz w:val="22"/>
          <w:szCs w:val="22"/>
        </w:rPr>
        <w:t>.</w:t>
      </w:r>
    </w:p>
    <w:p w:rsidR="008D3263" w:rsidRDefault="008D3263" w:rsidP="008D3263">
      <w:pPr>
        <w:tabs>
          <w:tab w:val="left" w:pos="284"/>
        </w:tabs>
        <w:ind w:left="-567"/>
        <w:jc w:val="both"/>
      </w:pPr>
    </w:p>
    <w:p w:rsidR="008D3263" w:rsidRDefault="008D3263" w:rsidP="008D3263">
      <w:pPr>
        <w:ind w:firstLine="708"/>
        <w:jc w:val="both"/>
      </w:pPr>
      <w:r w:rsidRPr="005C5391">
        <w:t>Объекты размещены на земельном участке площадью 58 963,0 кв. м., находящемся в собственности Общества. Кадастровый номер: 45:06:041811:0001, категория земель: земли населенных пунктов, разрешенное использование: для производственных нужд.</w:t>
      </w: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0E2927" w:rsidRPr="004B373D" w:rsidRDefault="000E2927" w:rsidP="000E2927">
      <w:pPr>
        <w:jc w:val="center"/>
        <w:rPr>
          <w:b/>
          <w:sz w:val="26"/>
          <w:szCs w:val="26"/>
        </w:rPr>
      </w:pPr>
      <w:r w:rsidRPr="004B373D">
        <w:rPr>
          <w:b/>
          <w:sz w:val="26"/>
          <w:szCs w:val="26"/>
        </w:rPr>
        <w:t>ДОГОВОР</w:t>
      </w:r>
    </w:p>
    <w:p w:rsidR="000E2927" w:rsidRPr="004B373D" w:rsidRDefault="000E2927" w:rsidP="000E2927">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0E2927" w:rsidRPr="00CF19E7" w:rsidRDefault="000E2927" w:rsidP="000E2927">
      <w:pPr>
        <w:ind w:firstLine="709"/>
        <w:jc w:val="center"/>
        <w:rPr>
          <w:b/>
          <w:bCs/>
          <w:sz w:val="26"/>
          <w:szCs w:val="26"/>
          <w:highlight w:val="yellow"/>
        </w:rPr>
      </w:pPr>
    </w:p>
    <w:p w:rsidR="000E2927" w:rsidRPr="004B373D" w:rsidRDefault="000E2927" w:rsidP="000E2927">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0E2927" w:rsidRPr="00CF19E7" w:rsidRDefault="000E2927" w:rsidP="000E2927">
      <w:pPr>
        <w:ind w:firstLine="709"/>
        <w:jc w:val="both"/>
        <w:rPr>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0E2927" w:rsidRPr="004B373D"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E2927" w:rsidRPr="00F92216" w:rsidRDefault="000E2927" w:rsidP="000E2927">
      <w:pPr>
        <w:pStyle w:val="aff2"/>
        <w:numPr>
          <w:ilvl w:val="0"/>
          <w:numId w:val="13"/>
        </w:numPr>
        <w:jc w:val="center"/>
      </w:pPr>
      <w:r w:rsidRPr="00F92216">
        <w:t>Предмет Договора</w:t>
      </w:r>
    </w:p>
    <w:p w:rsidR="000E2927" w:rsidRPr="003A155B" w:rsidRDefault="000E2927" w:rsidP="000E2927">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0E2927" w:rsidRDefault="000E2927" w:rsidP="000E2927">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0E2927" w:rsidRPr="00060935" w:rsidRDefault="000E2927" w:rsidP="000E2927">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0E2927" w:rsidRDefault="000E2927" w:rsidP="000E2927">
      <w:pPr>
        <w:widowControl w:val="0"/>
        <w:autoSpaceDE w:val="0"/>
        <w:autoSpaceDN w:val="0"/>
        <w:adjustRightInd w:val="0"/>
        <w:ind w:left="720"/>
        <w:jc w:val="both"/>
        <w:rPr>
          <w:sz w:val="26"/>
          <w:szCs w:val="26"/>
        </w:rPr>
      </w:pPr>
    </w:p>
    <w:p w:rsidR="000E2927" w:rsidRDefault="000E2927" w:rsidP="000E2927">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0E2927" w:rsidRPr="00263B5B" w:rsidRDefault="000E2927" w:rsidP="000E2927">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0E2927" w:rsidRPr="00644CB8" w:rsidRDefault="000E2927" w:rsidP="000E2927">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0E2927" w:rsidRDefault="000E2927" w:rsidP="000E2927">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0E2927" w:rsidRDefault="000E2927" w:rsidP="000E2927">
      <w:pPr>
        <w:shd w:val="clear" w:color="auto" w:fill="FFFFFF"/>
        <w:tabs>
          <w:tab w:val="left" w:pos="0"/>
        </w:tabs>
        <w:ind w:firstLine="709"/>
        <w:rPr>
          <w:bCs/>
          <w:i/>
        </w:rPr>
      </w:pPr>
    </w:p>
    <w:p w:rsidR="000E2927" w:rsidRPr="00623C1A" w:rsidRDefault="000E2927" w:rsidP="000E2927">
      <w:pPr>
        <w:numPr>
          <w:ilvl w:val="0"/>
          <w:numId w:val="13"/>
        </w:numPr>
        <w:jc w:val="center"/>
        <w:rPr>
          <w:b/>
          <w:sz w:val="26"/>
          <w:szCs w:val="26"/>
        </w:rPr>
      </w:pPr>
      <w:r w:rsidRPr="00623C1A">
        <w:rPr>
          <w:b/>
          <w:sz w:val="26"/>
          <w:szCs w:val="26"/>
        </w:rPr>
        <w:t>Цена Договора</w:t>
      </w:r>
    </w:p>
    <w:p w:rsidR="000E2927" w:rsidRPr="00E76D2F" w:rsidRDefault="000E2927" w:rsidP="000E2927">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0E2927" w:rsidRPr="00E76D2F" w:rsidRDefault="000E2927" w:rsidP="000E2927">
      <w:pPr>
        <w:pStyle w:val="aff2"/>
        <w:numPr>
          <w:ilvl w:val="2"/>
          <w:numId w:val="13"/>
        </w:numPr>
        <w:jc w:val="both"/>
      </w:pPr>
      <w:r w:rsidRPr="00E76D2F">
        <w:t>Стоимость объектов недвижимого имущества:</w:t>
      </w:r>
    </w:p>
    <w:p w:rsidR="000E2927" w:rsidRPr="00DB6FF5" w:rsidRDefault="000E2927" w:rsidP="000E2927">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0E2927" w:rsidRDefault="000E2927" w:rsidP="000E2927">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p>
    <w:p w:rsidR="000E2927" w:rsidRDefault="000E2927" w:rsidP="000E2927">
      <w:pPr>
        <w:pStyle w:val="aff2"/>
        <w:ind w:firstLine="720"/>
        <w:jc w:val="both"/>
        <w:rPr>
          <w:b/>
        </w:rPr>
      </w:pPr>
      <w:r w:rsidRPr="00D1552E">
        <w:rPr>
          <w:b/>
        </w:rPr>
        <w:t xml:space="preserve">- </w:t>
      </w:r>
      <w:r>
        <w:rPr>
          <w:b/>
        </w:rPr>
        <w:t xml:space="preserve">   ……………………………………………………………………………………. . </w:t>
      </w:r>
    </w:p>
    <w:p w:rsidR="000E2927" w:rsidRPr="00E76D2F" w:rsidRDefault="000E2927" w:rsidP="000E2927">
      <w:pPr>
        <w:pStyle w:val="aff2"/>
        <w:ind w:firstLine="720"/>
        <w:jc w:val="both"/>
      </w:pPr>
      <w:r>
        <w:rPr>
          <w:b/>
        </w:rPr>
        <w:t xml:space="preserve">2.1.2. </w:t>
      </w:r>
      <w:r w:rsidRPr="00E76D2F">
        <w:t>Стоимость объектов движимого имущества и неотъемлемого оборудования:</w:t>
      </w:r>
    </w:p>
    <w:p w:rsidR="000E2927" w:rsidRPr="003A155B" w:rsidRDefault="000E2927" w:rsidP="000E2927">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0E2927" w:rsidRDefault="000E2927" w:rsidP="000E2927">
      <w:pPr>
        <w:pStyle w:val="aff2"/>
        <w:ind w:firstLine="720"/>
        <w:jc w:val="both"/>
        <w:rPr>
          <w:b/>
        </w:rPr>
      </w:pPr>
    </w:p>
    <w:p w:rsidR="000E2927" w:rsidRPr="00623C1A" w:rsidRDefault="000E2927" w:rsidP="000E2927">
      <w:pPr>
        <w:pStyle w:val="aff2"/>
        <w:numPr>
          <w:ilvl w:val="0"/>
          <w:numId w:val="13"/>
        </w:numPr>
        <w:jc w:val="center"/>
      </w:pPr>
      <w:r w:rsidRPr="00623C1A">
        <w:t>Платежи по Договору</w:t>
      </w:r>
    </w:p>
    <w:p w:rsidR="000E2927" w:rsidRPr="00B11C62"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E2927" w:rsidRPr="00274B45"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0E2927" w:rsidRDefault="000E2927" w:rsidP="000E2927">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0E2927" w:rsidRPr="00274B45" w:rsidRDefault="000E2927" w:rsidP="000E2927">
      <w:pPr>
        <w:widowControl w:val="0"/>
        <w:autoSpaceDE w:val="0"/>
        <w:autoSpaceDN w:val="0"/>
        <w:adjustRightInd w:val="0"/>
        <w:ind w:firstLine="708"/>
        <w:jc w:val="both"/>
        <w:rPr>
          <w:bCs/>
          <w:sz w:val="26"/>
          <w:szCs w:val="26"/>
          <w:lang w:eastAsia="x-none"/>
        </w:rPr>
      </w:pPr>
    </w:p>
    <w:p w:rsidR="000E2927" w:rsidRPr="005A231C" w:rsidRDefault="000E2927" w:rsidP="000E2927">
      <w:pPr>
        <w:pStyle w:val="aff2"/>
        <w:numPr>
          <w:ilvl w:val="0"/>
          <w:numId w:val="13"/>
        </w:numPr>
        <w:jc w:val="center"/>
        <w:rPr>
          <w:i w:val="0"/>
        </w:rPr>
      </w:pPr>
      <w:r w:rsidRPr="005A231C">
        <w:rPr>
          <w:i w:val="0"/>
        </w:rPr>
        <w:lastRenderedPageBreak/>
        <w:t>Передача имущества</w:t>
      </w:r>
    </w:p>
    <w:p w:rsidR="000E2927" w:rsidRPr="005A231C" w:rsidRDefault="000E2927" w:rsidP="000E2927">
      <w:pPr>
        <w:pStyle w:val="aff2"/>
        <w:ind w:firstLine="567"/>
        <w:jc w:val="both"/>
        <w:rPr>
          <w:i w:val="0"/>
        </w:rPr>
      </w:pPr>
      <w:r w:rsidRPr="005A231C">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5A231C">
        <w:rPr>
          <w:i w:val="0"/>
        </w:rPr>
        <w:t>дств в п</w:t>
      </w:r>
      <w:proofErr w:type="gramEnd"/>
      <w:r w:rsidRPr="005A231C">
        <w:rPr>
          <w:i w:val="0"/>
        </w:rPr>
        <w:t xml:space="preserve">олном объеме, согласно пункту 3 настоящего Договора, на расчетный счет Продавца. </w:t>
      </w:r>
    </w:p>
    <w:p w:rsidR="000E2927" w:rsidRPr="005A231C" w:rsidRDefault="000E2927" w:rsidP="000E2927">
      <w:pPr>
        <w:pStyle w:val="aff2"/>
        <w:ind w:firstLine="567"/>
        <w:jc w:val="both"/>
        <w:rPr>
          <w:i w:val="0"/>
        </w:rPr>
      </w:pPr>
      <w:r w:rsidRPr="005A231C">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E2927" w:rsidRPr="005A231C" w:rsidRDefault="000E2927" w:rsidP="000E2927">
      <w:pPr>
        <w:pStyle w:val="aff2"/>
        <w:ind w:firstLine="567"/>
        <w:jc w:val="both"/>
        <w:rPr>
          <w:i w:val="0"/>
        </w:rPr>
      </w:pPr>
      <w:r w:rsidRPr="005A231C">
        <w:rPr>
          <w:i w:val="0"/>
        </w:rPr>
        <w:t xml:space="preserve"> </w:t>
      </w:r>
      <w:proofErr w:type="gramStart"/>
      <w:r w:rsidRPr="005A231C">
        <w:rPr>
          <w:i w:val="0"/>
        </w:rPr>
        <w:t>С даты подписания</w:t>
      </w:r>
      <w:proofErr w:type="gramEnd"/>
      <w:r w:rsidRPr="005A231C">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0E2927" w:rsidRPr="005A231C" w:rsidRDefault="000E2927" w:rsidP="000E2927">
      <w:pPr>
        <w:pStyle w:val="aff2"/>
        <w:ind w:firstLine="567"/>
        <w:jc w:val="both"/>
        <w:rPr>
          <w:i w:val="0"/>
        </w:rPr>
      </w:pPr>
      <w:r w:rsidRPr="005A231C">
        <w:rPr>
          <w:i w:val="0"/>
        </w:rPr>
        <w:t xml:space="preserve">4.2. Обязательство Продавца передать Имущество считается исполненным после подписания Сторонами актов приема-передачи. </w:t>
      </w:r>
    </w:p>
    <w:p w:rsidR="000E2927" w:rsidRPr="005A231C" w:rsidRDefault="000E2927" w:rsidP="000E2927">
      <w:pPr>
        <w:pStyle w:val="aff2"/>
        <w:ind w:firstLine="567"/>
        <w:jc w:val="both"/>
        <w:rPr>
          <w:i w:val="0"/>
        </w:rPr>
      </w:pPr>
      <w:r w:rsidRPr="005A231C">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0E2927" w:rsidRPr="005A231C" w:rsidRDefault="000E2927" w:rsidP="000E2927">
      <w:pPr>
        <w:pStyle w:val="aff2"/>
        <w:ind w:firstLine="567"/>
        <w:jc w:val="both"/>
        <w:rPr>
          <w:i w:val="0"/>
        </w:rPr>
      </w:pPr>
      <w:r w:rsidRPr="005A231C">
        <w:rPr>
          <w:i w:val="0"/>
          <w:color w:val="000000"/>
        </w:rPr>
        <w:t>4.3.1.</w:t>
      </w:r>
      <w:r w:rsidRPr="005A231C">
        <w:rPr>
          <w:i w:val="0"/>
        </w:rPr>
        <w:t xml:space="preserve"> осуществлять снос строений, зданий и сооружений, расположенных на территории продаваемого имущественного комплекса;</w:t>
      </w:r>
    </w:p>
    <w:p w:rsidR="000E2927" w:rsidRPr="005A231C" w:rsidRDefault="000E2927" w:rsidP="000E2927">
      <w:pPr>
        <w:pStyle w:val="aff2"/>
        <w:ind w:firstLine="567"/>
        <w:jc w:val="both"/>
        <w:rPr>
          <w:i w:val="0"/>
        </w:rPr>
      </w:pPr>
      <w:r w:rsidRPr="005A231C">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E2927" w:rsidRPr="005A231C" w:rsidRDefault="000E2927" w:rsidP="000E2927">
      <w:pPr>
        <w:pStyle w:val="aff2"/>
        <w:ind w:firstLine="567"/>
        <w:jc w:val="both"/>
        <w:rPr>
          <w:i w:val="0"/>
        </w:rPr>
      </w:pPr>
      <w:r w:rsidRPr="005A231C">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0E2927" w:rsidRPr="005A231C" w:rsidRDefault="000E2927" w:rsidP="000E2927">
      <w:pPr>
        <w:pStyle w:val="aff2"/>
        <w:ind w:firstLine="567"/>
        <w:jc w:val="both"/>
        <w:rPr>
          <w:i w:val="0"/>
        </w:rPr>
      </w:pPr>
      <w:r w:rsidRPr="005A231C">
        <w:rPr>
          <w:i w:val="0"/>
        </w:rPr>
        <w:t>4.3.4. совершать иные действия, ухудшающие техническое состояние объектов.</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Ответственность Сторон</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0E2927" w:rsidRPr="00AC2C49" w:rsidRDefault="000E2927" w:rsidP="000E2927">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0E2927" w:rsidRDefault="000E2927" w:rsidP="000E2927">
      <w:pPr>
        <w:widowControl w:val="0"/>
        <w:autoSpaceDE w:val="0"/>
        <w:autoSpaceDN w:val="0"/>
        <w:adjustRightInd w:val="0"/>
        <w:ind w:firstLine="708"/>
        <w:jc w:val="both"/>
        <w:rPr>
          <w:bCs/>
          <w:sz w:val="26"/>
          <w:szCs w:val="26"/>
          <w:lang w:eastAsia="x-none"/>
        </w:rPr>
      </w:pPr>
    </w:p>
    <w:p w:rsidR="000E2927" w:rsidRPr="006D0FCA" w:rsidRDefault="000E2927" w:rsidP="000E2927">
      <w:pPr>
        <w:pStyle w:val="aff2"/>
        <w:numPr>
          <w:ilvl w:val="0"/>
          <w:numId w:val="13"/>
        </w:numPr>
        <w:jc w:val="center"/>
        <w:rPr>
          <w:i w:val="0"/>
        </w:rPr>
      </w:pPr>
      <w:r w:rsidRPr="006D0FCA">
        <w:rPr>
          <w:i w:val="0"/>
        </w:rPr>
        <w:t>Возникновение права собственности</w:t>
      </w:r>
    </w:p>
    <w:p w:rsidR="000E2927" w:rsidRPr="006D0FCA" w:rsidRDefault="000E2927" w:rsidP="000E2927">
      <w:pPr>
        <w:pStyle w:val="aff2"/>
        <w:ind w:firstLine="567"/>
        <w:jc w:val="both"/>
        <w:rPr>
          <w:i w:val="0"/>
        </w:rPr>
      </w:pPr>
      <w:r w:rsidRPr="006D0FCA">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6D0FCA">
        <w:rPr>
          <w:bCs/>
          <w:i w:val="0"/>
        </w:rPr>
        <w:t xml:space="preserve"> </w:t>
      </w:r>
      <w:r w:rsidRPr="006D0FCA">
        <w:rPr>
          <w:i w:val="0"/>
        </w:rPr>
        <w:t xml:space="preserve">производится после уплаты цены, предусмотренной пунктом 2.1 настоящего Договора купли-продажи, в полном объеме. </w:t>
      </w:r>
    </w:p>
    <w:p w:rsidR="000E2927" w:rsidRPr="006D0FCA" w:rsidRDefault="000E2927" w:rsidP="000E2927">
      <w:pPr>
        <w:pStyle w:val="aff2"/>
        <w:ind w:firstLine="567"/>
        <w:jc w:val="both"/>
        <w:rPr>
          <w:i w:val="0"/>
        </w:rPr>
      </w:pPr>
      <w:r w:rsidRPr="006D0FCA">
        <w:rPr>
          <w:i w:val="0"/>
        </w:rPr>
        <w:t xml:space="preserve">  6.2. Право собственности на недвижимое имущество возникает у Покупателя                     </w:t>
      </w:r>
      <w:proofErr w:type="gramStart"/>
      <w:r w:rsidRPr="006D0FCA">
        <w:rPr>
          <w:i w:val="0"/>
        </w:rPr>
        <w:t>с даты</w:t>
      </w:r>
      <w:proofErr w:type="gramEnd"/>
      <w:r w:rsidRPr="006D0FCA">
        <w:rPr>
          <w:i w:val="0"/>
        </w:rPr>
        <w:t xml:space="preserve"> государственной регистрации права в Едином государственном реестре недвижимости (ЕГРН).</w:t>
      </w:r>
    </w:p>
    <w:p w:rsidR="000E2927" w:rsidRPr="006D0FCA" w:rsidRDefault="000E2927" w:rsidP="000E2927">
      <w:pPr>
        <w:pStyle w:val="aff2"/>
        <w:ind w:firstLine="567"/>
        <w:jc w:val="both"/>
        <w:rPr>
          <w:i w:val="0"/>
        </w:rPr>
      </w:pPr>
      <w:r w:rsidRPr="006D0FCA">
        <w:rPr>
          <w:i w:val="0"/>
        </w:rPr>
        <w:t xml:space="preserve">  6.3. Все расходы по государственной регистрации перехода права собственности на недвижимое имущество несет Покупатель. </w:t>
      </w:r>
    </w:p>
    <w:p w:rsidR="000E2927" w:rsidRPr="006D0FCA" w:rsidRDefault="000E2927" w:rsidP="000E2927">
      <w:pPr>
        <w:pStyle w:val="aff2"/>
        <w:ind w:firstLine="567"/>
        <w:jc w:val="both"/>
        <w:rPr>
          <w:i w:val="0"/>
        </w:rPr>
      </w:pPr>
      <w:r w:rsidRPr="006D0FCA">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6D0FCA">
        <w:rPr>
          <w:i w:val="0"/>
        </w:rPr>
        <w:t>с даты уплаты</w:t>
      </w:r>
      <w:proofErr w:type="gramEnd"/>
      <w:r w:rsidRPr="006D0FCA">
        <w:rPr>
          <w:i w:val="0"/>
        </w:rPr>
        <w:t xml:space="preserve"> в полном объеме цены, указанной в пункте 2.1 настоящего Договора.</w:t>
      </w:r>
    </w:p>
    <w:p w:rsidR="000E2927" w:rsidRPr="006D0FCA" w:rsidRDefault="000E2927" w:rsidP="000E2927">
      <w:pPr>
        <w:pStyle w:val="aff2"/>
        <w:ind w:firstLine="567"/>
        <w:jc w:val="both"/>
        <w:rPr>
          <w:i w:val="0"/>
        </w:rPr>
      </w:pPr>
      <w:r w:rsidRPr="006D0FCA">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Антикоррупционная оговорка</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0E2927" w:rsidRDefault="000E2927" w:rsidP="000E2927">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E2927" w:rsidRDefault="000E2927" w:rsidP="000E2927">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0E2927" w:rsidRPr="00124191" w:rsidRDefault="000E2927" w:rsidP="000E2927">
      <w:pPr>
        <w:widowControl w:val="0"/>
        <w:autoSpaceDE w:val="0"/>
        <w:autoSpaceDN w:val="0"/>
        <w:adjustRightInd w:val="0"/>
        <w:ind w:firstLine="708"/>
        <w:jc w:val="both"/>
        <w:rPr>
          <w:sz w:val="26"/>
          <w:szCs w:val="26"/>
        </w:rPr>
      </w:pPr>
    </w:p>
    <w:p w:rsidR="000E2927" w:rsidRPr="00623C1A" w:rsidRDefault="000E2927" w:rsidP="000E2927">
      <w:pPr>
        <w:pStyle w:val="aff2"/>
        <w:numPr>
          <w:ilvl w:val="0"/>
          <w:numId w:val="13"/>
        </w:numPr>
        <w:jc w:val="center"/>
      </w:pPr>
      <w:r w:rsidRPr="00623C1A">
        <w:t>Обстоятельства непреодолимой силы</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2927" w:rsidRDefault="000E2927" w:rsidP="000E2927">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0E2927" w:rsidRPr="00623C1A" w:rsidRDefault="000E2927" w:rsidP="000E2927">
      <w:pPr>
        <w:pStyle w:val="aff2"/>
        <w:numPr>
          <w:ilvl w:val="0"/>
          <w:numId w:val="13"/>
        </w:numPr>
        <w:jc w:val="center"/>
      </w:pPr>
      <w:r w:rsidRPr="00623C1A">
        <w:t>Заключительные положения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0E2927" w:rsidRPr="006D0FCA" w:rsidRDefault="000E2927" w:rsidP="000E2927">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w:t>
      </w:r>
      <w:r w:rsidRPr="006D0FCA">
        <w:rPr>
          <w:sz w:val="26"/>
          <w:szCs w:val="26"/>
        </w:rPr>
        <w:t>установленном законодательством Российской Федерации порядке.</w:t>
      </w:r>
    </w:p>
    <w:p w:rsidR="000E2927" w:rsidRPr="006D0FCA" w:rsidRDefault="000E2927" w:rsidP="000E2927">
      <w:pPr>
        <w:pStyle w:val="aff2"/>
        <w:ind w:firstLine="567"/>
        <w:jc w:val="both"/>
        <w:rPr>
          <w:bCs/>
          <w:i w:val="0"/>
        </w:rPr>
      </w:pPr>
      <w:r w:rsidRPr="006D0FCA">
        <w:rPr>
          <w:bCs/>
          <w:i w:val="0"/>
        </w:rPr>
        <w:t xml:space="preserve">  9.3. </w:t>
      </w:r>
      <w:proofErr w:type="gramStart"/>
      <w:r w:rsidRPr="006D0FCA">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6D0FCA">
        <w:rPr>
          <w:bCs/>
          <w:i w:val="0"/>
        </w:rPr>
        <w:t>перевыставления</w:t>
      </w:r>
      <w:proofErr w:type="spellEnd"/>
      <w:r w:rsidRPr="006D0FCA">
        <w:rPr>
          <w:bCs/>
          <w:i w:val="0"/>
        </w:rPr>
        <w:t xml:space="preserve"> расходов Покупателю</w:t>
      </w:r>
      <w:proofErr w:type="gramEnd"/>
      <w:r w:rsidRPr="006D0FCA">
        <w:rPr>
          <w:bCs/>
          <w:i w:val="0"/>
        </w:rPr>
        <w:t xml:space="preserve"> на основании Актов и счетов, направленных Покупателю на электронную почту: ____________________________. В случае</w:t>
      </w:r>
      <w:proofErr w:type="gramStart"/>
      <w:r w:rsidRPr="006D0FCA">
        <w:rPr>
          <w:bCs/>
          <w:i w:val="0"/>
        </w:rPr>
        <w:t>,</w:t>
      </w:r>
      <w:proofErr w:type="gramEnd"/>
      <w:r w:rsidRPr="006D0FCA">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E2927" w:rsidRPr="006D0FCA" w:rsidRDefault="000E2927" w:rsidP="000E2927">
      <w:pPr>
        <w:pStyle w:val="aff2"/>
        <w:ind w:firstLine="567"/>
        <w:jc w:val="both"/>
        <w:rPr>
          <w:bCs/>
          <w:i w:val="0"/>
        </w:rPr>
      </w:pPr>
      <w:r w:rsidRPr="006D0FCA">
        <w:rPr>
          <w:bCs/>
          <w:i w:val="0"/>
        </w:rPr>
        <w:t>Покупатель обязуется в течение 30 (тридцати) календарных дней, с даты подписания актов</w:t>
      </w:r>
      <w:r w:rsidRPr="006D0FCA">
        <w:rPr>
          <w:i w:val="0"/>
          <w:sz w:val="24"/>
        </w:rPr>
        <w:t xml:space="preserve"> </w:t>
      </w:r>
      <w:r w:rsidRPr="006D0FCA">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6D0FCA">
        <w:rPr>
          <w:bCs/>
          <w:i w:val="0"/>
        </w:rPr>
        <w:t>перевыставления</w:t>
      </w:r>
      <w:proofErr w:type="spellEnd"/>
      <w:r w:rsidRPr="006D0FCA">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6D0FCA">
        <w:rPr>
          <w:bCs/>
          <w:i w:val="0"/>
        </w:rPr>
        <w:t xml:space="preserve"> .</w:t>
      </w:r>
      <w:proofErr w:type="gramEnd"/>
    </w:p>
    <w:p w:rsidR="000E2927" w:rsidRPr="0073670C" w:rsidRDefault="000E2927" w:rsidP="000E2927">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0E2927" w:rsidRPr="00C97FED" w:rsidRDefault="000E2927" w:rsidP="000E2927">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0E2927" w:rsidRDefault="000E2927" w:rsidP="000E2927">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0E2927" w:rsidRDefault="000E2927" w:rsidP="000E2927">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Pr="00FA0CCF" w:rsidRDefault="000E2927" w:rsidP="000E2927">
      <w:pPr>
        <w:pStyle w:val="aff2"/>
        <w:numPr>
          <w:ilvl w:val="0"/>
          <w:numId w:val="13"/>
        </w:numPr>
        <w:jc w:val="center"/>
      </w:pPr>
      <w:r w:rsidRPr="00623C1A">
        <w:t>Адреса и банковские реквизиты:</w:t>
      </w:r>
    </w:p>
    <w:p w:rsidR="000E2927" w:rsidRPr="00623C1A" w:rsidRDefault="000E2927" w:rsidP="000E2927">
      <w:pPr>
        <w:pStyle w:val="aff2"/>
        <w:ind w:left="1080"/>
      </w:pPr>
    </w:p>
    <w:tbl>
      <w:tblPr>
        <w:tblW w:w="9889" w:type="dxa"/>
        <w:tblLayout w:type="fixed"/>
        <w:tblLook w:val="0000" w:firstRow="0" w:lastRow="0" w:firstColumn="0" w:lastColumn="0" w:noHBand="0" w:noVBand="0"/>
      </w:tblPr>
      <w:tblGrid>
        <w:gridCol w:w="4788"/>
        <w:gridCol w:w="565"/>
        <w:gridCol w:w="4536"/>
      </w:tblGrid>
      <w:tr w:rsidR="000E2927" w:rsidRPr="00437223" w:rsidTr="00BA2362">
        <w:trPr>
          <w:trHeight w:val="1276"/>
        </w:trPr>
        <w:tc>
          <w:tcPr>
            <w:tcW w:w="4788" w:type="dxa"/>
          </w:tcPr>
          <w:p w:rsidR="000E2927" w:rsidRPr="00437223" w:rsidRDefault="000E2927" w:rsidP="00BA2362">
            <w:pPr>
              <w:rPr>
                <w:b/>
                <w:bCs/>
                <w:sz w:val="26"/>
                <w:szCs w:val="26"/>
              </w:rPr>
            </w:pPr>
            <w:r w:rsidRPr="00437223">
              <w:rPr>
                <w:b/>
                <w:bCs/>
                <w:sz w:val="26"/>
                <w:szCs w:val="26"/>
              </w:rPr>
              <w:lastRenderedPageBreak/>
              <w:t>Продавец:</w:t>
            </w:r>
          </w:p>
          <w:p w:rsidR="000E2927" w:rsidRPr="00437223" w:rsidRDefault="000E2927" w:rsidP="00BA2362">
            <w:pPr>
              <w:rPr>
                <w:bCs/>
                <w:sz w:val="26"/>
                <w:szCs w:val="26"/>
              </w:rPr>
            </w:pPr>
            <w:r w:rsidRPr="00437223">
              <w:rPr>
                <w:bCs/>
                <w:sz w:val="26"/>
                <w:szCs w:val="26"/>
              </w:rPr>
              <w:t>АО «</w:t>
            </w:r>
            <w:proofErr w:type="spellStart"/>
            <w:r w:rsidRPr="00437223">
              <w:rPr>
                <w:bCs/>
                <w:sz w:val="26"/>
                <w:szCs w:val="26"/>
              </w:rPr>
              <w:t>РЖДстрой</w:t>
            </w:r>
            <w:proofErr w:type="spellEnd"/>
            <w:r w:rsidRPr="00437223">
              <w:rPr>
                <w:bCs/>
                <w:sz w:val="26"/>
                <w:szCs w:val="26"/>
              </w:rPr>
              <w:t>»</w:t>
            </w:r>
          </w:p>
          <w:p w:rsidR="000E2927" w:rsidRPr="00437223" w:rsidRDefault="000E2927" w:rsidP="00BA2362">
            <w:pPr>
              <w:jc w:val="both"/>
              <w:rPr>
                <w:bCs/>
                <w:sz w:val="26"/>
                <w:szCs w:val="26"/>
              </w:rPr>
            </w:pPr>
            <w:r w:rsidRPr="00437223">
              <w:rPr>
                <w:bCs/>
                <w:sz w:val="26"/>
                <w:szCs w:val="26"/>
              </w:rPr>
              <w:t>ОГРН 1067746082546</w:t>
            </w:r>
          </w:p>
          <w:p w:rsidR="000E2927" w:rsidRPr="00437223" w:rsidRDefault="000E2927" w:rsidP="00BA2362">
            <w:pPr>
              <w:pStyle w:val="24"/>
              <w:jc w:val="both"/>
              <w:rPr>
                <w:i w:val="0"/>
                <w:color w:val="auto"/>
              </w:rPr>
            </w:pPr>
            <w:r w:rsidRPr="00437223">
              <w:rPr>
                <w:i w:val="0"/>
                <w:color w:val="auto"/>
              </w:rPr>
              <w:t xml:space="preserve">Адрес места нахождения: </w:t>
            </w:r>
            <w:r w:rsidR="00FB4274" w:rsidRPr="00437223">
              <w:rPr>
                <w:bCs/>
                <w:i w:val="0"/>
                <w:color w:val="auto"/>
              </w:rPr>
              <w:t>105005</w:t>
            </w:r>
            <w:r w:rsidRPr="00437223">
              <w:rPr>
                <w:i w:val="0"/>
                <w:color w:val="auto"/>
              </w:rPr>
              <w:t xml:space="preserve">, </w:t>
            </w:r>
          </w:p>
          <w:p w:rsidR="000E2927" w:rsidRPr="00437223" w:rsidRDefault="000E2927" w:rsidP="00BA2362">
            <w:pPr>
              <w:pStyle w:val="24"/>
              <w:jc w:val="both"/>
              <w:rPr>
                <w:i w:val="0"/>
                <w:color w:val="auto"/>
              </w:rPr>
            </w:pPr>
            <w:r w:rsidRPr="00437223">
              <w:rPr>
                <w:i w:val="0"/>
                <w:color w:val="auto"/>
              </w:rPr>
              <w:t>г. Москва, ул. Казакова, д. 8 стр. 6.</w:t>
            </w:r>
          </w:p>
          <w:p w:rsidR="000E2927" w:rsidRPr="00437223" w:rsidRDefault="000E2927" w:rsidP="00BA2362">
            <w:pPr>
              <w:rPr>
                <w:bCs/>
                <w:sz w:val="26"/>
                <w:szCs w:val="26"/>
              </w:rPr>
            </w:pPr>
            <w:r w:rsidRPr="00437223">
              <w:rPr>
                <w:bCs/>
                <w:sz w:val="26"/>
                <w:szCs w:val="26"/>
              </w:rPr>
              <w:t xml:space="preserve">ИНН: 7708587205,                                                        КПП: 770901001/997450001                                          </w:t>
            </w:r>
          </w:p>
          <w:p w:rsidR="000E2927" w:rsidRPr="00437223" w:rsidRDefault="000E2927" w:rsidP="00BA2362">
            <w:pPr>
              <w:jc w:val="both"/>
              <w:rPr>
                <w:bCs/>
                <w:sz w:val="26"/>
                <w:szCs w:val="26"/>
              </w:rPr>
            </w:pPr>
            <w:proofErr w:type="gramStart"/>
            <w:r w:rsidRPr="00437223">
              <w:rPr>
                <w:bCs/>
                <w:sz w:val="26"/>
                <w:szCs w:val="26"/>
              </w:rPr>
              <w:t>Р</w:t>
            </w:r>
            <w:proofErr w:type="gramEnd"/>
            <w:r w:rsidRPr="00437223">
              <w:rPr>
                <w:bCs/>
                <w:sz w:val="26"/>
                <w:szCs w:val="26"/>
              </w:rPr>
              <w:t xml:space="preserve">/с: 40702810900160000505 </w:t>
            </w:r>
          </w:p>
          <w:p w:rsidR="000E2927" w:rsidRPr="00437223" w:rsidRDefault="000E2927" w:rsidP="00BA2362">
            <w:pPr>
              <w:jc w:val="both"/>
              <w:rPr>
                <w:bCs/>
                <w:sz w:val="26"/>
                <w:szCs w:val="26"/>
              </w:rPr>
            </w:pPr>
            <w:r w:rsidRPr="00437223">
              <w:rPr>
                <w:bCs/>
                <w:sz w:val="26"/>
                <w:szCs w:val="26"/>
              </w:rPr>
              <w:t>в ПАО Банк ВТБ</w:t>
            </w:r>
          </w:p>
          <w:p w:rsidR="000E2927" w:rsidRPr="00437223" w:rsidRDefault="000E2927" w:rsidP="00BA2362">
            <w:pPr>
              <w:pStyle w:val="1"/>
              <w:jc w:val="both"/>
              <w:rPr>
                <w:b w:val="0"/>
                <w:color w:val="auto"/>
                <w:sz w:val="26"/>
                <w:szCs w:val="26"/>
              </w:rPr>
            </w:pPr>
            <w:r w:rsidRPr="00437223">
              <w:rPr>
                <w:b w:val="0"/>
                <w:color w:val="auto"/>
                <w:sz w:val="26"/>
                <w:szCs w:val="26"/>
              </w:rPr>
              <w:t>К/с: 30101810700000000187</w:t>
            </w:r>
          </w:p>
          <w:p w:rsidR="000E2927" w:rsidRPr="00437223" w:rsidRDefault="000E2927" w:rsidP="00BA2362">
            <w:pPr>
              <w:rPr>
                <w:bCs/>
                <w:sz w:val="26"/>
                <w:szCs w:val="26"/>
              </w:rPr>
            </w:pPr>
            <w:r w:rsidRPr="00437223">
              <w:rPr>
                <w:bCs/>
                <w:sz w:val="26"/>
                <w:szCs w:val="26"/>
              </w:rPr>
              <w:t>БИК: 044525187</w:t>
            </w:r>
          </w:p>
          <w:p w:rsidR="000E2927" w:rsidRPr="00437223" w:rsidRDefault="000E2927" w:rsidP="00BA2362">
            <w:pPr>
              <w:rPr>
                <w:bCs/>
                <w:sz w:val="26"/>
                <w:szCs w:val="26"/>
              </w:rPr>
            </w:pPr>
          </w:p>
          <w:p w:rsidR="000E2927" w:rsidRPr="00437223" w:rsidRDefault="000E2927" w:rsidP="00BA2362">
            <w:pPr>
              <w:tabs>
                <w:tab w:val="left" w:pos="4320"/>
              </w:tabs>
              <w:rPr>
                <w:sz w:val="26"/>
                <w:szCs w:val="26"/>
              </w:rPr>
            </w:pPr>
          </w:p>
        </w:tc>
        <w:tc>
          <w:tcPr>
            <w:tcW w:w="565" w:type="dxa"/>
          </w:tcPr>
          <w:p w:rsidR="000E2927" w:rsidRPr="00437223" w:rsidRDefault="000E2927" w:rsidP="00BA2362">
            <w:pPr>
              <w:ind w:firstLine="720"/>
              <w:rPr>
                <w:sz w:val="26"/>
                <w:szCs w:val="26"/>
              </w:rPr>
            </w:pPr>
          </w:p>
        </w:tc>
        <w:tc>
          <w:tcPr>
            <w:tcW w:w="4536" w:type="dxa"/>
          </w:tcPr>
          <w:p w:rsidR="000E2927" w:rsidRPr="00437223" w:rsidRDefault="000E2927" w:rsidP="00BA2362">
            <w:pPr>
              <w:ind w:firstLine="33"/>
              <w:rPr>
                <w:bCs/>
                <w:sz w:val="26"/>
                <w:szCs w:val="26"/>
              </w:rPr>
            </w:pPr>
            <w:r w:rsidRPr="00437223">
              <w:rPr>
                <w:b/>
                <w:bCs/>
                <w:sz w:val="26"/>
                <w:szCs w:val="26"/>
              </w:rPr>
              <w:t>Покупатель</w:t>
            </w:r>
            <w:r w:rsidRPr="00437223">
              <w:rPr>
                <w:bCs/>
                <w:sz w:val="26"/>
                <w:szCs w:val="26"/>
              </w:rPr>
              <w:t>:</w:t>
            </w:r>
          </w:p>
          <w:p w:rsidR="000E2927" w:rsidRPr="00437223" w:rsidRDefault="000E2927" w:rsidP="00BA2362">
            <w:pPr>
              <w:ind w:firstLine="33"/>
              <w:rPr>
                <w:bCs/>
                <w:sz w:val="26"/>
                <w:szCs w:val="26"/>
              </w:rPr>
            </w:pPr>
            <w:r w:rsidRPr="00437223">
              <w:rPr>
                <w:b/>
                <w:sz w:val="26"/>
                <w:szCs w:val="26"/>
              </w:rPr>
              <w:t>___________________________</w:t>
            </w:r>
          </w:p>
          <w:p w:rsidR="000E2927" w:rsidRPr="00437223" w:rsidRDefault="000E2927" w:rsidP="00BA2362">
            <w:pPr>
              <w:tabs>
                <w:tab w:val="left" w:pos="567"/>
                <w:tab w:val="left" w:pos="1134"/>
              </w:tabs>
              <w:ind w:firstLine="33"/>
              <w:rPr>
                <w:sz w:val="26"/>
                <w:szCs w:val="26"/>
              </w:rPr>
            </w:pPr>
            <w:r w:rsidRPr="00437223">
              <w:rPr>
                <w:sz w:val="26"/>
                <w:szCs w:val="26"/>
              </w:rPr>
              <w:t>___________________________</w:t>
            </w:r>
          </w:p>
          <w:p w:rsidR="000E2927" w:rsidRPr="00437223" w:rsidRDefault="000E2927" w:rsidP="00BA2362">
            <w:pPr>
              <w:pStyle w:val="24"/>
              <w:jc w:val="both"/>
              <w:rPr>
                <w:i w:val="0"/>
              </w:rPr>
            </w:pPr>
            <w:r w:rsidRPr="00437223">
              <w:rPr>
                <w:i w:val="0"/>
              </w:rPr>
              <w:t>___________________________</w:t>
            </w:r>
          </w:p>
          <w:p w:rsidR="000E2927" w:rsidRPr="00437223" w:rsidRDefault="000E2927" w:rsidP="00BA2362">
            <w:pPr>
              <w:jc w:val="both"/>
              <w:rPr>
                <w:bCs/>
                <w:sz w:val="26"/>
                <w:szCs w:val="26"/>
              </w:rPr>
            </w:pPr>
            <w:r w:rsidRPr="00437223">
              <w:rPr>
                <w:bCs/>
                <w:sz w:val="26"/>
                <w:szCs w:val="26"/>
              </w:rPr>
              <w:t>___________________________</w:t>
            </w:r>
          </w:p>
          <w:p w:rsidR="000E2927" w:rsidRPr="00437223" w:rsidRDefault="000E2927" w:rsidP="00BA2362">
            <w:pPr>
              <w:jc w:val="both"/>
              <w:rPr>
                <w:bCs/>
                <w:sz w:val="26"/>
                <w:szCs w:val="26"/>
              </w:rPr>
            </w:pPr>
            <w:proofErr w:type="gramStart"/>
            <w:r w:rsidRPr="00437223">
              <w:rPr>
                <w:bCs/>
                <w:sz w:val="26"/>
                <w:szCs w:val="26"/>
              </w:rPr>
              <w:t>Р</w:t>
            </w:r>
            <w:proofErr w:type="gramEnd"/>
            <w:r w:rsidRPr="00437223">
              <w:rPr>
                <w:bCs/>
                <w:sz w:val="26"/>
                <w:szCs w:val="26"/>
              </w:rPr>
              <w:t xml:space="preserve">/с: _______________________ </w:t>
            </w:r>
          </w:p>
          <w:p w:rsidR="000E2927" w:rsidRPr="00437223" w:rsidRDefault="000E2927" w:rsidP="00BA2362">
            <w:pPr>
              <w:jc w:val="both"/>
              <w:rPr>
                <w:bCs/>
                <w:sz w:val="26"/>
                <w:szCs w:val="26"/>
              </w:rPr>
            </w:pPr>
            <w:r w:rsidRPr="00437223">
              <w:rPr>
                <w:bCs/>
                <w:sz w:val="26"/>
                <w:szCs w:val="26"/>
              </w:rPr>
              <w:t xml:space="preserve">в _________________________, </w:t>
            </w:r>
          </w:p>
          <w:p w:rsidR="000E2927" w:rsidRPr="00437223" w:rsidRDefault="000E2927" w:rsidP="00BA2362">
            <w:pPr>
              <w:jc w:val="both"/>
              <w:rPr>
                <w:bCs/>
                <w:sz w:val="26"/>
                <w:szCs w:val="26"/>
              </w:rPr>
            </w:pPr>
            <w:r w:rsidRPr="00437223">
              <w:rPr>
                <w:bCs/>
                <w:sz w:val="26"/>
                <w:szCs w:val="26"/>
              </w:rPr>
              <w:t>___________________________</w:t>
            </w:r>
          </w:p>
          <w:p w:rsidR="000E2927" w:rsidRPr="00437223" w:rsidRDefault="000E2927" w:rsidP="00BA2362">
            <w:pPr>
              <w:pStyle w:val="1"/>
              <w:jc w:val="both"/>
              <w:rPr>
                <w:sz w:val="26"/>
                <w:szCs w:val="26"/>
              </w:rPr>
            </w:pPr>
            <w:r w:rsidRPr="00437223">
              <w:rPr>
                <w:sz w:val="26"/>
                <w:szCs w:val="26"/>
              </w:rPr>
              <w:t>К/с: _________________</w:t>
            </w:r>
          </w:p>
          <w:p w:rsidR="000E2927" w:rsidRPr="00437223" w:rsidRDefault="000E2927" w:rsidP="00BA2362">
            <w:pPr>
              <w:tabs>
                <w:tab w:val="left" w:pos="567"/>
              </w:tabs>
              <w:spacing w:line="276" w:lineRule="auto"/>
              <w:rPr>
                <w:bCs/>
                <w:sz w:val="26"/>
                <w:szCs w:val="26"/>
              </w:rPr>
            </w:pPr>
            <w:r w:rsidRPr="00437223">
              <w:rPr>
                <w:bCs/>
                <w:sz w:val="26"/>
                <w:szCs w:val="26"/>
              </w:rPr>
              <w:t>БИК: ____________</w:t>
            </w:r>
            <w:r w:rsidRPr="00437223">
              <w:rPr>
                <w:sz w:val="26"/>
                <w:szCs w:val="26"/>
              </w:rPr>
              <w:br/>
            </w:r>
          </w:p>
        </w:tc>
      </w:tr>
    </w:tbl>
    <w:p w:rsidR="000E2927" w:rsidRPr="0043722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437223">
        <w:rPr>
          <w:b/>
          <w:sz w:val="26"/>
          <w:szCs w:val="26"/>
        </w:rPr>
        <w:tab/>
      </w:r>
      <w:r w:rsidRPr="00437223">
        <w:rPr>
          <w:b/>
          <w:sz w:val="26"/>
          <w:szCs w:val="26"/>
        </w:rPr>
        <w:tab/>
      </w:r>
      <w:r w:rsidRPr="00437223">
        <w:rPr>
          <w:b/>
          <w:sz w:val="26"/>
          <w:szCs w:val="26"/>
        </w:rPr>
        <w:tab/>
      </w:r>
      <w:r w:rsidRPr="00437223">
        <w:rPr>
          <w:b/>
          <w:sz w:val="26"/>
          <w:szCs w:val="26"/>
        </w:rPr>
        <w:tab/>
      </w:r>
      <w:r w:rsidRPr="00437223">
        <w:rPr>
          <w:b/>
          <w:sz w:val="26"/>
          <w:szCs w:val="26"/>
        </w:rPr>
        <w:tab/>
      </w:r>
      <w:r w:rsidRPr="0043722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E2927" w:rsidRPr="00437223" w:rsidTr="00BA2362">
        <w:trPr>
          <w:trHeight w:val="2341"/>
        </w:trPr>
        <w:tc>
          <w:tcPr>
            <w:tcW w:w="5028" w:type="dxa"/>
          </w:tcPr>
          <w:p w:rsidR="000E2927" w:rsidRPr="00437223" w:rsidRDefault="000E2927" w:rsidP="00BA2362">
            <w:pPr>
              <w:pStyle w:val="aff2"/>
              <w:ind w:firstLine="720"/>
              <w:rPr>
                <w:i w:val="0"/>
              </w:rPr>
            </w:pPr>
          </w:p>
          <w:p w:rsidR="000E2927" w:rsidRPr="00437223" w:rsidRDefault="000E2927" w:rsidP="00BA2362">
            <w:pPr>
              <w:rPr>
                <w:sz w:val="26"/>
                <w:szCs w:val="26"/>
              </w:rPr>
            </w:pPr>
            <w:r w:rsidRPr="00437223">
              <w:rPr>
                <w:sz w:val="26"/>
                <w:szCs w:val="26"/>
              </w:rPr>
              <w:t>Управляющий СМТ № _____</w:t>
            </w:r>
          </w:p>
          <w:p w:rsidR="000E2927" w:rsidRPr="00437223" w:rsidRDefault="000E2927" w:rsidP="00BA2362">
            <w:pPr>
              <w:rPr>
                <w:sz w:val="26"/>
                <w:szCs w:val="26"/>
              </w:rPr>
            </w:pPr>
            <w:r w:rsidRPr="00437223">
              <w:rPr>
                <w:sz w:val="26"/>
                <w:szCs w:val="26"/>
              </w:rPr>
              <w:t>– филиала АО «</w:t>
            </w:r>
            <w:proofErr w:type="spellStart"/>
            <w:r w:rsidRPr="00437223">
              <w:rPr>
                <w:sz w:val="26"/>
                <w:szCs w:val="26"/>
              </w:rPr>
              <w:t>РЖДстрой</w:t>
            </w:r>
            <w:proofErr w:type="spellEnd"/>
            <w:r w:rsidRPr="00437223">
              <w:rPr>
                <w:sz w:val="26"/>
                <w:szCs w:val="26"/>
              </w:rPr>
              <w:t>»</w:t>
            </w:r>
          </w:p>
          <w:p w:rsidR="000E2927" w:rsidRPr="00437223" w:rsidRDefault="000E2927" w:rsidP="00BA2362">
            <w:pPr>
              <w:jc w:val="center"/>
              <w:rPr>
                <w:sz w:val="26"/>
                <w:szCs w:val="26"/>
              </w:rPr>
            </w:pPr>
          </w:p>
          <w:p w:rsidR="000E2927" w:rsidRPr="00437223" w:rsidRDefault="000E2927" w:rsidP="00BA2362">
            <w:pPr>
              <w:rPr>
                <w:sz w:val="26"/>
                <w:szCs w:val="26"/>
              </w:rPr>
            </w:pPr>
          </w:p>
          <w:p w:rsidR="000E2927" w:rsidRPr="00437223" w:rsidRDefault="000E2927" w:rsidP="00BA2362">
            <w:pPr>
              <w:rPr>
                <w:sz w:val="26"/>
                <w:szCs w:val="26"/>
              </w:rPr>
            </w:pPr>
            <w:r w:rsidRPr="00437223">
              <w:rPr>
                <w:sz w:val="26"/>
                <w:szCs w:val="26"/>
              </w:rPr>
              <w:t xml:space="preserve">____________  /______________/ </w:t>
            </w:r>
          </w:p>
          <w:p w:rsidR="000E2927" w:rsidRPr="00437223" w:rsidRDefault="000E2927" w:rsidP="00BA2362">
            <w:pPr>
              <w:ind w:firstLine="720"/>
              <w:rPr>
                <w:sz w:val="22"/>
                <w:szCs w:val="22"/>
              </w:rPr>
            </w:pPr>
            <w:r w:rsidRPr="00437223">
              <w:rPr>
                <w:sz w:val="22"/>
                <w:szCs w:val="22"/>
              </w:rPr>
              <w:t xml:space="preserve">        </w:t>
            </w:r>
          </w:p>
          <w:p w:rsidR="000E2927" w:rsidRPr="00437223" w:rsidRDefault="000E2927" w:rsidP="00BA2362">
            <w:pPr>
              <w:ind w:firstLine="720"/>
              <w:rPr>
                <w:sz w:val="20"/>
                <w:szCs w:val="20"/>
              </w:rPr>
            </w:pPr>
            <w:r w:rsidRPr="00437223">
              <w:rPr>
                <w:sz w:val="22"/>
                <w:szCs w:val="22"/>
              </w:rPr>
              <w:t xml:space="preserve">         </w:t>
            </w:r>
            <w:r w:rsidRPr="00437223">
              <w:rPr>
                <w:sz w:val="20"/>
                <w:szCs w:val="20"/>
              </w:rPr>
              <w:t xml:space="preserve">М.П. </w:t>
            </w:r>
          </w:p>
          <w:p w:rsidR="000E2927" w:rsidRPr="00437223" w:rsidRDefault="000E2927" w:rsidP="00BA2362">
            <w:pPr>
              <w:ind w:firstLine="720"/>
              <w:jc w:val="center"/>
              <w:rPr>
                <w:sz w:val="26"/>
                <w:szCs w:val="26"/>
              </w:rPr>
            </w:pPr>
          </w:p>
        </w:tc>
        <w:tc>
          <w:tcPr>
            <w:tcW w:w="4719" w:type="dxa"/>
          </w:tcPr>
          <w:p w:rsidR="000E2927" w:rsidRPr="00437223" w:rsidRDefault="000E2927" w:rsidP="00BA2362">
            <w:pPr>
              <w:ind w:firstLine="720"/>
              <w:jc w:val="center"/>
              <w:rPr>
                <w:sz w:val="26"/>
                <w:szCs w:val="26"/>
              </w:rPr>
            </w:pPr>
          </w:p>
          <w:p w:rsidR="000E2927" w:rsidRPr="00437223" w:rsidRDefault="000E2927" w:rsidP="00BA2362">
            <w:pPr>
              <w:rPr>
                <w:sz w:val="26"/>
                <w:szCs w:val="26"/>
              </w:rPr>
            </w:pPr>
            <w:r w:rsidRPr="00437223">
              <w:rPr>
                <w:sz w:val="26"/>
                <w:szCs w:val="26"/>
              </w:rPr>
              <w:t xml:space="preserve">    ____________________________</w:t>
            </w:r>
          </w:p>
          <w:p w:rsidR="000E2927" w:rsidRPr="00437223" w:rsidRDefault="000E2927" w:rsidP="00BA2362">
            <w:pPr>
              <w:jc w:val="center"/>
              <w:rPr>
                <w:sz w:val="26"/>
                <w:szCs w:val="26"/>
              </w:rPr>
            </w:pPr>
          </w:p>
          <w:p w:rsidR="000E2927" w:rsidRPr="00437223" w:rsidRDefault="000E2927" w:rsidP="00BA2362">
            <w:pPr>
              <w:jc w:val="center"/>
              <w:rPr>
                <w:sz w:val="26"/>
                <w:szCs w:val="26"/>
              </w:rPr>
            </w:pPr>
          </w:p>
          <w:p w:rsidR="000E2927" w:rsidRPr="00437223" w:rsidRDefault="000E2927" w:rsidP="00BA2362">
            <w:pPr>
              <w:rPr>
                <w:sz w:val="26"/>
                <w:szCs w:val="26"/>
              </w:rPr>
            </w:pPr>
          </w:p>
          <w:p w:rsidR="000E2927" w:rsidRPr="00437223" w:rsidRDefault="000E2927" w:rsidP="00BA2362">
            <w:pPr>
              <w:rPr>
                <w:sz w:val="26"/>
                <w:szCs w:val="26"/>
              </w:rPr>
            </w:pPr>
            <w:r w:rsidRPr="00437223">
              <w:rPr>
                <w:sz w:val="26"/>
                <w:szCs w:val="26"/>
              </w:rPr>
              <w:t xml:space="preserve">    ____________ /______________ /</w:t>
            </w:r>
          </w:p>
          <w:p w:rsidR="000E2927" w:rsidRPr="00437223" w:rsidRDefault="000E2927" w:rsidP="00BA2362">
            <w:pPr>
              <w:ind w:firstLine="720"/>
              <w:rPr>
                <w:sz w:val="22"/>
                <w:szCs w:val="22"/>
              </w:rPr>
            </w:pPr>
          </w:p>
          <w:p w:rsidR="000E2927" w:rsidRPr="00437223" w:rsidRDefault="000E2927" w:rsidP="00BA2362">
            <w:pPr>
              <w:ind w:firstLine="720"/>
              <w:jc w:val="center"/>
              <w:rPr>
                <w:sz w:val="26"/>
                <w:szCs w:val="26"/>
              </w:rPr>
            </w:pPr>
          </w:p>
        </w:tc>
      </w:tr>
    </w:tbl>
    <w:p w:rsidR="000E2927" w:rsidRPr="00AF0783" w:rsidRDefault="000E2927" w:rsidP="000E2927">
      <w:pPr>
        <w:jc w:val="both"/>
        <w:rPr>
          <w:sz w:val="26"/>
          <w:szCs w:val="26"/>
        </w:rPr>
      </w:pPr>
    </w:p>
    <w:p w:rsidR="000E2927" w:rsidRPr="00CF19E7" w:rsidRDefault="000E2927" w:rsidP="000E2927">
      <w:pPr>
        <w:ind w:firstLine="7200"/>
        <w:jc w:val="both"/>
        <w:rPr>
          <w:sz w:val="26"/>
          <w:szCs w:val="26"/>
          <w:highlight w:val="yellow"/>
        </w:rPr>
      </w:pPr>
    </w:p>
    <w:p w:rsidR="000E2927" w:rsidRPr="00CF19E7" w:rsidRDefault="000E2927" w:rsidP="000E2927">
      <w:pPr>
        <w:ind w:firstLine="7200"/>
        <w:jc w:val="both"/>
        <w:rPr>
          <w:sz w:val="26"/>
          <w:szCs w:val="26"/>
          <w:highlight w:val="yellow"/>
        </w:rPr>
        <w:sectPr w:rsidR="000E2927" w:rsidRPr="00CF19E7" w:rsidSect="00BA2362">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0E2927" w:rsidRPr="00B02334" w:rsidRDefault="000E2927" w:rsidP="000E2927">
      <w:pPr>
        <w:spacing w:line="360" w:lineRule="exact"/>
        <w:jc w:val="right"/>
        <w:rPr>
          <w:b/>
          <w:sz w:val="26"/>
          <w:szCs w:val="26"/>
        </w:rPr>
      </w:pPr>
      <w:r w:rsidRPr="00B02334">
        <w:rPr>
          <w:b/>
          <w:sz w:val="26"/>
          <w:szCs w:val="26"/>
        </w:rPr>
        <w:lastRenderedPageBreak/>
        <w:t>Приложение № 1</w:t>
      </w:r>
    </w:p>
    <w:p w:rsidR="000E2927" w:rsidRPr="0020313C" w:rsidRDefault="000E2927" w:rsidP="000E2927">
      <w:pPr>
        <w:spacing w:line="360" w:lineRule="exact"/>
        <w:jc w:val="right"/>
        <w:rPr>
          <w:sz w:val="26"/>
          <w:szCs w:val="26"/>
        </w:rPr>
      </w:pPr>
      <w:r w:rsidRPr="0020313C">
        <w:rPr>
          <w:sz w:val="26"/>
          <w:szCs w:val="26"/>
        </w:rPr>
        <w:t>к договору купли-продажи</w:t>
      </w:r>
    </w:p>
    <w:p w:rsidR="000E2927" w:rsidRPr="0020313C" w:rsidRDefault="000E2927" w:rsidP="000E2927">
      <w:pPr>
        <w:spacing w:line="360" w:lineRule="exact"/>
        <w:jc w:val="right"/>
        <w:rPr>
          <w:sz w:val="26"/>
          <w:szCs w:val="26"/>
        </w:rPr>
      </w:pPr>
      <w:r w:rsidRPr="0020313C">
        <w:rPr>
          <w:sz w:val="26"/>
          <w:szCs w:val="26"/>
        </w:rPr>
        <w:t>№ ____________ от __.__.20__ г.</w:t>
      </w:r>
    </w:p>
    <w:p w:rsidR="000E2927" w:rsidRPr="0020313C" w:rsidRDefault="000E2927" w:rsidP="000E2927">
      <w:pPr>
        <w:spacing w:line="360" w:lineRule="exact"/>
        <w:jc w:val="center"/>
        <w:rPr>
          <w:sz w:val="26"/>
          <w:szCs w:val="26"/>
        </w:rPr>
      </w:pPr>
    </w:p>
    <w:p w:rsidR="000E2927" w:rsidRDefault="000E2927" w:rsidP="000E2927">
      <w:pPr>
        <w:spacing w:line="360" w:lineRule="exact"/>
        <w:jc w:val="center"/>
        <w:rPr>
          <w:b/>
          <w:sz w:val="26"/>
          <w:szCs w:val="26"/>
        </w:rPr>
      </w:pPr>
    </w:p>
    <w:p w:rsidR="000E2927" w:rsidRDefault="000E2927" w:rsidP="000E2927">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0E2927" w:rsidRPr="00E441BF" w:rsidRDefault="000E2927" w:rsidP="000E292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E2927" w:rsidRPr="00164D62" w:rsidTr="00BA23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E2927" w:rsidRPr="0016259C" w:rsidRDefault="000E2927" w:rsidP="00BA236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0E2927" w:rsidRPr="00327FBF" w:rsidRDefault="000E2927" w:rsidP="00BA236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E2927" w:rsidRPr="0016259C" w:rsidRDefault="000E2927" w:rsidP="00BA2362">
            <w:pPr>
              <w:jc w:val="center"/>
              <w:outlineLvl w:val="1"/>
              <w:rPr>
                <w:b/>
                <w:bCs/>
                <w:sz w:val="16"/>
                <w:szCs w:val="16"/>
              </w:rPr>
            </w:pPr>
          </w:p>
          <w:p w:rsidR="000E2927" w:rsidRPr="0016259C" w:rsidRDefault="000E2927" w:rsidP="00BA236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outlineLvl w:val="1"/>
              <w:rPr>
                <w:b/>
                <w:bCs/>
                <w:sz w:val="16"/>
                <w:szCs w:val="16"/>
              </w:rPr>
            </w:pPr>
          </w:p>
          <w:p w:rsidR="000E2927" w:rsidRPr="00437223" w:rsidRDefault="000E2927" w:rsidP="00BA2362">
            <w:pPr>
              <w:jc w:val="center"/>
              <w:outlineLvl w:val="1"/>
              <w:rPr>
                <w:b/>
                <w:bCs/>
                <w:sz w:val="16"/>
                <w:szCs w:val="16"/>
              </w:rPr>
            </w:pPr>
            <w:r w:rsidRPr="00437223">
              <w:rPr>
                <w:b/>
                <w:bCs/>
                <w:sz w:val="16"/>
                <w:szCs w:val="16"/>
              </w:rPr>
              <w:t>Инвентарный номер</w:t>
            </w:r>
          </w:p>
          <w:p w:rsidR="000E2927" w:rsidRPr="00D40A9E" w:rsidRDefault="000E2927" w:rsidP="00BA2362">
            <w:pPr>
              <w:jc w:val="center"/>
              <w:outlineLvl w:val="1"/>
              <w:rPr>
                <w:b/>
                <w:bCs/>
                <w:sz w:val="14"/>
                <w:szCs w:val="14"/>
              </w:rPr>
            </w:pPr>
            <w:r w:rsidRPr="00437223">
              <w:rPr>
                <w:b/>
                <w:bCs/>
                <w:sz w:val="14"/>
                <w:szCs w:val="14"/>
              </w:rPr>
              <w:t>(в бухгалтерском учете АО «</w:t>
            </w:r>
            <w:proofErr w:type="spellStart"/>
            <w:r w:rsidRPr="00437223">
              <w:rPr>
                <w:b/>
                <w:bCs/>
                <w:sz w:val="14"/>
                <w:szCs w:val="14"/>
              </w:rPr>
              <w:t>РЖДстрой</w:t>
            </w:r>
            <w:proofErr w:type="spellEnd"/>
            <w:r w:rsidRPr="00437223">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rPr>
                <w:b/>
                <w:bCs/>
                <w:sz w:val="16"/>
                <w:szCs w:val="16"/>
              </w:rPr>
            </w:pPr>
          </w:p>
          <w:p w:rsidR="000E2927" w:rsidRDefault="000E2927" w:rsidP="00BA2362">
            <w:pPr>
              <w:jc w:val="center"/>
              <w:rPr>
                <w:b/>
                <w:bCs/>
                <w:sz w:val="16"/>
                <w:szCs w:val="16"/>
              </w:rPr>
            </w:pPr>
            <w:r w:rsidRPr="0016259C">
              <w:rPr>
                <w:b/>
                <w:bCs/>
                <w:sz w:val="16"/>
                <w:szCs w:val="16"/>
              </w:rPr>
              <w:t>Цена продажи,</w:t>
            </w:r>
          </w:p>
          <w:p w:rsidR="000E2927" w:rsidRPr="0016259C" w:rsidRDefault="000E2927" w:rsidP="00BA2362">
            <w:pPr>
              <w:jc w:val="center"/>
              <w:rPr>
                <w:b/>
                <w:bCs/>
                <w:sz w:val="16"/>
                <w:szCs w:val="16"/>
              </w:rPr>
            </w:pPr>
            <w:r w:rsidRPr="0016259C">
              <w:rPr>
                <w:b/>
                <w:bCs/>
                <w:sz w:val="16"/>
                <w:szCs w:val="16"/>
              </w:rPr>
              <w:t xml:space="preserve"> руб.</w:t>
            </w:r>
          </w:p>
          <w:p w:rsidR="000E2927" w:rsidRPr="0016259C" w:rsidRDefault="000E2927" w:rsidP="00BA236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rPr>
                <w:b/>
                <w:bCs/>
                <w:sz w:val="16"/>
                <w:szCs w:val="16"/>
              </w:rPr>
            </w:pPr>
          </w:p>
          <w:p w:rsidR="000E2927" w:rsidRPr="0016259C" w:rsidRDefault="000E2927" w:rsidP="00BA2362">
            <w:pPr>
              <w:jc w:val="center"/>
              <w:rPr>
                <w:b/>
                <w:bCs/>
                <w:sz w:val="16"/>
                <w:szCs w:val="16"/>
              </w:rPr>
            </w:pPr>
            <w:r w:rsidRPr="0016259C">
              <w:rPr>
                <w:b/>
                <w:bCs/>
                <w:sz w:val="16"/>
                <w:szCs w:val="16"/>
              </w:rPr>
              <w:t>Цена продажи, руб.</w:t>
            </w:r>
          </w:p>
          <w:p w:rsidR="000E2927" w:rsidRPr="0016259C" w:rsidRDefault="000E2927" w:rsidP="00BA2362">
            <w:pPr>
              <w:jc w:val="center"/>
              <w:outlineLvl w:val="1"/>
              <w:rPr>
                <w:b/>
                <w:bCs/>
                <w:sz w:val="16"/>
                <w:szCs w:val="16"/>
              </w:rPr>
            </w:pPr>
            <w:r w:rsidRPr="0016259C">
              <w:rPr>
                <w:b/>
                <w:bCs/>
                <w:sz w:val="16"/>
                <w:szCs w:val="16"/>
              </w:rPr>
              <w:t>с учетом НДС</w:t>
            </w:r>
          </w:p>
        </w:tc>
      </w:tr>
      <w:tr w:rsidR="000E2927" w:rsidRPr="00164D62" w:rsidTr="00BA236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0E2927" w:rsidRDefault="000E2927" w:rsidP="00BA2362">
            <w:pPr>
              <w:outlineLvl w:val="1"/>
              <w:rPr>
                <w:sz w:val="16"/>
                <w:szCs w:val="16"/>
              </w:rPr>
            </w:pPr>
            <w:r>
              <w:rPr>
                <w:sz w:val="16"/>
                <w:szCs w:val="16"/>
              </w:rPr>
              <w:t xml:space="preserve">                                                  </w:t>
            </w:r>
          </w:p>
          <w:p w:rsidR="000E2927" w:rsidRPr="00E441BF" w:rsidRDefault="000E2927" w:rsidP="00BA2362">
            <w:pPr>
              <w:jc w:val="center"/>
              <w:outlineLvl w:val="1"/>
              <w:rPr>
                <w:b/>
                <w:bCs/>
                <w:sz w:val="16"/>
                <w:szCs w:val="16"/>
              </w:rPr>
            </w:pPr>
            <w:r w:rsidRPr="00E441BF">
              <w:rPr>
                <w:b/>
                <w:bCs/>
                <w:sz w:val="16"/>
                <w:szCs w:val="16"/>
              </w:rPr>
              <w:t>Недвижимое имущество</w:t>
            </w:r>
          </w:p>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0E2927" w:rsidRDefault="000E2927" w:rsidP="00BA2362">
            <w:pPr>
              <w:jc w:val="right"/>
              <w:rPr>
                <w:b/>
                <w:bCs/>
                <w:color w:val="000000"/>
                <w:sz w:val="16"/>
                <w:szCs w:val="16"/>
              </w:rPr>
            </w:pPr>
            <w:r w:rsidRPr="00327FBF">
              <w:rPr>
                <w:b/>
                <w:bCs/>
                <w:color w:val="000000"/>
                <w:sz w:val="16"/>
                <w:szCs w:val="16"/>
              </w:rPr>
              <w:t>ИТОГО:</w:t>
            </w:r>
          </w:p>
          <w:p w:rsidR="000E2927" w:rsidRPr="00327FBF" w:rsidRDefault="000E2927" w:rsidP="00BA236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0E2927" w:rsidRPr="00327FBF" w:rsidRDefault="000E2927" w:rsidP="00BA236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0E2927" w:rsidRPr="00327FBF" w:rsidRDefault="000E2927" w:rsidP="00BA2362">
            <w:pPr>
              <w:jc w:val="center"/>
              <w:rPr>
                <w:b/>
                <w:color w:val="000000"/>
                <w:sz w:val="16"/>
                <w:szCs w:val="16"/>
              </w:rPr>
            </w:pPr>
          </w:p>
        </w:tc>
      </w:tr>
      <w:tr w:rsidR="000E2927" w:rsidRPr="00164D62" w:rsidTr="00BA236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E2927" w:rsidRPr="00327FBF" w:rsidRDefault="000E2927" w:rsidP="00BA2362">
            <w:pPr>
              <w:jc w:val="right"/>
              <w:rPr>
                <w:color w:val="000000"/>
                <w:sz w:val="16"/>
                <w:szCs w:val="16"/>
              </w:rPr>
            </w:pPr>
            <w:r w:rsidRPr="00327FBF">
              <w:rPr>
                <w:color w:val="000000"/>
                <w:sz w:val="16"/>
                <w:szCs w:val="16"/>
              </w:rPr>
              <w:t> </w:t>
            </w:r>
          </w:p>
          <w:p w:rsidR="000E2927" w:rsidRDefault="000E2927" w:rsidP="00BA2362">
            <w:pPr>
              <w:jc w:val="center"/>
              <w:rPr>
                <w:b/>
                <w:bCs/>
                <w:color w:val="000000"/>
                <w:sz w:val="16"/>
                <w:szCs w:val="16"/>
              </w:rPr>
            </w:pPr>
            <w:r>
              <w:rPr>
                <w:b/>
                <w:bCs/>
                <w:color w:val="000000"/>
                <w:sz w:val="16"/>
                <w:szCs w:val="16"/>
              </w:rPr>
              <w:t>Неотъемлемое оборудование</w:t>
            </w:r>
          </w:p>
          <w:p w:rsidR="000E2927" w:rsidRDefault="000E2927" w:rsidP="00BA2362">
            <w:pPr>
              <w:jc w:val="center"/>
              <w:rPr>
                <w:b/>
                <w:bCs/>
                <w:color w:val="000000"/>
                <w:sz w:val="16"/>
                <w:szCs w:val="16"/>
              </w:rPr>
            </w:pPr>
          </w:p>
        </w:tc>
      </w:tr>
      <w:tr w:rsidR="000E2927" w:rsidRPr="00164D62" w:rsidTr="00BA23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E2927" w:rsidRDefault="000E2927" w:rsidP="00BA2362">
            <w:pPr>
              <w:jc w:val="right"/>
              <w:rPr>
                <w:b/>
                <w:bCs/>
                <w:color w:val="000000"/>
                <w:sz w:val="16"/>
                <w:szCs w:val="16"/>
              </w:rPr>
            </w:pPr>
            <w:r w:rsidRPr="00327FBF">
              <w:rPr>
                <w:b/>
                <w:bCs/>
                <w:color w:val="000000"/>
                <w:sz w:val="16"/>
                <w:szCs w:val="16"/>
              </w:rPr>
              <w:t>ИТОГО:</w:t>
            </w:r>
          </w:p>
          <w:p w:rsidR="000E2927" w:rsidRPr="00327FBF" w:rsidRDefault="000E2927" w:rsidP="00BA23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E2927" w:rsidRPr="00327FBF" w:rsidRDefault="000E2927" w:rsidP="00BA2362">
            <w:pPr>
              <w:jc w:val="center"/>
              <w:rPr>
                <w:b/>
                <w:color w:val="000000"/>
                <w:sz w:val="16"/>
                <w:szCs w:val="16"/>
              </w:rPr>
            </w:pPr>
          </w:p>
        </w:tc>
      </w:tr>
      <w:tr w:rsidR="000E2927" w:rsidRPr="00164D62" w:rsidTr="00BA2362">
        <w:trPr>
          <w:trHeight w:val="20"/>
        </w:trPr>
        <w:tc>
          <w:tcPr>
            <w:tcW w:w="245" w:type="pct"/>
            <w:tcBorders>
              <w:top w:val="nil"/>
              <w:left w:val="single" w:sz="8" w:space="0" w:color="auto"/>
              <w:bottom w:val="nil"/>
              <w:right w:val="single" w:sz="8" w:space="0" w:color="auto"/>
            </w:tcBorders>
            <w:shd w:val="clear" w:color="auto" w:fill="F2F2F2"/>
            <w:vAlign w:val="center"/>
            <w:hideMark/>
          </w:tcPr>
          <w:p w:rsidR="000E2927" w:rsidRPr="00327FBF" w:rsidRDefault="000E2927" w:rsidP="00BA236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0E2927" w:rsidRPr="00327FBF" w:rsidRDefault="000E2927" w:rsidP="00BA236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0E2927" w:rsidRPr="00327FBF" w:rsidRDefault="000E2927" w:rsidP="00BA236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0E2927" w:rsidRDefault="000E2927" w:rsidP="00BA236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0E2927" w:rsidRDefault="000E2927" w:rsidP="00BA2362">
            <w:pPr>
              <w:jc w:val="center"/>
              <w:rPr>
                <w:b/>
                <w:bCs/>
                <w:color w:val="000000"/>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0E2927" w:rsidRPr="00327FBF" w:rsidRDefault="000E2927" w:rsidP="00BA236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0E2927" w:rsidRDefault="000E2927" w:rsidP="00BA236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0E2927" w:rsidRDefault="000E2927" w:rsidP="00BA2362">
            <w:pPr>
              <w:jc w:val="center"/>
              <w:rPr>
                <w:b/>
                <w:bCs/>
                <w:color w:val="000000"/>
                <w:sz w:val="16"/>
                <w:szCs w:val="16"/>
              </w:rPr>
            </w:pPr>
          </w:p>
        </w:tc>
      </w:tr>
    </w:tbl>
    <w:p w:rsidR="000E2927" w:rsidRDefault="000E2927" w:rsidP="000E2927">
      <w:pPr>
        <w:tabs>
          <w:tab w:val="left" w:pos="0"/>
          <w:tab w:val="left" w:pos="284"/>
        </w:tabs>
        <w:jc w:val="both"/>
        <w:rPr>
          <w:sz w:val="28"/>
          <w:szCs w:val="28"/>
        </w:rPr>
      </w:pPr>
    </w:p>
    <w:p w:rsidR="000E2927" w:rsidRDefault="000E2927" w:rsidP="000E2927">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0E2927" w:rsidRPr="004569C6" w:rsidRDefault="000E2927" w:rsidP="000E2927">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0E2927"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BA2362">
        <w:trPr>
          <w:trHeight w:val="2341"/>
        </w:trPr>
        <w:tc>
          <w:tcPr>
            <w:tcW w:w="5028" w:type="dxa"/>
          </w:tcPr>
          <w:p w:rsidR="000E2927" w:rsidRPr="00AF0783" w:rsidRDefault="000E2927" w:rsidP="00BA2362">
            <w:pPr>
              <w:pStyle w:val="aff2"/>
              <w:ind w:firstLine="720"/>
            </w:pPr>
          </w:p>
          <w:p w:rsidR="000E2927" w:rsidRPr="00AF0783" w:rsidRDefault="000E2927" w:rsidP="00BA2362">
            <w:pPr>
              <w:rPr>
                <w:sz w:val="26"/>
                <w:szCs w:val="26"/>
              </w:rPr>
            </w:pPr>
            <w:r w:rsidRPr="00AF0783">
              <w:rPr>
                <w:sz w:val="26"/>
                <w:szCs w:val="26"/>
              </w:rPr>
              <w:t xml:space="preserve">Управляющий СМТ № </w:t>
            </w:r>
            <w:r>
              <w:rPr>
                <w:sz w:val="26"/>
                <w:szCs w:val="26"/>
              </w:rPr>
              <w:t>_____</w:t>
            </w:r>
          </w:p>
          <w:p w:rsidR="000E2927" w:rsidRPr="00AF0783" w:rsidRDefault="000E2927" w:rsidP="00BA236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BA2362">
            <w:pPr>
              <w:jc w:val="center"/>
              <w:rPr>
                <w:sz w:val="26"/>
                <w:szCs w:val="26"/>
              </w:rPr>
            </w:pPr>
          </w:p>
          <w:p w:rsidR="000E2927" w:rsidRPr="00AF0783" w:rsidRDefault="000E2927" w:rsidP="00BA2362">
            <w:pPr>
              <w:rPr>
                <w:sz w:val="26"/>
                <w:szCs w:val="26"/>
              </w:rPr>
            </w:pPr>
          </w:p>
          <w:p w:rsidR="000E2927" w:rsidRPr="00AF0783" w:rsidRDefault="000E2927" w:rsidP="00BA2362">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Pr="00AF0783" w:rsidRDefault="000E2927" w:rsidP="00BA236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0E2927" w:rsidRPr="00AF0783" w:rsidRDefault="000E2927" w:rsidP="00BA2362">
            <w:pPr>
              <w:ind w:firstLine="720"/>
              <w:jc w:val="center"/>
              <w:rPr>
                <w:sz w:val="26"/>
                <w:szCs w:val="26"/>
              </w:rPr>
            </w:pPr>
          </w:p>
        </w:tc>
        <w:tc>
          <w:tcPr>
            <w:tcW w:w="4719" w:type="dxa"/>
          </w:tcPr>
          <w:p w:rsidR="000E2927" w:rsidRPr="00AF0783" w:rsidRDefault="000E2927" w:rsidP="00BA2362">
            <w:pPr>
              <w:ind w:firstLine="720"/>
              <w:jc w:val="center"/>
              <w:rPr>
                <w:sz w:val="26"/>
                <w:szCs w:val="26"/>
              </w:rPr>
            </w:pPr>
          </w:p>
          <w:p w:rsidR="000E2927" w:rsidRPr="00AF0783" w:rsidRDefault="000E2927" w:rsidP="00BA2362">
            <w:pPr>
              <w:rPr>
                <w:sz w:val="26"/>
                <w:szCs w:val="26"/>
              </w:rPr>
            </w:pPr>
            <w:r>
              <w:rPr>
                <w:sz w:val="26"/>
                <w:szCs w:val="26"/>
              </w:rPr>
              <w:t xml:space="preserve">    ____________________________</w:t>
            </w:r>
          </w:p>
          <w:p w:rsidR="000E2927" w:rsidRPr="00AF0783" w:rsidRDefault="000E2927" w:rsidP="00BA2362">
            <w:pPr>
              <w:jc w:val="center"/>
              <w:rPr>
                <w:sz w:val="26"/>
                <w:szCs w:val="26"/>
              </w:rPr>
            </w:pPr>
          </w:p>
          <w:p w:rsidR="000E2927" w:rsidRPr="00AF0783" w:rsidRDefault="000E2927" w:rsidP="00BA2362">
            <w:pPr>
              <w:jc w:val="center"/>
              <w:rPr>
                <w:sz w:val="26"/>
                <w:szCs w:val="26"/>
              </w:rPr>
            </w:pPr>
          </w:p>
          <w:p w:rsidR="000E2927" w:rsidRPr="00AF0783" w:rsidRDefault="000E2927" w:rsidP="00BA2362">
            <w:pPr>
              <w:rPr>
                <w:sz w:val="26"/>
                <w:szCs w:val="26"/>
              </w:rPr>
            </w:pPr>
          </w:p>
          <w:p w:rsidR="000E2927" w:rsidRPr="00AF0783" w:rsidRDefault="000E2927" w:rsidP="00BA2362">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BA2362">
            <w:pPr>
              <w:ind w:firstLine="720"/>
              <w:rPr>
                <w:sz w:val="22"/>
                <w:szCs w:val="22"/>
              </w:rPr>
            </w:pPr>
          </w:p>
          <w:p w:rsidR="000E2927" w:rsidRPr="00AF0783" w:rsidRDefault="000E2927" w:rsidP="00BA2362">
            <w:pPr>
              <w:ind w:firstLine="720"/>
              <w:jc w:val="center"/>
              <w:rPr>
                <w:sz w:val="26"/>
                <w:szCs w:val="26"/>
              </w:rPr>
            </w:pPr>
          </w:p>
        </w:tc>
      </w:tr>
    </w:tbl>
    <w:p w:rsidR="000E2927" w:rsidRDefault="000E2927" w:rsidP="000E2927">
      <w:pPr>
        <w:spacing w:line="360" w:lineRule="exact"/>
        <w:jc w:val="center"/>
        <w:rPr>
          <w:b/>
          <w:sz w:val="26"/>
          <w:szCs w:val="26"/>
        </w:rPr>
      </w:pPr>
    </w:p>
    <w:p w:rsidR="000E2927" w:rsidRDefault="000E2927" w:rsidP="000E2927">
      <w:pPr>
        <w:spacing w:line="360" w:lineRule="exact"/>
        <w:jc w:val="cente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недвижимого имущества</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0E2927" w:rsidRDefault="000E2927" w:rsidP="000E2927">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0E2927" w:rsidRPr="00957B3F" w:rsidRDefault="000E2927" w:rsidP="000E2927">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BA2362">
        <w:tc>
          <w:tcPr>
            <w:tcW w:w="5495" w:type="dxa"/>
            <w:tcBorders>
              <w:top w:val="nil"/>
              <w:left w:val="nil"/>
              <w:bottom w:val="nil"/>
              <w:right w:val="nil"/>
            </w:tcBorders>
          </w:tcPr>
          <w:p w:rsidR="000E2927" w:rsidRPr="00E411E5" w:rsidRDefault="000E2927" w:rsidP="00BA2362">
            <w:pPr>
              <w:spacing w:line="360" w:lineRule="exact"/>
              <w:rPr>
                <w:b/>
                <w:sz w:val="26"/>
                <w:szCs w:val="26"/>
              </w:rPr>
            </w:pPr>
            <w:r w:rsidRPr="00E411E5">
              <w:rPr>
                <w:b/>
                <w:sz w:val="26"/>
                <w:szCs w:val="26"/>
              </w:rPr>
              <w:t>от Продавца:</w:t>
            </w:r>
          </w:p>
          <w:p w:rsidR="000E2927" w:rsidRPr="00E411E5" w:rsidRDefault="000E2927" w:rsidP="00BA2362">
            <w:pPr>
              <w:jc w:val="both"/>
              <w:rPr>
                <w:sz w:val="26"/>
                <w:szCs w:val="26"/>
              </w:rPr>
            </w:pPr>
            <w:r w:rsidRPr="00E411E5">
              <w:rPr>
                <w:sz w:val="26"/>
                <w:szCs w:val="26"/>
              </w:rPr>
              <w:t>Управляющий СМТ №</w:t>
            </w:r>
            <w:r>
              <w:rPr>
                <w:sz w:val="26"/>
                <w:szCs w:val="26"/>
              </w:rPr>
              <w:t>___</w:t>
            </w:r>
          </w:p>
          <w:p w:rsidR="000E2927" w:rsidRPr="00E411E5" w:rsidRDefault="000E2927" w:rsidP="00BA23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BA2362">
            <w:pPr>
              <w:jc w:val="both"/>
              <w:rPr>
                <w:sz w:val="26"/>
                <w:szCs w:val="26"/>
              </w:rPr>
            </w:pPr>
          </w:p>
          <w:p w:rsidR="000E2927" w:rsidRPr="00E411E5" w:rsidRDefault="000E2927" w:rsidP="00BA2362">
            <w:pPr>
              <w:jc w:val="both"/>
              <w:rPr>
                <w:sz w:val="26"/>
                <w:szCs w:val="26"/>
              </w:rPr>
            </w:pPr>
          </w:p>
          <w:p w:rsidR="000E2927" w:rsidRPr="00E411E5" w:rsidRDefault="000E2927" w:rsidP="00BA23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BA23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BA2362">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BA2362">
            <w:pPr>
              <w:ind w:left="35"/>
              <w:rPr>
                <w:sz w:val="26"/>
                <w:szCs w:val="26"/>
              </w:rPr>
            </w:pPr>
            <w:r>
              <w:rPr>
                <w:sz w:val="26"/>
                <w:szCs w:val="26"/>
              </w:rPr>
              <w:t xml:space="preserve">        </w:t>
            </w:r>
          </w:p>
          <w:p w:rsidR="000E2927" w:rsidRPr="00E411E5" w:rsidRDefault="000E2927" w:rsidP="00BA2362">
            <w:pPr>
              <w:ind w:left="35"/>
              <w:rPr>
                <w:sz w:val="26"/>
                <w:szCs w:val="26"/>
              </w:rPr>
            </w:pPr>
            <w:r>
              <w:rPr>
                <w:sz w:val="26"/>
                <w:szCs w:val="26"/>
              </w:rPr>
              <w:t xml:space="preserve">      _____________________________</w:t>
            </w:r>
          </w:p>
          <w:p w:rsidR="000E2927" w:rsidRPr="00E411E5" w:rsidRDefault="000E2927" w:rsidP="00BA2362">
            <w:pPr>
              <w:ind w:left="35"/>
              <w:rPr>
                <w:sz w:val="26"/>
                <w:szCs w:val="26"/>
              </w:rPr>
            </w:pPr>
          </w:p>
          <w:p w:rsidR="000E2927" w:rsidRDefault="000E2927" w:rsidP="00BA2362">
            <w:pPr>
              <w:ind w:left="35"/>
              <w:rPr>
                <w:sz w:val="26"/>
                <w:szCs w:val="26"/>
              </w:rPr>
            </w:pP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w:t>
            </w:r>
            <w:r>
              <w:rPr>
                <w:sz w:val="26"/>
                <w:szCs w:val="26"/>
              </w:rPr>
              <w:t xml:space="preserve">       </w:t>
            </w:r>
          </w:p>
        </w:tc>
      </w:tr>
    </w:tbl>
    <w:p w:rsidR="000E2927" w:rsidRDefault="000E2927" w:rsidP="000E2927">
      <w:pPr>
        <w:jc w:val="center"/>
        <w:rPr>
          <w:b/>
          <w:sz w:val="26"/>
          <w:szCs w:val="26"/>
        </w:rPr>
      </w:pPr>
      <w:r w:rsidRPr="00FD786F">
        <w:rPr>
          <w:b/>
          <w:sz w:val="26"/>
          <w:szCs w:val="26"/>
        </w:rPr>
        <w:lastRenderedPageBreak/>
        <w:t>Акт приема – передачи</w:t>
      </w:r>
    </w:p>
    <w:p w:rsidR="000E2927" w:rsidRPr="00FD786F" w:rsidRDefault="000E2927" w:rsidP="000E2927">
      <w:pPr>
        <w:jc w:val="center"/>
        <w:rPr>
          <w:b/>
          <w:sz w:val="26"/>
          <w:szCs w:val="26"/>
        </w:rPr>
      </w:pPr>
      <w:r>
        <w:rPr>
          <w:b/>
          <w:sz w:val="26"/>
          <w:szCs w:val="26"/>
        </w:rPr>
        <w:t>движимого имущества и неотъемлемого оборудования</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0E2927" w:rsidRDefault="000E2927" w:rsidP="000E2927">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0E2927" w:rsidRPr="00A70F72" w:rsidRDefault="000E2927" w:rsidP="000E2927">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BA2362">
        <w:tc>
          <w:tcPr>
            <w:tcW w:w="5495" w:type="dxa"/>
            <w:tcBorders>
              <w:top w:val="nil"/>
              <w:left w:val="nil"/>
              <w:bottom w:val="nil"/>
              <w:right w:val="nil"/>
            </w:tcBorders>
          </w:tcPr>
          <w:p w:rsidR="000E2927" w:rsidRPr="00E411E5" w:rsidRDefault="000E2927" w:rsidP="00BA2362">
            <w:pPr>
              <w:spacing w:line="360" w:lineRule="exact"/>
              <w:rPr>
                <w:b/>
                <w:sz w:val="26"/>
                <w:szCs w:val="26"/>
              </w:rPr>
            </w:pPr>
            <w:r w:rsidRPr="00E411E5">
              <w:rPr>
                <w:b/>
                <w:sz w:val="26"/>
                <w:szCs w:val="26"/>
              </w:rPr>
              <w:t>от Продавца:</w:t>
            </w:r>
          </w:p>
          <w:p w:rsidR="000E2927" w:rsidRPr="00E411E5" w:rsidRDefault="000E2927" w:rsidP="00BA2362">
            <w:pPr>
              <w:jc w:val="both"/>
              <w:rPr>
                <w:sz w:val="26"/>
                <w:szCs w:val="26"/>
              </w:rPr>
            </w:pPr>
            <w:r w:rsidRPr="00E411E5">
              <w:rPr>
                <w:sz w:val="26"/>
                <w:szCs w:val="26"/>
              </w:rPr>
              <w:t>Управляющий СМТ №</w:t>
            </w:r>
            <w:r>
              <w:rPr>
                <w:sz w:val="26"/>
                <w:szCs w:val="26"/>
              </w:rPr>
              <w:t>___</w:t>
            </w:r>
          </w:p>
          <w:p w:rsidR="000E2927" w:rsidRPr="00E411E5" w:rsidRDefault="000E2927" w:rsidP="00BA23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BA2362">
            <w:pPr>
              <w:jc w:val="both"/>
              <w:rPr>
                <w:sz w:val="26"/>
                <w:szCs w:val="26"/>
              </w:rPr>
            </w:pPr>
          </w:p>
          <w:p w:rsidR="000E2927" w:rsidRPr="00E411E5" w:rsidRDefault="000E2927" w:rsidP="00BA2362">
            <w:pPr>
              <w:jc w:val="both"/>
              <w:rPr>
                <w:sz w:val="26"/>
                <w:szCs w:val="26"/>
              </w:rPr>
            </w:pPr>
          </w:p>
          <w:p w:rsidR="000E2927" w:rsidRPr="00E411E5" w:rsidRDefault="000E2927" w:rsidP="00BA23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BA23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BA2362">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BA2362">
            <w:pPr>
              <w:ind w:left="35"/>
              <w:rPr>
                <w:sz w:val="26"/>
                <w:szCs w:val="26"/>
              </w:rPr>
            </w:pPr>
            <w:r>
              <w:rPr>
                <w:sz w:val="26"/>
                <w:szCs w:val="26"/>
              </w:rPr>
              <w:t xml:space="preserve">        </w:t>
            </w:r>
          </w:p>
          <w:p w:rsidR="000E2927" w:rsidRPr="00E411E5" w:rsidRDefault="000E2927" w:rsidP="00BA2362">
            <w:pPr>
              <w:ind w:left="35"/>
              <w:rPr>
                <w:sz w:val="26"/>
                <w:szCs w:val="26"/>
              </w:rPr>
            </w:pPr>
            <w:r>
              <w:rPr>
                <w:sz w:val="26"/>
                <w:szCs w:val="26"/>
              </w:rPr>
              <w:t xml:space="preserve">      _____________________________</w:t>
            </w:r>
          </w:p>
          <w:p w:rsidR="000E2927" w:rsidRPr="00E411E5" w:rsidRDefault="000E2927" w:rsidP="00BA2362">
            <w:pPr>
              <w:ind w:left="35"/>
              <w:rPr>
                <w:sz w:val="26"/>
                <w:szCs w:val="26"/>
              </w:rPr>
            </w:pPr>
          </w:p>
          <w:p w:rsidR="000E2927" w:rsidRDefault="000E2927" w:rsidP="00BA2362">
            <w:pPr>
              <w:ind w:left="35"/>
              <w:rPr>
                <w:sz w:val="26"/>
                <w:szCs w:val="26"/>
              </w:rPr>
            </w:pP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w:t>
            </w:r>
            <w:r>
              <w:rPr>
                <w:sz w:val="26"/>
                <w:szCs w:val="26"/>
              </w:rPr>
              <w:t xml:space="preserve">       </w:t>
            </w:r>
          </w:p>
        </w:tc>
      </w:tr>
    </w:tbl>
    <w:p w:rsidR="000E2927" w:rsidRPr="008458AA" w:rsidRDefault="000E2927" w:rsidP="000E2927">
      <w:pPr>
        <w:rPr>
          <w:b/>
          <w:sz w:val="26"/>
          <w:szCs w:val="26"/>
        </w:rPr>
      </w:pPr>
    </w:p>
    <w:p w:rsidR="000E2927" w:rsidRPr="008458AA" w:rsidRDefault="000E2927" w:rsidP="000E2927">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1E" w:rsidRDefault="00ED391E" w:rsidP="00016437">
      <w:r>
        <w:separator/>
      </w:r>
    </w:p>
  </w:endnote>
  <w:endnote w:type="continuationSeparator" w:id="0">
    <w:p w:rsidR="00ED391E" w:rsidRDefault="00ED391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1E" w:rsidRDefault="00ED391E" w:rsidP="00BA2362">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D391E" w:rsidRDefault="00ED391E" w:rsidP="00BA236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1E" w:rsidRPr="000A5F0B" w:rsidRDefault="00ED391E" w:rsidP="00BA236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D391E" w:rsidRDefault="00ED391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1E" w:rsidRPr="000A5F0B" w:rsidRDefault="00ED391E" w:rsidP="00BA236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D391E" w:rsidRDefault="00ED39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1E" w:rsidRDefault="00ED391E" w:rsidP="00016437">
      <w:r>
        <w:separator/>
      </w:r>
    </w:p>
  </w:footnote>
  <w:footnote w:type="continuationSeparator" w:id="0">
    <w:p w:rsidR="00ED391E" w:rsidRDefault="00ED391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1E" w:rsidRPr="004638D0" w:rsidRDefault="00ED391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1E" w:rsidRPr="001B0E87" w:rsidRDefault="00ED391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1E" w:rsidRDefault="00ED391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D391E" w:rsidRDefault="00ED391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1E" w:rsidRDefault="00ED391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F526A">
      <w:rPr>
        <w:rStyle w:val="afa"/>
        <w:noProof/>
      </w:rPr>
      <w:t>29</w:t>
    </w:r>
    <w:r>
      <w:rPr>
        <w:rStyle w:val="afa"/>
      </w:rPr>
      <w:fldChar w:fldCharType="end"/>
    </w:r>
  </w:p>
  <w:p w:rsidR="00ED391E" w:rsidRDefault="00ED391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1E" w:rsidRDefault="00ED391E">
    <w:pPr>
      <w:pStyle w:val="a6"/>
      <w:jc w:val="center"/>
    </w:pPr>
    <w:r>
      <w:fldChar w:fldCharType="begin"/>
    </w:r>
    <w:r>
      <w:instrText>PAGE   \* MERGEFORMAT</w:instrText>
    </w:r>
    <w:r>
      <w:fldChar w:fldCharType="separate"/>
    </w:r>
    <w:r w:rsidR="00DF526A">
      <w:rPr>
        <w:noProof/>
      </w:rPr>
      <w:t>32</w:t>
    </w:r>
    <w:r>
      <w:fldChar w:fldCharType="end"/>
    </w:r>
  </w:p>
  <w:p w:rsidR="00ED391E" w:rsidRDefault="00ED39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1F46"/>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1860"/>
    <w:rsid w:val="00193F7D"/>
    <w:rsid w:val="00194756"/>
    <w:rsid w:val="0019742D"/>
    <w:rsid w:val="001B16A0"/>
    <w:rsid w:val="001B1D41"/>
    <w:rsid w:val="001B3E78"/>
    <w:rsid w:val="001C312E"/>
    <w:rsid w:val="001C438D"/>
    <w:rsid w:val="001C76DF"/>
    <w:rsid w:val="001D635C"/>
    <w:rsid w:val="001E471B"/>
    <w:rsid w:val="001F08B9"/>
    <w:rsid w:val="00200170"/>
    <w:rsid w:val="00203C2F"/>
    <w:rsid w:val="00204C90"/>
    <w:rsid w:val="00206632"/>
    <w:rsid w:val="0022355F"/>
    <w:rsid w:val="00224EDB"/>
    <w:rsid w:val="0023460D"/>
    <w:rsid w:val="00241EF7"/>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E0538"/>
    <w:rsid w:val="003E2DFE"/>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5773"/>
    <w:rsid w:val="00465AB4"/>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A2AED"/>
    <w:rsid w:val="006C020B"/>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28C0"/>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1677"/>
    <w:rsid w:val="008F2963"/>
    <w:rsid w:val="008F3EC5"/>
    <w:rsid w:val="008F599A"/>
    <w:rsid w:val="0090332E"/>
    <w:rsid w:val="0091076E"/>
    <w:rsid w:val="0091162B"/>
    <w:rsid w:val="00911B15"/>
    <w:rsid w:val="009135F0"/>
    <w:rsid w:val="0092101C"/>
    <w:rsid w:val="00924092"/>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C36D9"/>
    <w:rsid w:val="009C52B1"/>
    <w:rsid w:val="009D4355"/>
    <w:rsid w:val="009E7D19"/>
    <w:rsid w:val="009F1714"/>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D3A"/>
    <w:rsid w:val="00CA06C1"/>
    <w:rsid w:val="00CA1815"/>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526A"/>
    <w:rsid w:val="00DF65C7"/>
    <w:rsid w:val="00E01277"/>
    <w:rsid w:val="00E0294E"/>
    <w:rsid w:val="00E04B02"/>
    <w:rsid w:val="00E0632F"/>
    <w:rsid w:val="00E06D02"/>
    <w:rsid w:val="00E26C8C"/>
    <w:rsid w:val="00E35F2B"/>
    <w:rsid w:val="00E43D23"/>
    <w:rsid w:val="00E47911"/>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3C9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83B5-946E-4361-B042-06350561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29</Pages>
  <Words>9817</Words>
  <Characters>55961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64</cp:revision>
  <cp:lastPrinted>2018-07-31T13:00:00Z</cp:lastPrinted>
  <dcterms:created xsi:type="dcterms:W3CDTF">2018-07-06T12:45:00Z</dcterms:created>
  <dcterms:modified xsi:type="dcterms:W3CDTF">2018-10-08T07:57:00Z</dcterms:modified>
</cp:coreProperties>
</file>