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B25151">
        <w:rPr>
          <w:b/>
          <w:bCs/>
          <w:caps/>
          <w:color w:val="000000" w:themeColor="text1"/>
        </w:rPr>
        <w:t>3</w:t>
      </w:r>
      <w:r w:rsidR="0014756F">
        <w:rPr>
          <w:b/>
          <w:bCs/>
          <w:caps/>
          <w:color w:val="000000" w:themeColor="text1"/>
        </w:rPr>
        <w:t>76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Default="00C20C91" w:rsidP="00BB7DA7">
            <w:pPr>
              <w:pStyle w:val="Default"/>
              <w:spacing w:before="120" w:after="120"/>
              <w:jc w:val="both"/>
            </w:pPr>
            <w:r w:rsidRPr="00D0548B">
              <w:rPr>
                <w:iCs/>
                <w:color w:val="auto"/>
              </w:rPr>
              <w:t>Объекты недвижимого</w:t>
            </w:r>
            <w:r w:rsidR="00041343">
              <w:rPr>
                <w:iCs/>
                <w:color w:val="auto"/>
              </w:rPr>
              <w:t>,</w:t>
            </w:r>
            <w:r>
              <w:rPr>
                <w:iCs/>
                <w:color w:val="auto"/>
              </w:rPr>
              <w:t xml:space="preserve"> движимого </w:t>
            </w:r>
            <w:r w:rsidRPr="00D0548B">
              <w:rPr>
                <w:iCs/>
                <w:color w:val="auto"/>
              </w:rPr>
              <w:t>имущества</w:t>
            </w:r>
            <w:r w:rsidR="00041343">
              <w:rPr>
                <w:iCs/>
                <w:color w:val="auto"/>
              </w:rPr>
              <w:t xml:space="preserve"> и</w:t>
            </w:r>
            <w:r>
              <w:rPr>
                <w:iCs/>
                <w:color w:val="auto"/>
              </w:rPr>
              <w:t xml:space="preserve"> неотъемлемое оборудование</w:t>
            </w:r>
            <w:r w:rsidRPr="00D0548B">
              <w:rPr>
                <w:iCs/>
                <w:color w:val="auto"/>
              </w:rPr>
              <w:t xml:space="preserve">, расположенные по адресу: </w:t>
            </w:r>
            <w:r w:rsidR="00D92498" w:rsidRPr="00D92498">
              <w:t>Россия, Красноярский край, г.</w:t>
            </w:r>
            <w:r w:rsidR="00D92498">
              <w:t> </w:t>
            </w:r>
            <w:r w:rsidR="00D92498" w:rsidRPr="00D92498">
              <w:t>Боготол, ул. Деповская, 37</w:t>
            </w:r>
            <w:r w:rsidR="004F245C">
              <w:t>.</w:t>
            </w:r>
          </w:p>
          <w:p w:rsidR="00B25151" w:rsidRPr="00D0548B" w:rsidRDefault="00B25151" w:rsidP="00B25151">
            <w:pPr>
              <w:pStyle w:val="Default"/>
              <w:spacing w:before="120" w:after="120"/>
              <w:jc w:val="both"/>
              <w:rPr>
                <w:b/>
                <w:iCs/>
                <w:color w:val="auto"/>
              </w:rPr>
            </w:pPr>
            <w:r w:rsidRPr="00D0548B">
              <w:rPr>
                <w:b/>
                <w:iCs/>
                <w:color w:val="auto"/>
              </w:rPr>
              <w:t>Лот № 2</w:t>
            </w:r>
          </w:p>
          <w:p w:rsidR="00157A31" w:rsidRDefault="00157A31" w:rsidP="00157A31">
            <w:pPr>
              <w:pStyle w:val="Default"/>
              <w:jc w:val="both"/>
              <w:rPr>
                <w:rFonts w:eastAsia="Times New Roman"/>
                <w:bCs/>
                <w:color w:val="auto"/>
                <w:lang w:eastAsia="ru-RU"/>
              </w:rPr>
            </w:pPr>
            <w:r w:rsidRPr="00F8231A">
              <w:rPr>
                <w:iCs/>
              </w:rPr>
              <w:t>Объекты недвижимого имущества и неотъемлемое оборудование АО</w:t>
            </w:r>
            <w:r w:rsidR="00D92498">
              <w:rPr>
                <w:iCs/>
              </w:rPr>
              <w:t> </w:t>
            </w:r>
            <w:r w:rsidRPr="00F8231A">
              <w:rPr>
                <w:iCs/>
              </w:rPr>
              <w:t>«</w:t>
            </w:r>
            <w:proofErr w:type="spellStart"/>
            <w:r w:rsidRPr="00F8231A">
              <w:rPr>
                <w:iCs/>
              </w:rPr>
              <w:t>РЖДстрой</w:t>
            </w:r>
            <w:proofErr w:type="spellEnd"/>
            <w:r w:rsidRPr="00F8231A">
              <w:rPr>
                <w:iCs/>
              </w:rPr>
              <w:t xml:space="preserve">», расположенные по адресу: </w:t>
            </w:r>
            <w:r w:rsidR="004F245C" w:rsidRPr="004F245C">
              <w:rPr>
                <w:iCs/>
              </w:rPr>
              <w:t xml:space="preserve">Забайкальский край, г. Чита, Железнодорожный административный район, Кирпично-Заводская улица, 47, соор.№1, </w:t>
            </w:r>
            <w:proofErr w:type="spellStart"/>
            <w:r w:rsidR="004F245C" w:rsidRPr="004F245C">
              <w:rPr>
                <w:iCs/>
              </w:rPr>
              <w:t>соор</w:t>
            </w:r>
            <w:proofErr w:type="spellEnd"/>
            <w:r w:rsidR="004F245C" w:rsidRPr="004F245C">
              <w:rPr>
                <w:iCs/>
              </w:rPr>
              <w:t xml:space="preserve">. №2, </w:t>
            </w:r>
            <w:proofErr w:type="spellStart"/>
            <w:r w:rsidR="004F245C" w:rsidRPr="004F245C">
              <w:rPr>
                <w:iCs/>
              </w:rPr>
              <w:t>соор</w:t>
            </w:r>
            <w:proofErr w:type="spellEnd"/>
            <w:r w:rsidR="004F245C" w:rsidRPr="004F245C">
              <w:rPr>
                <w:iCs/>
              </w:rPr>
              <w:t xml:space="preserve">. №3, </w:t>
            </w:r>
            <w:proofErr w:type="spellStart"/>
            <w:r w:rsidR="004F245C" w:rsidRPr="004F245C">
              <w:rPr>
                <w:iCs/>
              </w:rPr>
              <w:t>соор</w:t>
            </w:r>
            <w:proofErr w:type="spellEnd"/>
            <w:r w:rsidR="004F245C" w:rsidRPr="004F245C">
              <w:rPr>
                <w:iCs/>
              </w:rPr>
              <w:t xml:space="preserve">. №6, соор.№7, </w:t>
            </w:r>
            <w:proofErr w:type="spellStart"/>
            <w:r w:rsidR="004F245C" w:rsidRPr="004F245C">
              <w:rPr>
                <w:iCs/>
              </w:rPr>
              <w:t>соор</w:t>
            </w:r>
            <w:proofErr w:type="spellEnd"/>
            <w:r w:rsidR="004F245C" w:rsidRPr="004F245C">
              <w:rPr>
                <w:iCs/>
              </w:rPr>
              <w:t>. №9, стр.1, стр.2, стр.4, стр.5, стр.6, стр.8, стр.9, стр.10, стр.11</w:t>
            </w:r>
            <w:r w:rsidRPr="001379C1">
              <w:rPr>
                <w:rFonts w:eastAsia="Times New Roman"/>
                <w:bCs/>
                <w:color w:val="auto"/>
                <w:lang w:eastAsia="ru-RU"/>
              </w:rPr>
              <w:t>.</w:t>
            </w:r>
          </w:p>
          <w:p w:rsidR="004F245C" w:rsidRPr="00D715CD" w:rsidRDefault="004F245C" w:rsidP="004F245C">
            <w:pPr>
              <w:pStyle w:val="Default"/>
              <w:spacing w:before="120" w:after="120"/>
              <w:jc w:val="both"/>
              <w:rPr>
                <w:b/>
                <w:iCs/>
                <w:color w:val="auto"/>
              </w:rPr>
            </w:pPr>
            <w:r w:rsidRPr="00D715CD">
              <w:rPr>
                <w:b/>
                <w:iCs/>
                <w:color w:val="auto"/>
              </w:rPr>
              <w:t xml:space="preserve">Лот № </w:t>
            </w:r>
            <w:r>
              <w:rPr>
                <w:b/>
                <w:iCs/>
                <w:color w:val="auto"/>
              </w:rPr>
              <w:t>3</w:t>
            </w:r>
          </w:p>
          <w:p w:rsidR="00B25151" w:rsidRPr="00610653" w:rsidRDefault="004F245C" w:rsidP="00381604">
            <w:pPr>
              <w:pStyle w:val="Default"/>
              <w:spacing w:before="120" w:after="120"/>
              <w:jc w:val="both"/>
            </w:pPr>
            <w:r w:rsidRPr="00D0548B">
              <w:rPr>
                <w:iCs/>
                <w:color w:val="auto"/>
              </w:rPr>
              <w:t>Объект недвижимого</w:t>
            </w:r>
            <w:r>
              <w:rPr>
                <w:iCs/>
                <w:color w:val="auto"/>
              </w:rPr>
              <w:t xml:space="preserve"> </w:t>
            </w:r>
            <w:r w:rsidRPr="00D0548B">
              <w:rPr>
                <w:iCs/>
                <w:color w:val="auto"/>
              </w:rPr>
              <w:t>имущества, расположенны</w:t>
            </w:r>
            <w:r w:rsidR="00381604">
              <w:rPr>
                <w:iCs/>
                <w:color w:val="auto"/>
              </w:rPr>
              <w:t>й</w:t>
            </w:r>
            <w:r w:rsidRPr="00D0548B">
              <w:rPr>
                <w:iCs/>
                <w:color w:val="auto"/>
              </w:rPr>
              <w:t xml:space="preserve"> по адресу: </w:t>
            </w:r>
            <w:r w:rsidRPr="004F245C">
              <w:t>Московская область, г. Мытищи, ул. 4-я Парковая</w:t>
            </w:r>
            <w: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lastRenderedPageBreak/>
              <w:t>Лот №</w:t>
            </w:r>
            <w:r w:rsidR="007927B5" w:rsidRPr="002E06BA">
              <w:rPr>
                <w:rFonts w:eastAsia="Calibri"/>
                <w:b/>
              </w:rPr>
              <w:t xml:space="preserve"> </w:t>
            </w:r>
            <w:r w:rsidRPr="002E06BA">
              <w:rPr>
                <w:rFonts w:eastAsia="Calibri"/>
                <w:b/>
              </w:rPr>
              <w:t>1</w:t>
            </w:r>
          </w:p>
          <w:p w:rsidR="002A30B1" w:rsidRDefault="00610653" w:rsidP="00300F8E">
            <w:pPr>
              <w:jc w:val="both"/>
            </w:pPr>
            <w:r w:rsidRPr="005F2E2D">
              <w:rPr>
                <w:rFonts w:eastAsia="Calibri"/>
              </w:rPr>
              <w:t xml:space="preserve">Начальная цена продажи (лота): </w:t>
            </w:r>
            <w:r w:rsidR="005A4756" w:rsidRPr="005A4756">
              <w:t>7 830 508 (семь миллионов восемьсот тридцать тысяч пятьсот восемь) рублей 56 копеек с учетом НДС.</w:t>
            </w:r>
          </w:p>
          <w:p w:rsidR="00546077" w:rsidRDefault="00546077" w:rsidP="00300F8E">
            <w:pPr>
              <w:jc w:val="both"/>
            </w:pPr>
          </w:p>
          <w:p w:rsidR="005A4756" w:rsidRPr="005F2E2D" w:rsidRDefault="005A4756" w:rsidP="00300F8E">
            <w:pPr>
              <w:jc w:val="both"/>
            </w:pPr>
            <w:bookmarkStart w:id="0" w:name="_GoBack"/>
            <w:bookmarkEnd w:id="0"/>
          </w:p>
          <w:p w:rsidR="00B25151" w:rsidRPr="00C733C7" w:rsidRDefault="00B25151" w:rsidP="00B25151">
            <w:pPr>
              <w:autoSpaceDE w:val="0"/>
              <w:autoSpaceDN w:val="0"/>
              <w:adjustRightInd w:val="0"/>
              <w:spacing w:before="120" w:after="120"/>
              <w:rPr>
                <w:rFonts w:eastAsia="Calibri"/>
                <w:b/>
              </w:rPr>
            </w:pPr>
            <w:r w:rsidRPr="00C733C7">
              <w:rPr>
                <w:rFonts w:eastAsia="Calibri"/>
                <w:b/>
              </w:rPr>
              <w:lastRenderedPageBreak/>
              <w:t>Лот № 2</w:t>
            </w:r>
          </w:p>
          <w:p w:rsidR="00300F8E" w:rsidRDefault="00157A31" w:rsidP="00300F8E">
            <w:pPr>
              <w:autoSpaceDE w:val="0"/>
              <w:autoSpaceDN w:val="0"/>
              <w:adjustRightInd w:val="0"/>
              <w:spacing w:before="120" w:after="120"/>
              <w:jc w:val="both"/>
              <w:rPr>
                <w:rFonts w:eastAsia="Calibri"/>
              </w:rPr>
            </w:pPr>
            <w:r w:rsidRPr="001379C1">
              <w:t>Начальная цена</w:t>
            </w:r>
            <w:r>
              <w:t xml:space="preserve"> </w:t>
            </w:r>
            <w:r w:rsidRPr="005F2E2D">
              <w:rPr>
                <w:rFonts w:eastAsia="Calibri"/>
              </w:rPr>
              <w:t>продажи (лота)</w:t>
            </w:r>
            <w:r w:rsidRPr="001379C1">
              <w:t xml:space="preserve">: </w:t>
            </w:r>
            <w:r w:rsidR="009D0993" w:rsidRPr="009D0993">
              <w:t xml:space="preserve">39 955 910 (тридцать девять миллионов девятьсот пятьдесят пять тысяч девятьсот десять) рублей 64 копейки </w:t>
            </w:r>
            <w:r w:rsidR="00300F8E" w:rsidRPr="00300F8E">
              <w:t>с учетом НДС</w:t>
            </w:r>
            <w:r w:rsidR="00300F8E">
              <w:rPr>
                <w:rFonts w:eastAsia="Calibri"/>
              </w:rPr>
              <w:t>.</w:t>
            </w:r>
          </w:p>
          <w:p w:rsidR="00C30E91" w:rsidRPr="00C733C7" w:rsidRDefault="00C30E91" w:rsidP="00300F8E">
            <w:pPr>
              <w:autoSpaceDE w:val="0"/>
              <w:autoSpaceDN w:val="0"/>
              <w:adjustRightInd w:val="0"/>
              <w:spacing w:before="120" w:after="120"/>
              <w:jc w:val="both"/>
              <w:rPr>
                <w:rFonts w:eastAsia="Calibri"/>
                <w:b/>
              </w:rPr>
            </w:pPr>
            <w:r>
              <w:rPr>
                <w:rFonts w:eastAsia="Calibri"/>
                <w:b/>
              </w:rPr>
              <w:t>Лот № 3</w:t>
            </w:r>
          </w:p>
          <w:p w:rsidR="00C30E91" w:rsidRDefault="00C30E91" w:rsidP="00300F8E">
            <w:pPr>
              <w:jc w:val="both"/>
            </w:pPr>
            <w:r w:rsidRPr="00C30E91">
              <w:t>Начальная цена продажи (лота):</w:t>
            </w:r>
            <w:r>
              <w:t xml:space="preserve"> </w:t>
            </w:r>
            <w:r w:rsidRPr="00C30E91">
              <w:t>22 910 900 (</w:t>
            </w:r>
            <w:r>
              <w:t>д</w:t>
            </w:r>
            <w:r w:rsidRPr="00C30E91">
              <w:t>вадцать два миллиона девятьсот десять тысяч девятьсот) рублей 34 копейки</w:t>
            </w:r>
            <w:r>
              <w:t xml:space="preserve"> </w:t>
            </w:r>
            <w:r w:rsidRPr="005F2E2D">
              <w:t>с учетом НДС</w:t>
            </w:r>
            <w:r>
              <w:t>.</w:t>
            </w:r>
          </w:p>
          <w:p w:rsidR="00C30E91" w:rsidRPr="001379C1" w:rsidRDefault="00C30E91"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7F6D78" w:rsidRDefault="007C13B8" w:rsidP="004265DE">
            <w:pPr>
              <w:autoSpaceDE w:val="0"/>
              <w:autoSpaceDN w:val="0"/>
              <w:adjustRightInd w:val="0"/>
              <w:spacing w:before="120" w:after="120"/>
              <w:jc w:val="both"/>
              <w:rPr>
                <w:rFonts w:eastAsia="Calibri"/>
              </w:rPr>
            </w:pPr>
            <w:r w:rsidRPr="007F6D78">
              <w:rPr>
                <w:rFonts w:eastAsia="Calibri"/>
              </w:rPr>
              <w:t>1) Место подачи (приема) Заявок: электронная площадка www.rts-tender.ru.</w:t>
            </w:r>
          </w:p>
          <w:p w:rsidR="007C13B8" w:rsidRPr="007F6D78" w:rsidRDefault="007C13B8" w:rsidP="004265DE">
            <w:pPr>
              <w:autoSpaceDE w:val="0"/>
              <w:autoSpaceDN w:val="0"/>
              <w:adjustRightInd w:val="0"/>
              <w:spacing w:before="120" w:after="120"/>
              <w:jc w:val="both"/>
              <w:rPr>
                <w:rFonts w:eastAsia="Calibri"/>
              </w:rPr>
            </w:pPr>
            <w:r w:rsidRPr="007F6D78">
              <w:rPr>
                <w:rFonts w:eastAsia="Calibri"/>
              </w:rPr>
              <w:t xml:space="preserve">2) Дата и время начала подачи (приема) Заявок: </w:t>
            </w:r>
            <w:r w:rsidR="00041343" w:rsidRPr="007F6D78">
              <w:rPr>
                <w:rFonts w:eastAsia="Calibri"/>
              </w:rPr>
              <w:t>0</w:t>
            </w:r>
            <w:r w:rsidR="007F6D78">
              <w:rPr>
                <w:rFonts w:eastAsia="Calibri"/>
              </w:rPr>
              <w:t>8.04</w:t>
            </w:r>
            <w:r w:rsidR="00041343" w:rsidRPr="007F6D78">
              <w:rPr>
                <w:rFonts w:eastAsia="Calibri"/>
              </w:rPr>
              <w:t xml:space="preserve">.2019 </w:t>
            </w:r>
            <w:r w:rsidR="00EB2E4A" w:rsidRPr="007F6D78">
              <w:rPr>
                <w:rFonts w:eastAsia="Calibri"/>
              </w:rPr>
              <w:t>в 12</w:t>
            </w:r>
            <w:r w:rsidR="005264E9" w:rsidRPr="007F6D78">
              <w:rPr>
                <w:rFonts w:eastAsia="Calibri"/>
              </w:rPr>
              <w:t>:</w:t>
            </w:r>
            <w:r w:rsidR="00E6797C" w:rsidRPr="007F6D78">
              <w:rPr>
                <w:rFonts w:eastAsia="Calibri"/>
              </w:rPr>
              <w:t>00</w:t>
            </w:r>
            <w:r w:rsidRPr="007F6D78">
              <w:rPr>
                <w:rFonts w:eastAsia="Calibri"/>
              </w:rPr>
              <w:t xml:space="preserve"> </w:t>
            </w:r>
            <w:r w:rsidR="005264E9" w:rsidRPr="007F6D78">
              <w:rPr>
                <w:rFonts w:eastAsia="Calibri"/>
              </w:rPr>
              <w:t>(</w:t>
            </w:r>
            <w:proofErr w:type="gramStart"/>
            <w:r w:rsidR="005264E9" w:rsidRPr="007F6D78">
              <w:rPr>
                <w:rFonts w:eastAsia="Calibri"/>
              </w:rPr>
              <w:t>МСК</w:t>
            </w:r>
            <w:proofErr w:type="gramEnd"/>
            <w:r w:rsidR="005264E9" w:rsidRPr="007F6D78">
              <w:rPr>
                <w:rFonts w:eastAsia="Calibri"/>
              </w:rPr>
              <w:t xml:space="preserve">) </w:t>
            </w:r>
            <w:r w:rsidRPr="007F6D78">
              <w:rPr>
                <w:rFonts w:eastAsia="Calibri"/>
              </w:rPr>
              <w:t>Подача Заявок осуществляется круглосуточно.</w:t>
            </w:r>
          </w:p>
          <w:p w:rsidR="005264E9" w:rsidRPr="007F6D78" w:rsidRDefault="007C13B8" w:rsidP="004265DE">
            <w:pPr>
              <w:autoSpaceDE w:val="0"/>
              <w:autoSpaceDN w:val="0"/>
              <w:adjustRightInd w:val="0"/>
              <w:spacing w:before="120" w:after="120"/>
              <w:jc w:val="both"/>
              <w:rPr>
                <w:rFonts w:eastAsia="Calibri"/>
              </w:rPr>
            </w:pPr>
            <w:r w:rsidRPr="007F6D78">
              <w:rPr>
                <w:rFonts w:eastAsia="Calibri"/>
              </w:rPr>
              <w:t>3) Дата и время окон</w:t>
            </w:r>
            <w:r w:rsidR="00184FB1" w:rsidRPr="007F6D78">
              <w:rPr>
                <w:rFonts w:eastAsia="Calibri"/>
              </w:rPr>
              <w:t xml:space="preserve">чания подачи (приема) Заявок: </w:t>
            </w:r>
            <w:r w:rsidR="008331D1">
              <w:rPr>
                <w:rFonts w:eastAsia="Calibri"/>
              </w:rPr>
              <w:t>17.05.</w:t>
            </w:r>
            <w:r w:rsidR="00204C90" w:rsidRPr="007F6D78">
              <w:rPr>
                <w:rFonts w:eastAsia="Calibri"/>
              </w:rPr>
              <w:t>201</w:t>
            </w:r>
            <w:r w:rsidR="00F7337B" w:rsidRPr="007F6D78">
              <w:rPr>
                <w:rFonts w:eastAsia="Calibri"/>
              </w:rPr>
              <w:t>9</w:t>
            </w:r>
            <w:r w:rsidRPr="007F6D78">
              <w:rPr>
                <w:rFonts w:eastAsia="Calibri"/>
              </w:rPr>
              <w:t xml:space="preserve"> в </w:t>
            </w:r>
            <w:r w:rsidR="007C35A0" w:rsidRPr="007F6D78">
              <w:rPr>
                <w:rFonts w:eastAsia="Calibri"/>
              </w:rPr>
              <w:t>12</w:t>
            </w:r>
            <w:r w:rsidR="005264E9" w:rsidRPr="007F6D78">
              <w:rPr>
                <w:rFonts w:eastAsia="Calibri"/>
              </w:rPr>
              <w:t>:</w:t>
            </w:r>
            <w:r w:rsidR="00657C92" w:rsidRPr="007F6D78">
              <w:rPr>
                <w:rFonts w:eastAsia="Calibri"/>
              </w:rPr>
              <w:t>00</w:t>
            </w:r>
            <w:r w:rsidR="005264E9" w:rsidRPr="007F6D78">
              <w:rPr>
                <w:rFonts w:eastAsia="Calibri"/>
              </w:rPr>
              <w:t xml:space="preserve"> (</w:t>
            </w:r>
            <w:proofErr w:type="gramStart"/>
            <w:r w:rsidR="005264E9" w:rsidRPr="007F6D78">
              <w:rPr>
                <w:rFonts w:eastAsia="Calibri"/>
              </w:rPr>
              <w:t>МСК</w:t>
            </w:r>
            <w:proofErr w:type="gramEnd"/>
            <w:r w:rsidR="005264E9" w:rsidRPr="007F6D78">
              <w:rPr>
                <w:rFonts w:eastAsia="Calibri"/>
              </w:rPr>
              <w:t>)</w:t>
            </w:r>
            <w:r w:rsidRPr="007F6D78">
              <w:rPr>
                <w:rFonts w:eastAsia="Calibri"/>
              </w:rPr>
              <w:t xml:space="preserve"> </w:t>
            </w:r>
            <w:r w:rsidR="00DC607B" w:rsidRPr="007F6D78">
              <w:rPr>
                <w:rFonts w:eastAsia="Calibri"/>
              </w:rPr>
              <w:t xml:space="preserve"> </w:t>
            </w:r>
          </w:p>
          <w:p w:rsidR="001B3E78" w:rsidRPr="007F6D78" w:rsidRDefault="007C13B8" w:rsidP="004265DE">
            <w:pPr>
              <w:autoSpaceDE w:val="0"/>
              <w:autoSpaceDN w:val="0"/>
              <w:adjustRightInd w:val="0"/>
              <w:spacing w:before="120" w:after="120"/>
              <w:jc w:val="both"/>
              <w:rPr>
                <w:iCs/>
              </w:rPr>
            </w:pPr>
            <w:r w:rsidRPr="007F6D78">
              <w:rPr>
                <w:rFonts w:eastAsia="Calibri"/>
              </w:rPr>
              <w:t xml:space="preserve">4) Дата определения </w:t>
            </w:r>
            <w:r w:rsidR="00311507" w:rsidRPr="007F6D78">
              <w:rPr>
                <w:rFonts w:eastAsia="Calibri"/>
              </w:rPr>
              <w:t>у</w:t>
            </w:r>
            <w:r w:rsidRPr="007F6D78">
              <w:rPr>
                <w:rFonts w:eastAsia="Calibri"/>
              </w:rPr>
              <w:t xml:space="preserve">частников: </w:t>
            </w:r>
            <w:r w:rsidR="008331D1">
              <w:rPr>
                <w:rFonts w:eastAsia="Calibri"/>
              </w:rPr>
              <w:t>20.05.2019</w:t>
            </w:r>
            <w:r w:rsidRPr="007F6D78">
              <w:rPr>
                <w:rFonts w:eastAsia="Calibri"/>
              </w:rPr>
              <w:t xml:space="preserve"> </w:t>
            </w:r>
          </w:p>
          <w:p w:rsidR="001B3E78" w:rsidRPr="007F6D78" w:rsidRDefault="007C13B8" w:rsidP="001B3E78">
            <w:pPr>
              <w:autoSpaceDE w:val="0"/>
              <w:autoSpaceDN w:val="0"/>
              <w:adjustRightInd w:val="0"/>
              <w:spacing w:before="120" w:after="120"/>
              <w:jc w:val="both"/>
              <w:rPr>
                <w:iCs/>
              </w:rPr>
            </w:pPr>
            <w:r w:rsidRPr="007F6D78">
              <w:rPr>
                <w:rFonts w:eastAsia="Calibri"/>
              </w:rPr>
              <w:t xml:space="preserve">5) Дата и время проведения </w:t>
            </w:r>
            <w:r w:rsidR="00F63B52" w:rsidRPr="007F6D78">
              <w:rPr>
                <w:rFonts w:eastAsia="Calibri"/>
              </w:rPr>
              <w:t>Процедуры</w:t>
            </w:r>
            <w:r w:rsidRPr="007F6D78">
              <w:rPr>
                <w:rFonts w:eastAsia="Calibri"/>
              </w:rPr>
              <w:t xml:space="preserve">: </w:t>
            </w:r>
            <w:r w:rsidR="008331D1">
              <w:rPr>
                <w:rFonts w:eastAsia="Calibri"/>
              </w:rPr>
              <w:t>22.05</w:t>
            </w:r>
            <w:r w:rsidR="008C769E" w:rsidRPr="007F6D78">
              <w:rPr>
                <w:rFonts w:eastAsia="Calibri"/>
              </w:rPr>
              <w:t>.</w:t>
            </w:r>
            <w:r w:rsidR="00204C90" w:rsidRPr="007F6D78">
              <w:rPr>
                <w:rFonts w:eastAsia="Calibri"/>
              </w:rPr>
              <w:t>201</w:t>
            </w:r>
            <w:r w:rsidR="00F7337B" w:rsidRPr="007F6D78">
              <w:rPr>
                <w:rFonts w:eastAsia="Calibri"/>
              </w:rPr>
              <w:t>9</w:t>
            </w:r>
            <w:r w:rsidR="00E6797C" w:rsidRPr="007F6D78">
              <w:rPr>
                <w:rFonts w:eastAsia="Calibri"/>
              </w:rPr>
              <w:t xml:space="preserve"> в </w:t>
            </w:r>
            <w:r w:rsidR="00A02B30" w:rsidRPr="007F6D78">
              <w:rPr>
                <w:rFonts w:eastAsia="Calibri"/>
              </w:rPr>
              <w:t>09</w:t>
            </w:r>
            <w:r w:rsidR="005264E9" w:rsidRPr="007F6D78">
              <w:rPr>
                <w:rFonts w:eastAsia="Calibri"/>
              </w:rPr>
              <w:t>:</w:t>
            </w:r>
            <w:r w:rsidR="00E6797C" w:rsidRPr="007F6D78">
              <w:rPr>
                <w:rFonts w:eastAsia="Calibri"/>
              </w:rPr>
              <w:t>00</w:t>
            </w:r>
            <w:r w:rsidRPr="007F6D78">
              <w:rPr>
                <w:rFonts w:eastAsia="Calibri"/>
              </w:rPr>
              <w:t xml:space="preserve"> </w:t>
            </w:r>
            <w:r w:rsidR="005264E9" w:rsidRPr="007F6D78">
              <w:rPr>
                <w:rFonts w:eastAsia="Calibri"/>
              </w:rPr>
              <w:t>(</w:t>
            </w:r>
            <w:proofErr w:type="gramStart"/>
            <w:r w:rsidR="005264E9" w:rsidRPr="007F6D78">
              <w:rPr>
                <w:rFonts w:eastAsia="Calibri"/>
              </w:rPr>
              <w:t>МСК</w:t>
            </w:r>
            <w:proofErr w:type="gramEnd"/>
            <w:r w:rsidR="005264E9" w:rsidRPr="007F6D78">
              <w:rPr>
                <w:rFonts w:eastAsia="Calibri"/>
              </w:rPr>
              <w:t>)</w:t>
            </w:r>
          </w:p>
          <w:p w:rsidR="007C13B8" w:rsidRPr="007F6D78" w:rsidRDefault="007C13B8" w:rsidP="008331D1">
            <w:pPr>
              <w:autoSpaceDE w:val="0"/>
              <w:autoSpaceDN w:val="0"/>
              <w:adjustRightInd w:val="0"/>
              <w:spacing w:before="120" w:after="120"/>
              <w:jc w:val="both"/>
              <w:rPr>
                <w:iCs/>
                <w:color w:val="000000" w:themeColor="text1"/>
              </w:rPr>
            </w:pPr>
            <w:r w:rsidRPr="007F6D78">
              <w:rPr>
                <w:rFonts w:eastAsia="Calibri"/>
              </w:rPr>
              <w:t xml:space="preserve">6) Срок подведения итогов </w:t>
            </w:r>
            <w:r w:rsidR="00F63B52" w:rsidRPr="007F6D78">
              <w:rPr>
                <w:rFonts w:eastAsia="Calibri"/>
              </w:rPr>
              <w:t>Процедуры</w:t>
            </w:r>
            <w:r w:rsidR="00084EFE" w:rsidRPr="007F6D78">
              <w:rPr>
                <w:rFonts w:eastAsia="Calibri"/>
              </w:rPr>
              <w:t>:</w:t>
            </w:r>
            <w:r w:rsidR="007D307A" w:rsidRPr="007F6D78">
              <w:rPr>
                <w:rFonts w:eastAsia="Calibri"/>
              </w:rPr>
              <w:t xml:space="preserve"> </w:t>
            </w:r>
            <w:r w:rsidR="008331D1">
              <w:rPr>
                <w:rFonts w:eastAsia="Calibri"/>
              </w:rPr>
              <w:t>22.05</w:t>
            </w:r>
            <w:r w:rsidR="00204C90" w:rsidRPr="007F6D78">
              <w:rPr>
                <w:rFonts w:eastAsia="Calibri"/>
              </w:rPr>
              <w:t>.201</w:t>
            </w:r>
            <w:r w:rsidR="00F7337B" w:rsidRPr="007F6D78">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546077">
              <w:rPr>
                <w:rFonts w:eastAsiaTheme="minorHAnsi"/>
                <w:bCs/>
                <w:lang w:eastAsia="en-US"/>
              </w:rPr>
              <w:t xml:space="preserve">с </w:t>
            </w:r>
            <w:r w:rsidR="00C23BA5" w:rsidRPr="00546077">
              <w:rPr>
                <w:rFonts w:eastAsiaTheme="minorHAnsi"/>
                <w:bCs/>
                <w:lang w:eastAsia="en-US"/>
              </w:rPr>
              <w:t>0</w:t>
            </w:r>
            <w:r w:rsidR="00546077">
              <w:rPr>
                <w:rFonts w:eastAsiaTheme="minorHAnsi"/>
                <w:bCs/>
                <w:lang w:eastAsia="en-US"/>
              </w:rPr>
              <w:t>8</w:t>
            </w:r>
            <w:r w:rsidR="00C23BA5" w:rsidRPr="00546077">
              <w:rPr>
                <w:rFonts w:eastAsiaTheme="minorHAnsi"/>
                <w:bCs/>
                <w:lang w:eastAsia="en-US"/>
              </w:rPr>
              <w:t>.0</w:t>
            </w:r>
            <w:r w:rsidR="00546077">
              <w:rPr>
                <w:rFonts w:eastAsiaTheme="minorHAnsi"/>
                <w:bCs/>
                <w:lang w:eastAsia="en-US"/>
              </w:rPr>
              <w:t>4</w:t>
            </w:r>
            <w:r w:rsidR="00C23BA5" w:rsidRPr="00546077">
              <w:rPr>
                <w:rFonts w:eastAsiaTheme="minorHAnsi"/>
                <w:bCs/>
                <w:lang w:eastAsia="en-US"/>
              </w:rPr>
              <w:t>.2019</w:t>
            </w:r>
            <w:r w:rsidRPr="00546077">
              <w:rPr>
                <w:rFonts w:eastAsiaTheme="minorHAnsi"/>
                <w:bCs/>
                <w:lang w:eastAsia="en-US"/>
              </w:rPr>
              <w:t xml:space="preserve"> по </w:t>
            </w:r>
            <w:r w:rsidR="00546077">
              <w:rPr>
                <w:rFonts w:eastAsiaTheme="minorHAnsi"/>
                <w:bCs/>
                <w:lang w:eastAsia="en-US"/>
              </w:rPr>
              <w:t>17.05.</w:t>
            </w:r>
            <w:r w:rsidR="00204C90" w:rsidRPr="00546077">
              <w:rPr>
                <w:rFonts w:eastAsiaTheme="minorHAnsi"/>
                <w:bCs/>
                <w:lang w:eastAsia="en-US"/>
              </w:rPr>
              <w:t>201</w:t>
            </w:r>
            <w:r w:rsidR="00B12106" w:rsidRPr="00546077">
              <w:rPr>
                <w:rFonts w:eastAsiaTheme="minorHAnsi"/>
                <w:bCs/>
                <w:lang w:eastAsia="en-US"/>
              </w:rPr>
              <w:t>9</w:t>
            </w:r>
            <w:r w:rsidRPr="0054607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lastRenderedPageBreak/>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Переход права собственности </w:t>
            </w:r>
            <w:r w:rsidRPr="008310FB">
              <w:rPr>
                <w:rFonts w:eastAsiaTheme="minorHAnsi"/>
                <w:b/>
                <w:bCs/>
              </w:rPr>
              <w:lastRenderedPageBreak/>
              <w:t>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lastRenderedPageBreak/>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w:t>
            </w:r>
            <w:r w:rsidR="00CC44F4">
              <w:rPr>
                <w:rFonts w:eastAsiaTheme="minorHAnsi"/>
                <w:bCs/>
              </w:rPr>
              <w:lastRenderedPageBreak/>
              <w:t>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4A6BF8" w:rsidRPr="00EB669E" w:rsidRDefault="004A6BF8" w:rsidP="004A6BF8">
      <w:pPr>
        <w:ind w:left="-567" w:firstLine="567"/>
        <w:jc w:val="both"/>
        <w:rPr>
          <w:color w:val="000000"/>
          <w:sz w:val="16"/>
          <w:szCs w:val="16"/>
        </w:rPr>
      </w:pPr>
    </w:p>
    <w:p w:rsidR="004A6BF8" w:rsidRDefault="00D275FE" w:rsidP="004A6BF8">
      <w:pPr>
        <w:tabs>
          <w:tab w:val="left" w:pos="0"/>
          <w:tab w:val="left" w:pos="284"/>
        </w:tabs>
        <w:jc w:val="both"/>
      </w:pPr>
      <w:r w:rsidRPr="00D275FE">
        <w:t>Объекты недвижимого, движимого имущества и неотъемлемое оборудование, расположенные по адресу: Россия, Красноярский край, г. Боготол, ул. Деповская, 37</w:t>
      </w:r>
    </w:p>
    <w:p w:rsidR="00D275FE" w:rsidRDefault="00D275FE" w:rsidP="004A6BF8">
      <w:pPr>
        <w:tabs>
          <w:tab w:val="left" w:pos="0"/>
          <w:tab w:val="left" w:pos="284"/>
        </w:tabs>
        <w:jc w:val="both"/>
      </w:pPr>
    </w:p>
    <w:tbl>
      <w:tblPr>
        <w:tblW w:w="10206" w:type="dxa"/>
        <w:tblInd w:w="108" w:type="dxa"/>
        <w:tblLayout w:type="fixed"/>
        <w:tblLook w:val="04A0" w:firstRow="1" w:lastRow="0" w:firstColumn="1" w:lastColumn="0" w:noHBand="0" w:noVBand="1"/>
      </w:tblPr>
      <w:tblGrid>
        <w:gridCol w:w="392"/>
        <w:gridCol w:w="5562"/>
        <w:gridCol w:w="1276"/>
        <w:gridCol w:w="2976"/>
      </w:tblGrid>
      <w:tr w:rsidR="00503D56" w:rsidRPr="00503D56" w:rsidTr="00503D56">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w:t>
            </w:r>
          </w:p>
        </w:tc>
        <w:tc>
          <w:tcPr>
            <w:tcW w:w="5562"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 xml:space="preserve">Площадь, </w:t>
            </w:r>
            <w:proofErr w:type="gramStart"/>
            <w:r w:rsidRPr="00503D56">
              <w:rPr>
                <w:bCs/>
                <w:sz w:val="16"/>
                <w:szCs w:val="16"/>
              </w:rPr>
              <w:t>протяжен-</w:t>
            </w:r>
            <w:proofErr w:type="spellStart"/>
            <w:r w:rsidRPr="00503D56">
              <w:rPr>
                <w:bCs/>
                <w:sz w:val="16"/>
                <w:szCs w:val="16"/>
              </w:rPr>
              <w:t>ность</w:t>
            </w:r>
            <w:proofErr w:type="spellEnd"/>
            <w:proofErr w:type="gramEnd"/>
            <w:r w:rsidRPr="00503D56">
              <w:rPr>
                <w:bCs/>
                <w:sz w:val="16"/>
                <w:szCs w:val="16"/>
              </w:rPr>
              <w:t xml:space="preserve">, </w:t>
            </w:r>
            <w:proofErr w:type="spellStart"/>
            <w:r w:rsidRPr="00503D56">
              <w:rPr>
                <w:bCs/>
                <w:sz w:val="16"/>
                <w:szCs w:val="16"/>
              </w:rPr>
              <w:t>кв.м</w:t>
            </w:r>
            <w:proofErr w:type="spellEnd"/>
            <w:r w:rsidRPr="00503D56">
              <w:rPr>
                <w:bCs/>
                <w:sz w:val="16"/>
                <w:szCs w:val="16"/>
              </w:rPr>
              <w:t>./м/</w:t>
            </w:r>
            <w:proofErr w:type="spellStart"/>
            <w:r w:rsidRPr="00503D56">
              <w:rPr>
                <w:bCs/>
                <w:sz w:val="16"/>
                <w:szCs w:val="16"/>
              </w:rPr>
              <w:t>м.п</w:t>
            </w:r>
            <w:proofErr w:type="spellEnd"/>
            <w:r w:rsidRPr="00503D5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 свидетельства, дата</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03D56" w:rsidRPr="00503D56" w:rsidRDefault="00503D56" w:rsidP="00503D56">
            <w:pPr>
              <w:jc w:val="center"/>
              <w:rPr>
                <w:color w:val="000000"/>
                <w:sz w:val="16"/>
                <w:szCs w:val="16"/>
              </w:rPr>
            </w:pPr>
            <w:r w:rsidRPr="00503D56">
              <w:rPr>
                <w:color w:val="000000"/>
                <w:sz w:val="16"/>
                <w:szCs w:val="16"/>
              </w:rPr>
              <w:t>1</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автозаправочной станции, литер В5, Кадастровый номер: 24:44:0000000:0034:04:406:001:002340720:0009</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84,60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577556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2</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гараж дизельного крана, литер В3, Кадастровый номер: 24:44:0000000:0034:04:406:001:002340720:0004</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134,80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577554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3</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гараж на 25 автомашин, мастерские, литер В</w:t>
            </w:r>
            <w:proofErr w:type="gramStart"/>
            <w:r w:rsidRPr="00503D56">
              <w:rPr>
                <w:color w:val="000000"/>
                <w:sz w:val="16"/>
                <w:szCs w:val="16"/>
              </w:rPr>
              <w:t>4</w:t>
            </w:r>
            <w:proofErr w:type="gramEnd"/>
            <w:r w:rsidRPr="00503D56">
              <w:rPr>
                <w:color w:val="000000"/>
                <w:sz w:val="16"/>
                <w:szCs w:val="16"/>
              </w:rPr>
              <w:t>, Кадастровый номер: 24:44:0000000:0034:04:406:001:002340720:0008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1 572,90</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577547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4</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растворобетонный узел,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24:44:0000000:0034:04:406:001:002340720:0003</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378,50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577549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5</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склад для хранения товарно-материальных ценностей, гараж, литер В</w:t>
            </w:r>
            <w:proofErr w:type="gramStart"/>
            <w:r w:rsidRPr="00503D56">
              <w:rPr>
                <w:color w:val="000000"/>
                <w:sz w:val="16"/>
                <w:szCs w:val="16"/>
              </w:rPr>
              <w:t>1</w:t>
            </w:r>
            <w:proofErr w:type="gramEnd"/>
            <w:r w:rsidRPr="00503D56">
              <w:rPr>
                <w:color w:val="000000"/>
                <w:sz w:val="16"/>
                <w:szCs w:val="16"/>
              </w:rPr>
              <w:t>, Кадастровый номер: 24:44:0000000:0034:04:406:001:002340720:0002</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264,40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577548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6</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Служебно-техническое здание,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24:44:0000000:0034:04:406:001:002340720:0001</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565,10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577552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7</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столярная мастерская</w:t>
            </w:r>
            <w:proofErr w:type="gramStart"/>
            <w:r w:rsidRPr="00503D56">
              <w:rPr>
                <w:color w:val="000000"/>
                <w:sz w:val="16"/>
                <w:szCs w:val="16"/>
              </w:rPr>
              <w:t xml:space="preserve"> ,</w:t>
            </w:r>
            <w:proofErr w:type="gramEnd"/>
            <w:r w:rsidRPr="00503D56">
              <w:rPr>
                <w:color w:val="000000"/>
                <w:sz w:val="16"/>
                <w:szCs w:val="16"/>
              </w:rPr>
              <w:t xml:space="preserve"> литер В2, Кадастровый номер: 24:44:0000000:0034:04:406:001:002340720:0005</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color w:val="000000"/>
                <w:sz w:val="16"/>
                <w:szCs w:val="16"/>
              </w:rPr>
            </w:pPr>
            <w:r w:rsidRPr="00503D56">
              <w:rPr>
                <w:sz w:val="16"/>
                <w:szCs w:val="16"/>
              </w:rPr>
              <w:t>482,00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577550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8</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Забор железобетонный гаража,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24:44:0000000:0034:04:406:001:002340720:0010</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118,00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577551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9</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Забор железобетонный, Кадастровый номер: 24:44:0000000:0034:04:406:001:002340720:0007</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175,18</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577553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10</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Подъездные пути №52, Кадастровый номер: 24:44:0000000:0034:04:406:001:002340720:0006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227,10</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577555 от 26.02.2007</w:t>
            </w:r>
          </w:p>
        </w:tc>
      </w:tr>
      <w:tr w:rsidR="00F81A86" w:rsidRPr="00503D56" w:rsidTr="00E20470">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A86" w:rsidRPr="00503D56" w:rsidRDefault="00486E14" w:rsidP="00486E14">
            <w:pPr>
              <w:jc w:val="center"/>
              <w:outlineLvl w:val="1"/>
              <w:rPr>
                <w:sz w:val="16"/>
                <w:szCs w:val="16"/>
              </w:rPr>
            </w:pPr>
            <w:r>
              <w:rPr>
                <w:bCs/>
                <w:color w:val="000000"/>
                <w:sz w:val="16"/>
                <w:szCs w:val="16"/>
              </w:rPr>
              <w:t xml:space="preserve">Движимое имущество </w:t>
            </w:r>
          </w:p>
        </w:tc>
      </w:tr>
      <w:tr w:rsidR="004F027B" w:rsidRPr="00503D56" w:rsidTr="00B56CB6">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027B" w:rsidRPr="00503D56" w:rsidRDefault="004F027B" w:rsidP="00503D56">
            <w:pPr>
              <w:jc w:val="center"/>
              <w:rPr>
                <w:color w:val="000000"/>
                <w:sz w:val="16"/>
                <w:szCs w:val="16"/>
              </w:rPr>
            </w:pPr>
            <w:r>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4F027B" w:rsidRPr="00503D56" w:rsidRDefault="004F027B" w:rsidP="004F027B">
            <w:pPr>
              <w:outlineLvl w:val="1"/>
              <w:rPr>
                <w:sz w:val="16"/>
                <w:szCs w:val="16"/>
              </w:rPr>
            </w:pPr>
            <w:r w:rsidRPr="00F81A86">
              <w:rPr>
                <w:color w:val="000000"/>
                <w:sz w:val="16"/>
                <w:szCs w:val="16"/>
              </w:rPr>
              <w:t>Локально-вычислительная сеть</w:t>
            </w:r>
          </w:p>
        </w:tc>
      </w:tr>
      <w:tr w:rsidR="004F027B" w:rsidRPr="00503D56" w:rsidTr="00B56CB6">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027B" w:rsidRPr="00503D56" w:rsidRDefault="004F027B" w:rsidP="00503D56">
            <w:pPr>
              <w:jc w:val="center"/>
              <w:rPr>
                <w:color w:val="000000"/>
                <w:sz w:val="16"/>
                <w:szCs w:val="16"/>
              </w:rPr>
            </w:pPr>
            <w:r>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4F027B" w:rsidRPr="00503D56" w:rsidRDefault="004F027B" w:rsidP="004F027B">
            <w:pPr>
              <w:outlineLvl w:val="1"/>
              <w:rPr>
                <w:sz w:val="16"/>
                <w:szCs w:val="16"/>
              </w:rPr>
            </w:pPr>
            <w:r w:rsidRPr="00F81A86">
              <w:rPr>
                <w:color w:val="000000"/>
                <w:sz w:val="16"/>
                <w:szCs w:val="16"/>
              </w:rPr>
              <w:t xml:space="preserve">Контейнер мет 5 </w:t>
            </w:r>
            <w:proofErr w:type="spellStart"/>
            <w:r w:rsidRPr="00F81A86">
              <w:rPr>
                <w:color w:val="000000"/>
                <w:sz w:val="16"/>
                <w:szCs w:val="16"/>
              </w:rPr>
              <w:t>тн</w:t>
            </w:r>
            <w:proofErr w:type="spellEnd"/>
            <w:r w:rsidRPr="00F81A86">
              <w:rPr>
                <w:color w:val="000000"/>
                <w:sz w:val="16"/>
                <w:szCs w:val="16"/>
              </w:rPr>
              <w:t xml:space="preserve">  3 </w:t>
            </w:r>
            <w:proofErr w:type="spellStart"/>
            <w:proofErr w:type="gramStart"/>
            <w:r w:rsidRPr="00F81A86">
              <w:rPr>
                <w:color w:val="000000"/>
                <w:sz w:val="16"/>
                <w:szCs w:val="16"/>
              </w:rPr>
              <w:t>шт</w:t>
            </w:r>
            <w:proofErr w:type="spellEnd"/>
            <w:proofErr w:type="gramEnd"/>
          </w:p>
        </w:tc>
      </w:tr>
      <w:tr w:rsidR="00F81A86" w:rsidRPr="00503D56" w:rsidTr="00E20470">
        <w:trPr>
          <w:trHeight w:val="32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A86" w:rsidRPr="00503D56" w:rsidRDefault="00486E14" w:rsidP="00503D56">
            <w:pPr>
              <w:jc w:val="center"/>
              <w:outlineLvl w:val="1"/>
              <w:rPr>
                <w:sz w:val="16"/>
                <w:szCs w:val="16"/>
              </w:rPr>
            </w:pPr>
            <w:r w:rsidRPr="00486E14">
              <w:rPr>
                <w:sz w:val="16"/>
                <w:szCs w:val="16"/>
              </w:rPr>
              <w:t>Неотъемлемое оборудование</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proofErr w:type="spellStart"/>
            <w:r>
              <w:rPr>
                <w:color w:val="000000"/>
                <w:sz w:val="16"/>
                <w:szCs w:val="16"/>
              </w:rPr>
              <w:t>Бетонорастворомешалка</w:t>
            </w:r>
            <w:proofErr w:type="spellEnd"/>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Кран башенный КБ 100 3Б-03</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Монтажно-тяговый механизм-3,2</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Пресс НТМК-26</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sidRPr="004F027B">
              <w:rPr>
                <w:color w:val="000000"/>
                <w:sz w:val="16"/>
                <w:szCs w:val="16"/>
              </w:rPr>
              <w:t>Топливно-раздаточ</w:t>
            </w:r>
            <w:r>
              <w:rPr>
                <w:color w:val="000000"/>
                <w:sz w:val="16"/>
                <w:szCs w:val="16"/>
              </w:rPr>
              <w:t>ная колонка "HAPA 27 MIC" с ПДУ</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5F2C4D" w:rsidRDefault="005F2C4D" w:rsidP="00080007">
      <w:pPr>
        <w:tabs>
          <w:tab w:val="left" w:pos="0"/>
          <w:tab w:val="left" w:pos="284"/>
        </w:tabs>
        <w:ind w:firstLine="709"/>
        <w:jc w:val="both"/>
      </w:pPr>
      <w:r>
        <w:t xml:space="preserve">Объекты недвижимого имущества размещены на земельном участке, кадастровый номер: 24:44:0000000:0034, площадью 14 419 </w:t>
      </w:r>
      <w:proofErr w:type="spellStart"/>
      <w:r>
        <w:t>кв.м</w:t>
      </w:r>
      <w:proofErr w:type="spellEnd"/>
      <w:r>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5F2C4D" w:rsidRDefault="005F2C4D" w:rsidP="00080007">
      <w:pPr>
        <w:tabs>
          <w:tab w:val="left" w:pos="0"/>
          <w:tab w:val="left" w:pos="284"/>
        </w:tabs>
        <w:ind w:firstLine="709"/>
        <w:jc w:val="both"/>
      </w:pPr>
    </w:p>
    <w:p w:rsidR="004B5CF2" w:rsidRDefault="004B5CF2" w:rsidP="00080007">
      <w:pPr>
        <w:ind w:left="-567" w:firstLine="709"/>
        <w:jc w:val="both"/>
        <w:rPr>
          <w:color w:val="000000"/>
        </w:rPr>
      </w:pPr>
      <w:r>
        <w:rPr>
          <w:b/>
          <w:color w:val="000000"/>
          <w:u w:val="single"/>
        </w:rPr>
        <w:t>Лот 2</w:t>
      </w:r>
      <w:r w:rsidRPr="00506CD7">
        <w:rPr>
          <w:b/>
          <w:color w:val="000000"/>
          <w:u w:val="single"/>
        </w:rPr>
        <w:t>.</w:t>
      </w:r>
      <w:r w:rsidRPr="007D444B">
        <w:rPr>
          <w:color w:val="000000"/>
        </w:rPr>
        <w:t xml:space="preserve"> </w:t>
      </w:r>
    </w:p>
    <w:p w:rsidR="006070BC" w:rsidRPr="0031113C" w:rsidRDefault="006070BC" w:rsidP="006070BC">
      <w:pPr>
        <w:pStyle w:val="Default"/>
        <w:ind w:firstLine="709"/>
        <w:jc w:val="both"/>
        <w:rPr>
          <w:rFonts w:eastAsia="Times New Roman"/>
          <w:bCs/>
          <w:color w:val="auto"/>
          <w:lang w:eastAsia="ru-RU"/>
        </w:rPr>
      </w:pPr>
      <w:r w:rsidRPr="00F8231A">
        <w:rPr>
          <w:iCs/>
        </w:rPr>
        <w:t>Объекты недвижимого имущества и неотъемлемое оборудование АО</w:t>
      </w:r>
      <w:r>
        <w:rPr>
          <w:iCs/>
        </w:rPr>
        <w:t> </w:t>
      </w:r>
      <w:r w:rsidRPr="00F8231A">
        <w:rPr>
          <w:iCs/>
        </w:rPr>
        <w:t>«</w:t>
      </w:r>
      <w:proofErr w:type="spellStart"/>
      <w:r w:rsidRPr="00F8231A">
        <w:rPr>
          <w:iCs/>
        </w:rPr>
        <w:t>РЖДстрой</w:t>
      </w:r>
      <w:proofErr w:type="spellEnd"/>
      <w:r w:rsidRPr="00F8231A">
        <w:rPr>
          <w:iCs/>
        </w:rPr>
        <w:t xml:space="preserve">», расположенные по адресу: </w:t>
      </w:r>
      <w:r w:rsidRPr="004F245C">
        <w:rPr>
          <w:iCs/>
        </w:rPr>
        <w:t xml:space="preserve">Забайкальский край, г. Чита, Железнодорожный административный </w:t>
      </w:r>
      <w:r w:rsidRPr="004F245C">
        <w:rPr>
          <w:iCs/>
        </w:rPr>
        <w:lastRenderedPageBreak/>
        <w:t xml:space="preserve">район, Кирпично-Заводская улица, 47, соор.№1, </w:t>
      </w:r>
      <w:proofErr w:type="spellStart"/>
      <w:r w:rsidRPr="004F245C">
        <w:rPr>
          <w:iCs/>
        </w:rPr>
        <w:t>соор</w:t>
      </w:r>
      <w:proofErr w:type="spellEnd"/>
      <w:r w:rsidRPr="004F245C">
        <w:rPr>
          <w:iCs/>
        </w:rPr>
        <w:t xml:space="preserve">. №2, </w:t>
      </w:r>
      <w:proofErr w:type="spellStart"/>
      <w:r w:rsidRPr="004F245C">
        <w:rPr>
          <w:iCs/>
        </w:rPr>
        <w:t>соор</w:t>
      </w:r>
      <w:proofErr w:type="spellEnd"/>
      <w:r w:rsidRPr="004F245C">
        <w:rPr>
          <w:iCs/>
        </w:rPr>
        <w:t xml:space="preserve">. №3, </w:t>
      </w:r>
      <w:proofErr w:type="spellStart"/>
      <w:r w:rsidRPr="004F245C">
        <w:rPr>
          <w:iCs/>
        </w:rPr>
        <w:t>соор</w:t>
      </w:r>
      <w:proofErr w:type="spellEnd"/>
      <w:r w:rsidRPr="004F245C">
        <w:rPr>
          <w:iCs/>
        </w:rPr>
        <w:t xml:space="preserve">. №6, соор.№7, </w:t>
      </w:r>
      <w:proofErr w:type="spellStart"/>
      <w:r w:rsidRPr="004F245C">
        <w:rPr>
          <w:iCs/>
        </w:rPr>
        <w:t>соор</w:t>
      </w:r>
      <w:proofErr w:type="spellEnd"/>
      <w:r w:rsidRPr="004F245C">
        <w:rPr>
          <w:iCs/>
        </w:rPr>
        <w:t>. №9, стр.1, стр.2, стр.4, стр.5, стр.6, стр.8, стр.9, стр.10, стр.11</w:t>
      </w:r>
      <w:r>
        <w:rPr>
          <w:rFonts w:eastAsia="Times New Roman"/>
          <w:bCs/>
          <w:color w:val="auto"/>
          <w:lang w:eastAsia="ru-RU"/>
        </w:rPr>
        <w:t>:</w:t>
      </w:r>
    </w:p>
    <w:p w:rsidR="00080007" w:rsidRDefault="00080007" w:rsidP="00080007">
      <w:pPr>
        <w:ind w:left="-567" w:firstLine="709"/>
        <w:jc w:val="both"/>
        <w:rPr>
          <w:color w:val="000000"/>
        </w:rPr>
      </w:pPr>
    </w:p>
    <w:tbl>
      <w:tblPr>
        <w:tblW w:w="10314" w:type="dxa"/>
        <w:tblLayout w:type="fixed"/>
        <w:tblLook w:val="04A0" w:firstRow="1" w:lastRow="0" w:firstColumn="1" w:lastColumn="0" w:noHBand="0" w:noVBand="1"/>
      </w:tblPr>
      <w:tblGrid>
        <w:gridCol w:w="392"/>
        <w:gridCol w:w="5670"/>
        <w:gridCol w:w="1276"/>
        <w:gridCol w:w="2976"/>
      </w:tblGrid>
      <w:tr w:rsidR="006070BC" w:rsidRPr="006070BC" w:rsidTr="006070BC">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 xml:space="preserve">Площадь, </w:t>
            </w:r>
            <w:proofErr w:type="gramStart"/>
            <w:r w:rsidRPr="006070BC">
              <w:rPr>
                <w:bCs/>
                <w:sz w:val="16"/>
                <w:szCs w:val="16"/>
              </w:rPr>
              <w:t>протяжен-</w:t>
            </w:r>
            <w:proofErr w:type="spellStart"/>
            <w:r w:rsidRPr="006070BC">
              <w:rPr>
                <w:bCs/>
                <w:sz w:val="16"/>
                <w:szCs w:val="16"/>
              </w:rPr>
              <w:t>ность</w:t>
            </w:r>
            <w:proofErr w:type="spellEnd"/>
            <w:proofErr w:type="gramEnd"/>
            <w:r w:rsidRPr="006070BC">
              <w:rPr>
                <w:bCs/>
                <w:sz w:val="16"/>
                <w:szCs w:val="16"/>
              </w:rPr>
              <w:t xml:space="preserve">, </w:t>
            </w:r>
            <w:proofErr w:type="spellStart"/>
            <w:r w:rsidRPr="006070BC">
              <w:rPr>
                <w:bCs/>
                <w:sz w:val="16"/>
                <w:szCs w:val="16"/>
              </w:rPr>
              <w:t>кв.м</w:t>
            </w:r>
            <w:proofErr w:type="spellEnd"/>
            <w:r w:rsidRPr="006070BC">
              <w:rPr>
                <w:bCs/>
                <w:sz w:val="16"/>
                <w:szCs w:val="16"/>
              </w:rPr>
              <w:t>./м/</w:t>
            </w:r>
            <w:proofErr w:type="spellStart"/>
            <w:r w:rsidRPr="006070BC">
              <w:rPr>
                <w:bCs/>
                <w:sz w:val="16"/>
                <w:szCs w:val="16"/>
              </w:rPr>
              <w:t>м.п</w:t>
            </w:r>
            <w:proofErr w:type="spellEnd"/>
            <w:r w:rsidRPr="006070BC">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 свидетельства дата</w:t>
            </w:r>
          </w:p>
        </w:tc>
      </w:tr>
      <w:tr w:rsidR="006070BC" w:rsidRPr="006070BC" w:rsidTr="006070BC">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070BC" w:rsidRPr="006070BC" w:rsidRDefault="006070BC" w:rsidP="006070BC">
            <w:pPr>
              <w:jc w:val="center"/>
              <w:rPr>
                <w:bCs/>
                <w:sz w:val="16"/>
                <w:szCs w:val="16"/>
              </w:rPr>
            </w:pPr>
            <w:r w:rsidRPr="006070BC">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Административное здание, назначение: административное. Литер: А. Этажность:2. Инвентарный номер:149. Кадастровый (или условный) номер: 75-75-01/132/2007-170</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631,30</w:t>
            </w:r>
          </w:p>
          <w:p w:rsidR="006070BC" w:rsidRPr="006070BC" w:rsidRDefault="006070BC" w:rsidP="006070BC">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№262536</w:t>
            </w:r>
            <w:r w:rsidRPr="006070BC">
              <w:rPr>
                <w:sz w:val="16"/>
                <w:szCs w:val="16"/>
              </w:rPr>
              <w:br/>
              <w:t>от 14.01.2008 г.</w:t>
            </w:r>
          </w:p>
        </w:tc>
      </w:tr>
      <w:tr w:rsidR="006070BC" w:rsidRPr="006070BC" w:rsidTr="006070BC">
        <w:trPr>
          <w:trHeight w:val="83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Бетонно-растворный узел, назначение: для производственных целей. </w:t>
            </w:r>
            <w:proofErr w:type="spellStart"/>
            <w:r w:rsidRPr="006070BC">
              <w:rPr>
                <w:sz w:val="16"/>
                <w:szCs w:val="16"/>
              </w:rPr>
              <w:t>Литер</w:t>
            </w:r>
            <w:proofErr w:type="gramStart"/>
            <w:r w:rsidRPr="006070BC">
              <w:rPr>
                <w:sz w:val="16"/>
                <w:szCs w:val="16"/>
              </w:rPr>
              <w:t>:К</w:t>
            </w:r>
            <w:proofErr w:type="spellEnd"/>
            <w:proofErr w:type="gramEnd"/>
            <w:r w:rsidRPr="006070BC">
              <w:rPr>
                <w:sz w:val="16"/>
                <w:szCs w:val="16"/>
              </w:rPr>
              <w:t>. Этажность:2. Подземная этажность:1. Инвентарный номер: 17461. Кадастровый (или условный) номер: 75-75-01/059/2007-015</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195,60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№213836</w:t>
            </w:r>
            <w:r w:rsidRPr="006070BC">
              <w:rPr>
                <w:sz w:val="16"/>
                <w:szCs w:val="16"/>
              </w:rPr>
              <w:br/>
              <w:t>от 24.07.2007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Гараж, диспетчерская, назначение: гаражное. Литер</w:t>
            </w:r>
            <w:proofErr w:type="gramStart"/>
            <w:r w:rsidRPr="006070BC">
              <w:rPr>
                <w:sz w:val="16"/>
                <w:szCs w:val="16"/>
              </w:rPr>
              <w:t>:В</w:t>
            </w:r>
            <w:proofErr w:type="gramEnd"/>
            <w:r w:rsidRPr="006070BC">
              <w:rPr>
                <w:sz w:val="16"/>
                <w:szCs w:val="16"/>
              </w:rPr>
              <w:t>В1. Этажность:2. Кадастровый (или условный) номер: 75-75-01/059/2007-012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1 162,40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№243510</w:t>
            </w:r>
            <w:r w:rsidRPr="006070BC">
              <w:rPr>
                <w:sz w:val="16"/>
                <w:szCs w:val="16"/>
              </w:rPr>
              <w:br/>
              <w:t>от 23.08.2007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Котельная, назначение: вспомогательное. Литер: Д. Этажность:2. Инвентарный номер:17461. Кадастровый (или условный) номер: 75-75-01/059/2007-013</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542,50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№219904</w:t>
            </w:r>
          </w:p>
          <w:p w:rsidR="006070BC" w:rsidRPr="006070BC" w:rsidRDefault="006070BC" w:rsidP="006070BC">
            <w:pPr>
              <w:jc w:val="center"/>
              <w:rPr>
                <w:sz w:val="16"/>
                <w:szCs w:val="16"/>
              </w:rPr>
            </w:pPr>
            <w:r w:rsidRPr="006070BC">
              <w:rPr>
                <w:sz w:val="16"/>
                <w:szCs w:val="16"/>
              </w:rPr>
              <w:t>от 03.10.2007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Материальный склад, назначение: складское. Литер: Б. Этажность:1. Инвентарный номер:17461. Кадастровый (или условный) номер: 75-75-01/059/2007-011</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1 244,60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№213748</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Столярный цех, назначение: для производственных целей. </w:t>
            </w:r>
            <w:proofErr w:type="spellStart"/>
            <w:r w:rsidRPr="006070BC">
              <w:rPr>
                <w:sz w:val="16"/>
                <w:szCs w:val="16"/>
              </w:rPr>
              <w:t>Литер</w:t>
            </w:r>
            <w:proofErr w:type="gramStart"/>
            <w:r w:rsidRPr="006070BC">
              <w:rPr>
                <w:sz w:val="16"/>
                <w:szCs w:val="16"/>
              </w:rPr>
              <w:t>:Л</w:t>
            </w:r>
            <w:proofErr w:type="spellEnd"/>
            <w:proofErr w:type="gramEnd"/>
            <w:r w:rsidRPr="006070BC">
              <w:rPr>
                <w:sz w:val="16"/>
                <w:szCs w:val="16"/>
              </w:rPr>
              <w:t>. Этажность:2. Подземная этажность:0. Инвентарный номер: 17461. Кадастровый (или условный) номер: 75-75-01/059/2007-016</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669,70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№213785</w:t>
            </w:r>
          </w:p>
          <w:p w:rsidR="006070BC" w:rsidRPr="006070BC" w:rsidRDefault="006070BC" w:rsidP="006070BC">
            <w:pPr>
              <w:jc w:val="center"/>
              <w:rPr>
                <w:sz w:val="16"/>
                <w:szCs w:val="16"/>
              </w:rPr>
            </w:pPr>
            <w:r w:rsidRPr="006070BC">
              <w:rPr>
                <w:sz w:val="16"/>
                <w:szCs w:val="16"/>
              </w:rPr>
              <w:t>от 09.07.2007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Ремонтно-механические мастерские, назначение: гаражное. </w:t>
            </w:r>
            <w:proofErr w:type="spellStart"/>
            <w:r w:rsidRPr="006070BC">
              <w:rPr>
                <w:sz w:val="16"/>
                <w:szCs w:val="16"/>
              </w:rPr>
              <w:t>Литер</w:t>
            </w:r>
            <w:proofErr w:type="gramStart"/>
            <w:r w:rsidRPr="006070BC">
              <w:rPr>
                <w:sz w:val="16"/>
                <w:szCs w:val="16"/>
              </w:rPr>
              <w:t>:М</w:t>
            </w:r>
            <w:proofErr w:type="spellEnd"/>
            <w:proofErr w:type="gramEnd"/>
            <w:r w:rsidRPr="006070BC">
              <w:rPr>
                <w:sz w:val="16"/>
                <w:szCs w:val="16"/>
              </w:rPr>
              <w:t xml:space="preserve">. Этажность:3. Подземная </w:t>
            </w:r>
            <w:proofErr w:type="spellStart"/>
            <w:r w:rsidRPr="006070BC">
              <w:rPr>
                <w:sz w:val="16"/>
                <w:szCs w:val="16"/>
              </w:rPr>
              <w:t>этажность</w:t>
            </w:r>
            <w:proofErr w:type="gramStart"/>
            <w:r w:rsidRPr="006070BC">
              <w:rPr>
                <w:sz w:val="16"/>
                <w:szCs w:val="16"/>
              </w:rPr>
              <w:t>:н</w:t>
            </w:r>
            <w:proofErr w:type="gramEnd"/>
            <w:r w:rsidRPr="006070BC">
              <w:rPr>
                <w:sz w:val="16"/>
                <w:szCs w:val="16"/>
              </w:rPr>
              <w:t>ет</w:t>
            </w:r>
            <w:proofErr w:type="spellEnd"/>
            <w:r w:rsidRPr="006070BC">
              <w:rPr>
                <w:sz w:val="16"/>
                <w:szCs w:val="16"/>
              </w:rPr>
              <w:t>. Инвентарный номер: 17461. Кадастровый (или условный) номер: 75-75-01/059/2007-017</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1 963,90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№219905</w:t>
            </w:r>
          </w:p>
          <w:p w:rsidR="006070BC" w:rsidRPr="006070BC" w:rsidRDefault="006070BC" w:rsidP="006070BC">
            <w:pPr>
              <w:jc w:val="center"/>
              <w:rPr>
                <w:sz w:val="16"/>
                <w:szCs w:val="16"/>
              </w:rPr>
            </w:pPr>
            <w:r w:rsidRPr="006070BC">
              <w:rPr>
                <w:sz w:val="16"/>
                <w:szCs w:val="16"/>
              </w:rPr>
              <w:t>от 03.10.2007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Склад, назначение: складское. </w:t>
            </w:r>
            <w:proofErr w:type="spellStart"/>
            <w:r w:rsidRPr="006070BC">
              <w:rPr>
                <w:sz w:val="16"/>
                <w:szCs w:val="16"/>
              </w:rPr>
              <w:t>Литер</w:t>
            </w:r>
            <w:proofErr w:type="gramStart"/>
            <w:r w:rsidRPr="006070BC">
              <w:rPr>
                <w:sz w:val="16"/>
                <w:szCs w:val="16"/>
              </w:rPr>
              <w:t>:Р</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75-75-01/059/2007-019</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171,30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№213750</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Склад ГСМ, назначение: складское. </w:t>
            </w:r>
            <w:proofErr w:type="spellStart"/>
            <w:r w:rsidRPr="006070BC">
              <w:rPr>
                <w:sz w:val="16"/>
                <w:szCs w:val="16"/>
              </w:rPr>
              <w:t>Литер</w:t>
            </w:r>
            <w:proofErr w:type="gramStart"/>
            <w:r w:rsidRPr="006070BC">
              <w:rPr>
                <w:sz w:val="16"/>
                <w:szCs w:val="16"/>
              </w:rPr>
              <w:t>:Е</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75-75-01/059/2007-014</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18,00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№213835</w:t>
            </w:r>
          </w:p>
          <w:p w:rsidR="006070BC" w:rsidRPr="006070BC" w:rsidRDefault="006070BC" w:rsidP="006070BC">
            <w:pPr>
              <w:jc w:val="center"/>
              <w:rPr>
                <w:sz w:val="16"/>
                <w:szCs w:val="16"/>
              </w:rPr>
            </w:pPr>
            <w:r w:rsidRPr="006070BC">
              <w:rPr>
                <w:sz w:val="16"/>
                <w:szCs w:val="16"/>
              </w:rPr>
              <w:t>от 24.07.2007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Трансформаторная подстанция, назначение: вспомогательное. </w:t>
            </w:r>
            <w:proofErr w:type="spellStart"/>
            <w:r w:rsidRPr="006070BC">
              <w:rPr>
                <w:sz w:val="16"/>
                <w:szCs w:val="16"/>
              </w:rPr>
              <w:t>Литер</w:t>
            </w:r>
            <w:proofErr w:type="gramStart"/>
            <w:r w:rsidRPr="006070BC">
              <w:rPr>
                <w:sz w:val="16"/>
                <w:szCs w:val="16"/>
              </w:rPr>
              <w:t>:П</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75-75-01/059/2007-018</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53,30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№213751</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Забор, назначение: вспомогательное. Литер</w:t>
            </w:r>
            <w:proofErr w:type="gramStart"/>
            <w:r w:rsidRPr="006070BC">
              <w:rPr>
                <w:sz w:val="16"/>
                <w:szCs w:val="16"/>
              </w:rPr>
              <w:t>:Г</w:t>
            </w:r>
            <w:proofErr w:type="gramEnd"/>
            <w:r w:rsidRPr="006070BC">
              <w:rPr>
                <w:sz w:val="16"/>
                <w:szCs w:val="16"/>
              </w:rPr>
              <w:t>9Г12Г13Г14Г15Г8. Этажность:0. Подземная этажность: 0. Инвентарный номер: 17461. Кадастровый (или условный) номер: 75-75-01/059/2007-022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outlineLvl w:val="1"/>
              <w:rPr>
                <w:sz w:val="16"/>
                <w:szCs w:val="16"/>
              </w:rPr>
            </w:pPr>
            <w:r w:rsidRPr="006070BC">
              <w:rPr>
                <w:sz w:val="16"/>
                <w:szCs w:val="16"/>
              </w:rPr>
              <w:t>1 170,76</w:t>
            </w:r>
          </w:p>
          <w:p w:rsidR="006070BC" w:rsidRPr="006070BC" w:rsidRDefault="006070BC" w:rsidP="006070BC">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№213749</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Подкрановый путь, назначение: складское. Литер</w:t>
            </w:r>
            <w:proofErr w:type="gramStart"/>
            <w:r w:rsidRPr="006070BC">
              <w:rPr>
                <w:sz w:val="16"/>
                <w:szCs w:val="16"/>
              </w:rPr>
              <w:t>:Г</w:t>
            </w:r>
            <w:proofErr w:type="gramEnd"/>
            <w:r w:rsidRPr="006070BC">
              <w:rPr>
                <w:sz w:val="16"/>
                <w:szCs w:val="16"/>
              </w:rPr>
              <w:t>1Г10. Инвентарный номер: 17461. Кадастровый (или условный) номер: 75-75-01/059/2007-020</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125,88</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№213747</w:t>
            </w:r>
          </w:p>
          <w:p w:rsidR="006070BC" w:rsidRPr="006070BC" w:rsidRDefault="006070BC" w:rsidP="006070BC">
            <w:pPr>
              <w:jc w:val="center"/>
              <w:rPr>
                <w:sz w:val="16"/>
                <w:szCs w:val="16"/>
              </w:rPr>
            </w:pPr>
            <w:r w:rsidRPr="006070BC">
              <w:rPr>
                <w:sz w:val="16"/>
                <w:szCs w:val="16"/>
              </w:rPr>
              <w:t>от 26.06.2007</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13</w:t>
            </w:r>
          </w:p>
          <w:p w:rsidR="006070BC" w:rsidRPr="006070BC" w:rsidRDefault="006070BC" w:rsidP="006070BC">
            <w:pPr>
              <w:jc w:val="center"/>
              <w:rPr>
                <w:bCs/>
                <w:sz w:val="16"/>
                <w:szCs w:val="16"/>
              </w:rPr>
            </w:pP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Подъездные пути, назначение: транспортное сооружение. Литер</w:t>
            </w:r>
            <w:proofErr w:type="gramStart"/>
            <w:r w:rsidRPr="006070BC">
              <w:rPr>
                <w:sz w:val="16"/>
                <w:szCs w:val="16"/>
              </w:rPr>
              <w:t>:Г</w:t>
            </w:r>
            <w:proofErr w:type="gramEnd"/>
            <w:r w:rsidRPr="006070BC">
              <w:rPr>
                <w:sz w:val="16"/>
                <w:szCs w:val="16"/>
              </w:rPr>
              <w:t>11. Подземная этажность: 0. Инвентарный номер: 17461. Кадастровый (или условный) номер: 75-75-01/059/2007-021</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222,69</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№256074</w:t>
            </w:r>
          </w:p>
          <w:p w:rsidR="006070BC" w:rsidRPr="006070BC" w:rsidRDefault="006070BC" w:rsidP="006070BC">
            <w:pPr>
              <w:jc w:val="center"/>
              <w:rPr>
                <w:sz w:val="16"/>
                <w:szCs w:val="16"/>
              </w:rPr>
            </w:pPr>
            <w:r w:rsidRPr="006070BC">
              <w:rPr>
                <w:sz w:val="16"/>
                <w:szCs w:val="16"/>
              </w:rPr>
              <w:t>от 23.11.2007</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75:32:010674:0003</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2 196,11</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№190184</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19 957,00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№190183</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75:32:010674:0005</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14 548,00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№190181</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75:32:010674:0004</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6 796,64</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№190182</w:t>
            </w:r>
          </w:p>
          <w:p w:rsidR="006070BC" w:rsidRPr="006070BC" w:rsidRDefault="006070BC" w:rsidP="006070BC">
            <w:pPr>
              <w:jc w:val="center"/>
              <w:rPr>
                <w:sz w:val="16"/>
                <w:szCs w:val="16"/>
              </w:rPr>
            </w:pPr>
            <w:r w:rsidRPr="006070BC">
              <w:rPr>
                <w:sz w:val="16"/>
                <w:szCs w:val="16"/>
              </w:rPr>
              <w:t>от 14.12.2006</w:t>
            </w:r>
          </w:p>
        </w:tc>
      </w:tr>
      <w:tr w:rsidR="00606E0C" w:rsidRPr="006070BC" w:rsidTr="00606E0C">
        <w:trPr>
          <w:trHeight w:val="35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06E0C" w:rsidRPr="006070BC" w:rsidRDefault="00606E0C" w:rsidP="006070BC">
            <w:pPr>
              <w:jc w:val="center"/>
              <w:rPr>
                <w:sz w:val="16"/>
                <w:szCs w:val="16"/>
              </w:rPr>
            </w:pPr>
            <w:r>
              <w:rPr>
                <w:sz w:val="16"/>
                <w:szCs w:val="16"/>
              </w:rPr>
              <w:t>Неотъемлемое оборудование</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Pr="006070BC" w:rsidRDefault="00606E0C" w:rsidP="00606E0C">
            <w:pPr>
              <w:shd w:val="clear" w:color="auto" w:fill="FFFFFF" w:themeFill="background1"/>
              <w:jc w:val="center"/>
              <w:rPr>
                <w:bCs/>
                <w:sz w:val="16"/>
                <w:szCs w:val="16"/>
              </w:rPr>
            </w:pPr>
            <w:r>
              <w:rPr>
                <w:bCs/>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606E0C" w:rsidP="009444C4">
            <w:pPr>
              <w:shd w:val="clear" w:color="auto" w:fill="FFFFFF" w:themeFill="background1"/>
              <w:rPr>
                <w:sz w:val="16"/>
                <w:szCs w:val="16"/>
              </w:rPr>
            </w:pPr>
            <w:r w:rsidRPr="00606E0C">
              <w:rPr>
                <w:sz w:val="16"/>
                <w:szCs w:val="16"/>
              </w:rPr>
              <w:t>Водопровод</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Pr="006070BC" w:rsidRDefault="00606E0C" w:rsidP="00606E0C">
            <w:pPr>
              <w:shd w:val="clear" w:color="auto" w:fill="FFFFFF" w:themeFill="background1"/>
              <w:jc w:val="center"/>
              <w:rPr>
                <w:bCs/>
                <w:sz w:val="16"/>
                <w:szCs w:val="16"/>
              </w:rPr>
            </w:pPr>
            <w:r>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proofErr w:type="spellStart"/>
            <w:r w:rsidRPr="009444C4">
              <w:rPr>
                <w:sz w:val="16"/>
                <w:szCs w:val="16"/>
              </w:rPr>
              <w:t>Дебайкайдер</w:t>
            </w:r>
            <w:proofErr w:type="spellEnd"/>
            <w:r w:rsidRPr="009444C4">
              <w:rPr>
                <w:sz w:val="16"/>
                <w:szCs w:val="16"/>
              </w:rPr>
              <w:t xml:space="preserve"> к БРУ</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proofErr w:type="spellStart"/>
            <w:r w:rsidRPr="009444C4">
              <w:rPr>
                <w:sz w:val="16"/>
                <w:szCs w:val="16"/>
              </w:rPr>
              <w:t>Дебайкайдер</w:t>
            </w:r>
            <w:proofErr w:type="spellEnd"/>
            <w:r w:rsidRPr="009444C4">
              <w:rPr>
                <w:sz w:val="16"/>
                <w:szCs w:val="16"/>
              </w:rPr>
              <w:t xml:space="preserve"> к РММ</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r w:rsidRPr="009444C4">
              <w:rPr>
                <w:sz w:val="16"/>
                <w:szCs w:val="16"/>
              </w:rPr>
              <w:t>Ограждение склада угля</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C055AD" w:rsidP="009444C4">
            <w:pPr>
              <w:shd w:val="clear" w:color="auto" w:fill="FFFFFF" w:themeFill="background1"/>
              <w:rPr>
                <w:sz w:val="16"/>
                <w:szCs w:val="16"/>
              </w:rPr>
            </w:pPr>
            <w:r w:rsidRPr="00C055AD">
              <w:rPr>
                <w:sz w:val="16"/>
                <w:szCs w:val="16"/>
              </w:rPr>
              <w:t>Площадка погрузочная</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FD7FC3" w:rsidP="009444C4">
            <w:pPr>
              <w:shd w:val="clear" w:color="auto" w:fill="FFFFFF" w:themeFill="background1"/>
              <w:rPr>
                <w:sz w:val="16"/>
                <w:szCs w:val="16"/>
              </w:rPr>
            </w:pPr>
            <w:r w:rsidRPr="00FD7FC3">
              <w:rPr>
                <w:sz w:val="16"/>
                <w:szCs w:val="16"/>
              </w:rPr>
              <w:t>Проходная РММ</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Default="00C055AD" w:rsidP="00606E0C">
            <w:pPr>
              <w:shd w:val="clear" w:color="auto" w:fill="FFFFFF" w:themeFill="background1"/>
              <w:jc w:val="center"/>
              <w:rPr>
                <w:bCs/>
                <w:sz w:val="16"/>
                <w:szCs w:val="16"/>
              </w:rPr>
            </w:pPr>
            <w:r>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Сушилка древесины</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Pr="0031113C" w:rsidRDefault="0031113C" w:rsidP="00606E0C">
            <w:pPr>
              <w:shd w:val="clear" w:color="auto" w:fill="FFFFFF" w:themeFill="background1"/>
              <w:jc w:val="center"/>
              <w:rPr>
                <w:bCs/>
                <w:sz w:val="16"/>
                <w:szCs w:val="16"/>
              </w:rPr>
            </w:pPr>
            <w:r>
              <w:rPr>
                <w:bCs/>
                <w:sz w:val="16"/>
                <w:szCs w:val="16"/>
              </w:rPr>
              <w:t>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Теплотрасса</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Pr="0031113C" w:rsidRDefault="0031113C" w:rsidP="00606E0C">
            <w:pPr>
              <w:shd w:val="clear" w:color="auto" w:fill="FFFFFF" w:themeFill="background1"/>
              <w:jc w:val="center"/>
              <w:rPr>
                <w:bCs/>
                <w:sz w:val="16"/>
                <w:szCs w:val="16"/>
              </w:rPr>
            </w:pPr>
            <w:r>
              <w:rPr>
                <w:bCs/>
                <w:sz w:val="16"/>
                <w:szCs w:val="16"/>
              </w:rPr>
              <w:t>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Трансформатор силовой</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31113C" w:rsidRDefault="0031113C" w:rsidP="00606E0C">
            <w:pPr>
              <w:shd w:val="clear" w:color="auto" w:fill="FFFFFF" w:themeFill="background1"/>
              <w:jc w:val="center"/>
              <w:rPr>
                <w:bCs/>
                <w:sz w:val="16"/>
                <w:szCs w:val="16"/>
              </w:rPr>
            </w:pPr>
            <w:r>
              <w:rPr>
                <w:bCs/>
                <w:sz w:val="16"/>
                <w:szCs w:val="16"/>
                <w:lang w:val="en-US"/>
              </w:rPr>
              <w:t>1</w:t>
            </w:r>
            <w:r>
              <w:rPr>
                <w:bCs/>
                <w:sz w:val="16"/>
                <w:szCs w:val="16"/>
              </w:rPr>
              <w:t>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Pr="00D85E2F" w:rsidRDefault="00D85E2F" w:rsidP="009444C4">
            <w:pPr>
              <w:shd w:val="clear" w:color="auto" w:fill="FFFFFF" w:themeFill="background1"/>
              <w:rPr>
                <w:sz w:val="16"/>
                <w:szCs w:val="16"/>
              </w:rPr>
            </w:pPr>
            <w:r>
              <w:rPr>
                <w:sz w:val="16"/>
                <w:szCs w:val="16"/>
              </w:rPr>
              <w:t>Кран башенный КБ</w:t>
            </w:r>
            <w:r w:rsidRPr="00D85E2F">
              <w:rPr>
                <w:sz w:val="16"/>
                <w:szCs w:val="16"/>
              </w:rPr>
              <w:t>309</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8D46A2" w:rsidRDefault="0031113C" w:rsidP="00606E0C">
            <w:pPr>
              <w:shd w:val="clear" w:color="auto" w:fill="FFFFFF" w:themeFill="background1"/>
              <w:jc w:val="center"/>
              <w:rPr>
                <w:bCs/>
                <w:sz w:val="16"/>
                <w:szCs w:val="16"/>
              </w:rPr>
            </w:pPr>
            <w:r>
              <w:rPr>
                <w:bCs/>
                <w:sz w:val="16"/>
                <w:szCs w:val="16"/>
              </w:rPr>
              <w:t>11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Default="008D46A2" w:rsidP="009444C4">
            <w:pPr>
              <w:shd w:val="clear" w:color="auto" w:fill="FFFFFF" w:themeFill="background1"/>
              <w:rPr>
                <w:sz w:val="16"/>
                <w:szCs w:val="16"/>
              </w:rPr>
            </w:pPr>
            <w:r w:rsidRPr="008D46A2">
              <w:rPr>
                <w:sz w:val="16"/>
                <w:szCs w:val="16"/>
              </w:rPr>
              <w:t>Циклон ЦН-15-700 6СП</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8D46A2" w:rsidRDefault="008D46A2" w:rsidP="0031113C">
            <w:pPr>
              <w:shd w:val="clear" w:color="auto" w:fill="FFFFFF" w:themeFill="background1"/>
              <w:jc w:val="center"/>
              <w:rPr>
                <w:bCs/>
                <w:sz w:val="16"/>
                <w:szCs w:val="16"/>
              </w:rPr>
            </w:pPr>
            <w:r>
              <w:rPr>
                <w:bCs/>
                <w:sz w:val="16"/>
                <w:szCs w:val="16"/>
              </w:rPr>
              <w:t>1</w:t>
            </w:r>
            <w:r w:rsidR="0031113C">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Default="008D46A2" w:rsidP="009444C4">
            <w:pPr>
              <w:shd w:val="clear" w:color="auto" w:fill="FFFFFF" w:themeFill="background1"/>
              <w:rPr>
                <w:sz w:val="16"/>
                <w:szCs w:val="16"/>
              </w:rPr>
            </w:pPr>
            <w:r w:rsidRPr="008D46A2">
              <w:rPr>
                <w:sz w:val="16"/>
                <w:szCs w:val="16"/>
              </w:rPr>
              <w:t>Дымосос ДН 10/1000 левого вращения (№ 1)</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8D46A2" w:rsidP="009444C4">
            <w:pPr>
              <w:shd w:val="clear" w:color="auto" w:fill="FFFFFF" w:themeFill="background1"/>
              <w:rPr>
                <w:sz w:val="16"/>
                <w:szCs w:val="16"/>
              </w:rPr>
            </w:pPr>
            <w:r w:rsidRPr="008D46A2">
              <w:rPr>
                <w:sz w:val="16"/>
                <w:szCs w:val="16"/>
              </w:rPr>
              <w:t>Дымосос ДН 10/1000 левого вращения (№ 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Дымосос ДН 10/1000 правого вращения (№ 1)</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Дымосос ДН 10/1000 правого вращения (№ 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lastRenderedPageBreak/>
              <w:t>16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HG S -09-LH</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5C6C7A" w:rsidP="0031113C">
            <w:pPr>
              <w:shd w:val="clear" w:color="auto" w:fill="FFFFFF" w:themeFill="background1"/>
              <w:jc w:val="center"/>
              <w:rPr>
                <w:bCs/>
                <w:sz w:val="16"/>
                <w:szCs w:val="16"/>
              </w:rPr>
            </w:pPr>
            <w:r>
              <w:rPr>
                <w:bCs/>
                <w:sz w:val="16"/>
                <w:szCs w:val="16"/>
              </w:rPr>
              <w:t>1</w:t>
            </w:r>
            <w:r w:rsidR="0031113C">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LG M 19LH2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LG SI 2LH</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3B7D96" w:rsidP="009444C4">
            <w:pPr>
              <w:shd w:val="clear" w:color="auto" w:fill="FFFFFF" w:themeFill="background1"/>
              <w:rPr>
                <w:sz w:val="16"/>
                <w:szCs w:val="16"/>
              </w:rPr>
            </w:pPr>
            <w:r w:rsidRPr="003B7D96">
              <w:rPr>
                <w:sz w:val="16"/>
                <w:szCs w:val="16"/>
              </w:rPr>
              <w:t>Кондиционер LG S24 LH P</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20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3B7D96" w:rsidP="009444C4">
            <w:pPr>
              <w:shd w:val="clear" w:color="auto" w:fill="FFFFFF" w:themeFill="background1"/>
              <w:rPr>
                <w:sz w:val="16"/>
                <w:szCs w:val="16"/>
              </w:rPr>
            </w:pPr>
            <w:r w:rsidRPr="003B7D96">
              <w:rPr>
                <w:sz w:val="16"/>
                <w:szCs w:val="16"/>
              </w:rPr>
              <w:t>Кондиционер LG S24 LH P</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21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BC5FB7" w:rsidP="009444C4">
            <w:pPr>
              <w:shd w:val="clear" w:color="auto" w:fill="FFFFFF" w:themeFill="background1"/>
              <w:rPr>
                <w:sz w:val="16"/>
                <w:szCs w:val="16"/>
              </w:rPr>
            </w:pPr>
            <w:r w:rsidRPr="00BC5FB7">
              <w:rPr>
                <w:sz w:val="16"/>
                <w:szCs w:val="16"/>
              </w:rPr>
              <w:t>Кондиционер LG SI 2LH</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LG SI 8LHP</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LG SO9 LH</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Н</w:t>
            </w:r>
            <w:proofErr w:type="gramStart"/>
            <w:r w:rsidRPr="00BC5FB7">
              <w:rPr>
                <w:sz w:val="16"/>
                <w:szCs w:val="16"/>
              </w:rPr>
              <w:t>G</w:t>
            </w:r>
            <w:proofErr w:type="gramEnd"/>
            <w:r w:rsidRPr="00BC5FB7">
              <w:rPr>
                <w:sz w:val="16"/>
                <w:szCs w:val="16"/>
              </w:rPr>
              <w:t xml:space="preserve"> S-24-HP</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7D08B6" w:rsidP="009444C4">
            <w:pPr>
              <w:shd w:val="clear" w:color="auto" w:fill="FFFFFF" w:themeFill="background1"/>
              <w:rPr>
                <w:sz w:val="16"/>
                <w:szCs w:val="16"/>
              </w:rPr>
            </w:pPr>
            <w:r w:rsidRPr="007D08B6">
              <w:rPr>
                <w:sz w:val="16"/>
                <w:szCs w:val="16"/>
              </w:rPr>
              <w:t xml:space="preserve">Котел КВр-1,16 </w:t>
            </w:r>
            <w:proofErr w:type="gramStart"/>
            <w:r w:rsidRPr="007D08B6">
              <w:rPr>
                <w:sz w:val="16"/>
                <w:szCs w:val="16"/>
              </w:rPr>
              <w:t>ТТ</w:t>
            </w:r>
            <w:proofErr w:type="gramEnd"/>
            <w:r w:rsidRPr="007D08B6">
              <w:rPr>
                <w:sz w:val="16"/>
                <w:szCs w:val="16"/>
              </w:rPr>
              <w:t xml:space="preserve"> (№ 10)</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7D08B6" w:rsidP="009444C4">
            <w:pPr>
              <w:shd w:val="clear" w:color="auto" w:fill="FFFFFF" w:themeFill="background1"/>
              <w:rPr>
                <w:sz w:val="16"/>
                <w:szCs w:val="16"/>
              </w:rPr>
            </w:pPr>
            <w:r w:rsidRPr="007D08B6">
              <w:rPr>
                <w:sz w:val="16"/>
                <w:szCs w:val="16"/>
              </w:rPr>
              <w:t xml:space="preserve">Котел КВр-1,16 </w:t>
            </w:r>
            <w:proofErr w:type="gramStart"/>
            <w:r w:rsidRPr="007D08B6">
              <w:rPr>
                <w:sz w:val="16"/>
                <w:szCs w:val="16"/>
              </w:rPr>
              <w:t>ТТ</w:t>
            </w:r>
            <w:proofErr w:type="gramEnd"/>
            <w:r w:rsidRPr="007D08B6">
              <w:rPr>
                <w:sz w:val="16"/>
                <w:szCs w:val="16"/>
              </w:rPr>
              <w:t xml:space="preserve"> (№ 3)</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4)</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28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5)</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29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6)</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30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7)</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8)</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2D2AA3" w:rsidP="009444C4">
            <w:pPr>
              <w:shd w:val="clear" w:color="auto" w:fill="FFFFFF" w:themeFill="background1"/>
              <w:rPr>
                <w:sz w:val="16"/>
                <w:szCs w:val="16"/>
              </w:rPr>
            </w:pPr>
            <w:r w:rsidRPr="002D2AA3">
              <w:rPr>
                <w:sz w:val="16"/>
                <w:szCs w:val="16"/>
              </w:rPr>
              <w:t xml:space="preserve">Котел КВр-1,16 </w:t>
            </w:r>
            <w:proofErr w:type="gramStart"/>
            <w:r w:rsidRPr="002D2AA3">
              <w:rPr>
                <w:sz w:val="16"/>
                <w:szCs w:val="16"/>
              </w:rPr>
              <w:t>ТТ</w:t>
            </w:r>
            <w:proofErr w:type="gramEnd"/>
            <w:r w:rsidRPr="002D2AA3">
              <w:rPr>
                <w:sz w:val="16"/>
                <w:szCs w:val="16"/>
              </w:rPr>
              <w:t xml:space="preserve"> (№ 9)</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2D2AA3" w:rsidP="009444C4">
            <w:pPr>
              <w:shd w:val="clear" w:color="auto" w:fill="FFFFFF" w:themeFill="background1"/>
              <w:rPr>
                <w:sz w:val="16"/>
                <w:szCs w:val="16"/>
              </w:rPr>
            </w:pPr>
            <w:r w:rsidRPr="002D2AA3">
              <w:rPr>
                <w:sz w:val="16"/>
                <w:szCs w:val="16"/>
              </w:rPr>
              <w:t>Пожарно-охранная сигнализация</w:t>
            </w:r>
          </w:p>
        </w:tc>
      </w:tr>
      <w:tr w:rsidR="002D2AA3"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2AA3" w:rsidRDefault="00AA6198" w:rsidP="00606E0C">
            <w:pPr>
              <w:shd w:val="clear" w:color="auto" w:fill="FFFFFF" w:themeFill="background1"/>
              <w:jc w:val="center"/>
              <w:rPr>
                <w:bCs/>
                <w:sz w:val="16"/>
                <w:szCs w:val="16"/>
              </w:rPr>
            </w:pPr>
            <w:r>
              <w:rPr>
                <w:bCs/>
                <w:sz w:val="16"/>
                <w:szCs w:val="16"/>
              </w:rPr>
              <w:t>34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D2AA3" w:rsidRPr="00BC5FB7" w:rsidRDefault="002D2AA3" w:rsidP="009444C4">
            <w:pPr>
              <w:shd w:val="clear" w:color="auto" w:fill="FFFFFF" w:themeFill="background1"/>
              <w:rPr>
                <w:sz w:val="16"/>
                <w:szCs w:val="16"/>
              </w:rPr>
            </w:pPr>
            <w:r w:rsidRPr="002D2AA3">
              <w:rPr>
                <w:sz w:val="16"/>
                <w:szCs w:val="16"/>
              </w:rPr>
              <w:t>Сигнализация</w:t>
            </w:r>
          </w:p>
        </w:tc>
      </w:tr>
      <w:tr w:rsidR="002D2AA3"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2AA3" w:rsidRDefault="00AA6198" w:rsidP="00606E0C">
            <w:pPr>
              <w:shd w:val="clear" w:color="auto" w:fill="FFFFFF" w:themeFill="background1"/>
              <w:jc w:val="center"/>
              <w:rPr>
                <w:bCs/>
                <w:sz w:val="16"/>
                <w:szCs w:val="16"/>
              </w:rPr>
            </w:pPr>
            <w:r>
              <w:rPr>
                <w:bCs/>
                <w:sz w:val="16"/>
                <w:szCs w:val="16"/>
              </w:rPr>
              <w:t>35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D2AA3" w:rsidRPr="00BC5FB7" w:rsidRDefault="00C94F9B" w:rsidP="00C114AA">
            <w:pPr>
              <w:shd w:val="clear" w:color="auto" w:fill="FFFFFF" w:themeFill="background1"/>
              <w:rPr>
                <w:sz w:val="16"/>
                <w:szCs w:val="16"/>
              </w:rPr>
            </w:pPr>
            <w:r w:rsidRPr="00C94F9B">
              <w:rPr>
                <w:sz w:val="16"/>
                <w:szCs w:val="16"/>
              </w:rPr>
              <w:t>Сетевое оборудование локальной вычисл</w:t>
            </w:r>
            <w:r w:rsidR="00C114AA">
              <w:rPr>
                <w:sz w:val="16"/>
                <w:szCs w:val="16"/>
              </w:rPr>
              <w:t xml:space="preserve">ительной </w:t>
            </w:r>
            <w:r w:rsidRPr="00C94F9B">
              <w:rPr>
                <w:sz w:val="16"/>
                <w:szCs w:val="16"/>
              </w:rPr>
              <w:t>сети</w:t>
            </w:r>
          </w:p>
        </w:tc>
      </w:tr>
      <w:tr w:rsidR="00C94F9B"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4F9B" w:rsidRDefault="00AA6198" w:rsidP="00606E0C">
            <w:pPr>
              <w:shd w:val="clear" w:color="auto" w:fill="FFFFFF" w:themeFill="background1"/>
              <w:jc w:val="center"/>
              <w:rPr>
                <w:bCs/>
                <w:sz w:val="16"/>
                <w:szCs w:val="16"/>
              </w:rPr>
            </w:pPr>
            <w:r>
              <w:rPr>
                <w:bCs/>
                <w:sz w:val="16"/>
                <w:szCs w:val="16"/>
              </w:rPr>
              <w:t>36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94F9B" w:rsidRPr="00C94F9B" w:rsidRDefault="00C114AA" w:rsidP="009444C4">
            <w:pPr>
              <w:shd w:val="clear" w:color="auto" w:fill="FFFFFF" w:themeFill="background1"/>
              <w:rPr>
                <w:sz w:val="16"/>
                <w:szCs w:val="16"/>
              </w:rPr>
            </w:pPr>
            <w:r w:rsidRPr="00C114AA">
              <w:rPr>
                <w:sz w:val="16"/>
                <w:szCs w:val="16"/>
              </w:rPr>
              <w:t>Аппаратура проводной телефонной связи</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8A72E2" w:rsidRDefault="008A72E2" w:rsidP="00C114AA">
      <w:pPr>
        <w:ind w:firstLine="709"/>
        <w:jc w:val="both"/>
      </w:pPr>
    </w:p>
    <w:p w:rsidR="00C114AA" w:rsidRPr="00C114AA" w:rsidRDefault="00C114AA" w:rsidP="00C114AA">
      <w:pPr>
        <w:ind w:firstLine="709"/>
        <w:jc w:val="both"/>
      </w:pPr>
      <w:r w:rsidRPr="00C114AA">
        <w:t>Объекты недвижимого имущества размещены на 4 земельных участках общей площадью  43 497,75 кв. м., принадлежащих Обществу на праве собственности:</w:t>
      </w:r>
    </w:p>
    <w:p w:rsidR="00C114AA" w:rsidRPr="00C114AA" w:rsidRDefault="00C114AA" w:rsidP="00C114AA">
      <w:pPr>
        <w:ind w:firstLine="709"/>
        <w:jc w:val="both"/>
      </w:pPr>
      <w:r w:rsidRPr="00C114AA">
        <w:t xml:space="preserve">1. земельный участок, назначение земли поселений. Кадастровый (или условный) номер: 75:32:010674:0003, площадью 2 196,11 </w:t>
      </w:r>
      <w:proofErr w:type="spellStart"/>
      <w:r w:rsidRPr="00C114AA">
        <w:t>кв.м</w:t>
      </w:r>
      <w:proofErr w:type="spellEnd"/>
      <w:r w:rsidRPr="00C114AA">
        <w:t>.;</w:t>
      </w:r>
    </w:p>
    <w:p w:rsidR="00C114AA" w:rsidRPr="00C114AA" w:rsidRDefault="00C114AA" w:rsidP="00C114AA">
      <w:pPr>
        <w:ind w:firstLine="709"/>
        <w:jc w:val="both"/>
      </w:pPr>
      <w:r w:rsidRPr="00C114AA">
        <w:t xml:space="preserve">2. земельный участок, назначение земли поселений. Кадастровый (или условный) номер: 75:32:010674:0002, площадью 19 957,00 </w:t>
      </w:r>
      <w:proofErr w:type="spellStart"/>
      <w:r w:rsidRPr="00C114AA">
        <w:t>кв.м</w:t>
      </w:r>
      <w:proofErr w:type="spellEnd"/>
      <w:r w:rsidRPr="00C114AA">
        <w:t>.;</w:t>
      </w:r>
    </w:p>
    <w:p w:rsidR="00C114AA" w:rsidRPr="00C114AA" w:rsidRDefault="00C114AA" w:rsidP="00C114AA">
      <w:pPr>
        <w:ind w:firstLine="709"/>
        <w:jc w:val="both"/>
      </w:pPr>
      <w:r w:rsidRPr="00C114AA">
        <w:t xml:space="preserve">3. земельный участок, назначение земли поселений. Кадастровый (или условный) номер: 75:32:010674:0005, площадью 14 548,00 </w:t>
      </w:r>
      <w:proofErr w:type="spellStart"/>
      <w:r w:rsidRPr="00C114AA">
        <w:t>кв.м</w:t>
      </w:r>
      <w:proofErr w:type="spellEnd"/>
      <w:r w:rsidRPr="00C114AA">
        <w:t>.;</w:t>
      </w:r>
    </w:p>
    <w:p w:rsidR="00C114AA" w:rsidRPr="00C114AA" w:rsidRDefault="00C114AA" w:rsidP="00C114AA">
      <w:pPr>
        <w:ind w:firstLine="709"/>
        <w:jc w:val="both"/>
      </w:pPr>
      <w:r w:rsidRPr="00C114AA">
        <w:t xml:space="preserve">4. земельный участок, назначение земли поселений. Кадастровый (или условный) номер: 75:32:010674:0004, площадью 6 796,64 </w:t>
      </w:r>
      <w:proofErr w:type="spellStart"/>
      <w:r w:rsidRPr="00C114AA">
        <w:t>кв.м</w:t>
      </w:r>
      <w:proofErr w:type="spellEnd"/>
      <w:r w:rsidRPr="00C114AA">
        <w:t>.</w:t>
      </w:r>
    </w:p>
    <w:p w:rsidR="00080007" w:rsidRDefault="00080007" w:rsidP="00080007">
      <w:pPr>
        <w:pStyle w:val="Default"/>
        <w:ind w:firstLine="709"/>
        <w:jc w:val="both"/>
        <w:rPr>
          <w:rFonts w:eastAsia="Times New Roman"/>
          <w:bCs/>
          <w:color w:val="auto"/>
          <w:lang w:eastAsia="ru-RU"/>
        </w:rPr>
      </w:pPr>
    </w:p>
    <w:p w:rsidR="00080007" w:rsidRPr="00D715CD" w:rsidRDefault="00080007" w:rsidP="00080007">
      <w:pPr>
        <w:pStyle w:val="Default"/>
        <w:spacing w:before="120" w:after="120"/>
        <w:ind w:firstLine="709"/>
        <w:jc w:val="both"/>
        <w:rPr>
          <w:b/>
          <w:iCs/>
          <w:color w:val="auto"/>
        </w:rPr>
      </w:pPr>
      <w:r w:rsidRPr="00D715CD">
        <w:rPr>
          <w:b/>
          <w:iCs/>
          <w:color w:val="auto"/>
        </w:rPr>
        <w:t xml:space="preserve">Лот № </w:t>
      </w:r>
      <w:r>
        <w:rPr>
          <w:b/>
          <w:iCs/>
          <w:color w:val="auto"/>
        </w:rPr>
        <w:t>3</w:t>
      </w:r>
    </w:p>
    <w:p w:rsidR="00080007" w:rsidRDefault="00080007" w:rsidP="00080007">
      <w:pPr>
        <w:ind w:left="-567" w:firstLine="709"/>
        <w:jc w:val="both"/>
        <w:rPr>
          <w:color w:val="000000"/>
        </w:rPr>
      </w:pPr>
      <w:r w:rsidRPr="00D0548B">
        <w:rPr>
          <w:iCs/>
        </w:rPr>
        <w:t>Объект недвижимого</w:t>
      </w:r>
      <w:r>
        <w:rPr>
          <w:iCs/>
        </w:rPr>
        <w:t xml:space="preserve"> </w:t>
      </w:r>
      <w:r w:rsidRPr="00D0548B">
        <w:rPr>
          <w:iCs/>
        </w:rPr>
        <w:t>имущества, расположенны</w:t>
      </w:r>
      <w:r>
        <w:rPr>
          <w:iCs/>
        </w:rPr>
        <w:t>й</w:t>
      </w:r>
      <w:r w:rsidRPr="00D0548B">
        <w:rPr>
          <w:iCs/>
        </w:rPr>
        <w:t xml:space="preserve"> по адресу: </w:t>
      </w:r>
      <w:r w:rsidRPr="004F245C">
        <w:t>Московская область, г. Мытищи, ул. 4-я Парковая</w:t>
      </w:r>
      <w:r>
        <w:t>.</w:t>
      </w:r>
    </w:p>
    <w:p w:rsidR="00685D4F" w:rsidRDefault="00685D4F" w:rsidP="00080007">
      <w:pPr>
        <w:ind w:firstLine="709"/>
        <w:rPr>
          <w:rFonts w:eastAsia="MS Mincho"/>
          <w:lang w:eastAsia="x-none"/>
        </w:rPr>
      </w:pPr>
    </w:p>
    <w:tbl>
      <w:tblPr>
        <w:tblW w:w="10314" w:type="dxa"/>
        <w:tblLayout w:type="fixed"/>
        <w:tblLook w:val="04A0" w:firstRow="1" w:lastRow="0" w:firstColumn="1" w:lastColumn="0" w:noHBand="0" w:noVBand="1"/>
      </w:tblPr>
      <w:tblGrid>
        <w:gridCol w:w="392"/>
        <w:gridCol w:w="5670"/>
        <w:gridCol w:w="1559"/>
        <w:gridCol w:w="2693"/>
      </w:tblGrid>
      <w:tr w:rsidR="00F75772" w:rsidRPr="00F75772" w:rsidTr="008A72E2">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 xml:space="preserve">Площадь, </w:t>
            </w:r>
            <w:proofErr w:type="gramStart"/>
            <w:r w:rsidRPr="00F75772">
              <w:rPr>
                <w:bCs/>
                <w:sz w:val="16"/>
                <w:szCs w:val="16"/>
              </w:rPr>
              <w:t>протяжен-</w:t>
            </w:r>
            <w:proofErr w:type="spellStart"/>
            <w:r w:rsidRPr="00F75772">
              <w:rPr>
                <w:bCs/>
                <w:sz w:val="16"/>
                <w:szCs w:val="16"/>
              </w:rPr>
              <w:t>ность</w:t>
            </w:r>
            <w:proofErr w:type="spellEnd"/>
            <w:proofErr w:type="gramEnd"/>
            <w:r w:rsidRPr="00F75772">
              <w:rPr>
                <w:bCs/>
                <w:sz w:val="16"/>
                <w:szCs w:val="16"/>
              </w:rPr>
              <w:t xml:space="preserve">, </w:t>
            </w:r>
            <w:proofErr w:type="spellStart"/>
            <w:r w:rsidRPr="00F75772">
              <w:rPr>
                <w:bCs/>
                <w:sz w:val="16"/>
                <w:szCs w:val="16"/>
              </w:rPr>
              <w:t>кв.м</w:t>
            </w:r>
            <w:proofErr w:type="spellEnd"/>
            <w:r w:rsidRPr="00F75772">
              <w:rPr>
                <w:bCs/>
                <w:sz w:val="16"/>
                <w:szCs w:val="16"/>
              </w:rPr>
              <w:t>./м/</w:t>
            </w:r>
            <w:proofErr w:type="spellStart"/>
            <w:r w:rsidRPr="00F75772">
              <w:rPr>
                <w:bCs/>
                <w:sz w:val="16"/>
                <w:szCs w:val="16"/>
              </w:rPr>
              <w:t>м.п</w:t>
            </w:r>
            <w:proofErr w:type="spellEnd"/>
            <w:r w:rsidRPr="00F75772">
              <w:rPr>
                <w:bCs/>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 свидетельства дата</w:t>
            </w:r>
          </w:p>
        </w:tc>
      </w:tr>
      <w:tr w:rsidR="00F75772" w:rsidRPr="00F75772" w:rsidTr="008A72E2">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75772" w:rsidRPr="00F75772" w:rsidRDefault="00F75772" w:rsidP="00F75772">
            <w:pPr>
              <w:jc w:val="center"/>
              <w:rPr>
                <w:bCs/>
                <w:sz w:val="16"/>
                <w:szCs w:val="16"/>
              </w:rPr>
            </w:pPr>
            <w:r w:rsidRPr="00F75772">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 xml:space="preserve">Здание гараж-мастерская, 2-этажное, общая площадь 507 </w:t>
            </w:r>
            <w:proofErr w:type="spellStart"/>
            <w:r w:rsidRPr="00F75772">
              <w:rPr>
                <w:sz w:val="16"/>
                <w:szCs w:val="16"/>
              </w:rPr>
              <w:t>кв.м</w:t>
            </w:r>
            <w:proofErr w:type="spellEnd"/>
            <w:r w:rsidRPr="00F75772">
              <w:rPr>
                <w:sz w:val="16"/>
                <w:szCs w:val="16"/>
              </w:rPr>
              <w:t>., инв. №46:234:002:000018980, лит. А, кадастровый (или условный) номер: 50:12:10:03974:001</w:t>
            </w:r>
          </w:p>
        </w:tc>
        <w:tc>
          <w:tcPr>
            <w:tcW w:w="1559"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507</w:t>
            </w:r>
          </w:p>
          <w:p w:rsidR="00F75772" w:rsidRPr="00F75772" w:rsidRDefault="00F75772" w:rsidP="00F75772">
            <w:pPr>
              <w:jc w:val="center"/>
              <w:rPr>
                <w:sz w:val="16"/>
                <w:szCs w:val="16"/>
              </w:rPr>
            </w:pPr>
          </w:p>
        </w:tc>
        <w:tc>
          <w:tcPr>
            <w:tcW w:w="2693"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50 НБ№ 628768 от 28.09.2007г.</w:t>
            </w:r>
          </w:p>
        </w:tc>
      </w:tr>
    </w:tbl>
    <w:p w:rsidR="008A72E2" w:rsidRPr="008A72E2" w:rsidRDefault="008A72E2" w:rsidP="008A72E2">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A72E2" w:rsidRDefault="008A72E2" w:rsidP="008A72E2">
      <w:pPr>
        <w:ind w:firstLine="709"/>
        <w:jc w:val="both"/>
        <w:rPr>
          <w:rFonts w:eastAsia="MS Mincho"/>
          <w:lang w:eastAsia="x-none"/>
        </w:rPr>
      </w:pPr>
    </w:p>
    <w:p w:rsidR="00841FA7" w:rsidRDefault="008A72E2" w:rsidP="008A72E2">
      <w:pPr>
        <w:ind w:firstLine="709"/>
        <w:jc w:val="both"/>
        <w:rPr>
          <w:rFonts w:eastAsia="MS Mincho"/>
          <w:lang w:eastAsia="x-none"/>
        </w:rPr>
      </w:pPr>
      <w:r w:rsidRPr="008A72E2">
        <w:rPr>
          <w:rFonts w:eastAsia="MS Mincho"/>
          <w:lang w:eastAsia="x-none"/>
        </w:rPr>
        <w:t xml:space="preserve">Объект недвижимого имущества размещен на части земельного участка  примерной площадью 1 283,17 </w:t>
      </w:r>
      <w:proofErr w:type="spellStart"/>
      <w:r w:rsidRPr="008A72E2">
        <w:rPr>
          <w:rFonts w:eastAsia="MS Mincho"/>
          <w:lang w:eastAsia="x-none"/>
        </w:rPr>
        <w:t>кв.м</w:t>
      </w:r>
      <w:proofErr w:type="spellEnd"/>
      <w:r w:rsidRPr="008A72E2">
        <w:rPr>
          <w:rFonts w:eastAsia="MS Mincho"/>
          <w:lang w:eastAsia="x-none"/>
        </w:rPr>
        <w:t xml:space="preserve">. </w:t>
      </w:r>
      <w:proofErr w:type="gramStart"/>
      <w:r w:rsidRPr="008A72E2">
        <w:rPr>
          <w:rFonts w:eastAsia="MS Mincho"/>
          <w:lang w:eastAsia="x-none"/>
        </w:rPr>
        <w:t>являющемся</w:t>
      </w:r>
      <w:proofErr w:type="gramEnd"/>
      <w:r w:rsidRPr="008A72E2">
        <w:rPr>
          <w:rFonts w:eastAsia="MS Mincho"/>
          <w:lang w:eastAsia="x-none"/>
        </w:rPr>
        <w:t xml:space="preserve"> частью земельного участка общей площадью 600 390 </w:t>
      </w:r>
      <w:proofErr w:type="spellStart"/>
      <w:r w:rsidRPr="008A72E2">
        <w:rPr>
          <w:rFonts w:eastAsia="MS Mincho"/>
          <w:lang w:eastAsia="x-none"/>
        </w:rPr>
        <w:t>кв.м</w:t>
      </w:r>
      <w:proofErr w:type="spellEnd"/>
      <w:r w:rsidRPr="008A72E2">
        <w:rPr>
          <w:rFonts w:eastAsia="MS Mincho"/>
          <w:lang w:eastAsia="x-none"/>
        </w:rPr>
        <w:t>. (кадастровый номер: 50:12:0000000:56511; категория земель: земли особо охраняемых территорий 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3F1A60" w:rsidRDefault="003F1A60" w:rsidP="008A72E2">
      <w:pPr>
        <w:ind w:firstLine="709"/>
        <w:jc w:val="both"/>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114D4B" w:rsidRDefault="00114D4B" w:rsidP="00114D4B">
      <w:pPr>
        <w:jc w:val="center"/>
        <w:rPr>
          <w:b/>
          <w:sz w:val="26"/>
          <w:szCs w:val="26"/>
        </w:rPr>
      </w:pPr>
    </w:p>
    <w:p w:rsidR="00114D4B" w:rsidRPr="004B373D" w:rsidRDefault="00114D4B" w:rsidP="00114D4B">
      <w:pPr>
        <w:jc w:val="center"/>
        <w:rPr>
          <w:b/>
          <w:sz w:val="26"/>
          <w:szCs w:val="26"/>
        </w:rPr>
      </w:pPr>
      <w:r w:rsidRPr="004B373D">
        <w:rPr>
          <w:b/>
          <w:sz w:val="26"/>
          <w:szCs w:val="26"/>
        </w:rPr>
        <w:t>ДОГОВОР</w:t>
      </w:r>
    </w:p>
    <w:p w:rsidR="00114D4B" w:rsidRPr="004B373D" w:rsidRDefault="00114D4B" w:rsidP="00114D4B">
      <w:pPr>
        <w:pStyle w:val="8"/>
        <w:jc w:val="center"/>
        <w:rPr>
          <w:caps/>
          <w:sz w:val="26"/>
          <w:szCs w:val="26"/>
        </w:rPr>
      </w:pPr>
      <w:r w:rsidRPr="004B373D">
        <w:rPr>
          <w:caps/>
          <w:sz w:val="26"/>
          <w:szCs w:val="26"/>
        </w:rPr>
        <w:t xml:space="preserve">КУПЛИ-ПРОДАЖИ № </w:t>
      </w:r>
      <w:r>
        <w:rPr>
          <w:caps/>
          <w:sz w:val="26"/>
          <w:szCs w:val="26"/>
        </w:rPr>
        <w:t>____</w:t>
      </w:r>
    </w:p>
    <w:p w:rsidR="00114D4B" w:rsidRPr="00CF19E7" w:rsidRDefault="00114D4B" w:rsidP="00114D4B">
      <w:pPr>
        <w:ind w:firstLine="709"/>
        <w:jc w:val="center"/>
        <w:rPr>
          <w:b/>
          <w:bCs/>
          <w:sz w:val="26"/>
          <w:szCs w:val="26"/>
          <w:highlight w:val="yellow"/>
        </w:rPr>
      </w:pPr>
    </w:p>
    <w:p w:rsidR="00114D4B" w:rsidRPr="004B373D" w:rsidRDefault="00114D4B" w:rsidP="00114D4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114D4B" w:rsidRPr="00CF19E7" w:rsidRDefault="00114D4B" w:rsidP="00114D4B">
      <w:pPr>
        <w:ind w:firstLine="709"/>
        <w:jc w:val="both"/>
        <w:rPr>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114D4B" w:rsidRPr="004B373D"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14D4B" w:rsidRPr="00F92216" w:rsidRDefault="00114D4B" w:rsidP="00114D4B">
      <w:pPr>
        <w:pStyle w:val="aff2"/>
        <w:numPr>
          <w:ilvl w:val="0"/>
          <w:numId w:val="13"/>
        </w:numPr>
        <w:jc w:val="center"/>
      </w:pPr>
      <w:r w:rsidRPr="00F92216">
        <w:t>Предмет Договора</w:t>
      </w:r>
    </w:p>
    <w:p w:rsidR="00114D4B" w:rsidRPr="003A155B" w:rsidRDefault="00114D4B" w:rsidP="00114D4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114D4B" w:rsidRDefault="00114D4B" w:rsidP="00114D4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114D4B" w:rsidRPr="00060935" w:rsidRDefault="00114D4B" w:rsidP="00114D4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114D4B" w:rsidRDefault="00114D4B" w:rsidP="00114D4B">
      <w:pPr>
        <w:widowControl w:val="0"/>
        <w:autoSpaceDE w:val="0"/>
        <w:autoSpaceDN w:val="0"/>
        <w:adjustRightInd w:val="0"/>
        <w:ind w:left="720"/>
        <w:jc w:val="both"/>
        <w:rPr>
          <w:sz w:val="26"/>
          <w:szCs w:val="26"/>
        </w:rPr>
      </w:pPr>
    </w:p>
    <w:p w:rsidR="00114D4B" w:rsidRDefault="00114D4B" w:rsidP="00114D4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14D4B" w:rsidRPr="00263B5B" w:rsidRDefault="00114D4B" w:rsidP="00114D4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114D4B" w:rsidRPr="00644CB8" w:rsidRDefault="00114D4B" w:rsidP="00114D4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 xml:space="preserve">есу: _________________________________. </w:t>
      </w:r>
      <w:r>
        <w:rPr>
          <w:bCs/>
          <w:sz w:val="26"/>
          <w:szCs w:val="26"/>
        </w:rPr>
        <w:lastRenderedPageBreak/>
        <w:t>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114D4B" w:rsidRDefault="00114D4B" w:rsidP="00114D4B">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114D4B" w:rsidRDefault="00114D4B" w:rsidP="00114D4B">
      <w:pPr>
        <w:shd w:val="clear" w:color="auto" w:fill="FFFFFF"/>
        <w:tabs>
          <w:tab w:val="left" w:pos="0"/>
        </w:tabs>
        <w:ind w:firstLine="709"/>
        <w:rPr>
          <w:bCs/>
          <w:i/>
        </w:rPr>
      </w:pPr>
    </w:p>
    <w:p w:rsidR="00114D4B" w:rsidRPr="00623C1A" w:rsidRDefault="00114D4B" w:rsidP="00114D4B">
      <w:pPr>
        <w:numPr>
          <w:ilvl w:val="0"/>
          <w:numId w:val="13"/>
        </w:numPr>
        <w:jc w:val="center"/>
        <w:rPr>
          <w:b/>
          <w:sz w:val="26"/>
          <w:szCs w:val="26"/>
        </w:rPr>
      </w:pPr>
      <w:r w:rsidRPr="00623C1A">
        <w:rPr>
          <w:b/>
          <w:sz w:val="26"/>
          <w:szCs w:val="26"/>
        </w:rPr>
        <w:t>Цена Договора</w:t>
      </w:r>
    </w:p>
    <w:p w:rsidR="00114D4B" w:rsidRPr="00E76D2F" w:rsidRDefault="00114D4B" w:rsidP="00114D4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114D4B" w:rsidRPr="00E76D2F" w:rsidRDefault="00114D4B" w:rsidP="00114D4B">
      <w:pPr>
        <w:pStyle w:val="aff2"/>
        <w:numPr>
          <w:ilvl w:val="2"/>
          <w:numId w:val="13"/>
        </w:numPr>
        <w:jc w:val="both"/>
      </w:pPr>
      <w:r w:rsidRPr="00E76D2F">
        <w:t>Стоимость объектов недвижимого имущества:</w:t>
      </w:r>
    </w:p>
    <w:p w:rsidR="00114D4B" w:rsidRPr="00DB6FF5" w:rsidRDefault="00114D4B" w:rsidP="00114D4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114D4B" w:rsidRDefault="00114D4B" w:rsidP="00114D4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p>
    <w:p w:rsidR="00114D4B" w:rsidRDefault="00114D4B" w:rsidP="00114D4B">
      <w:pPr>
        <w:pStyle w:val="aff2"/>
        <w:ind w:firstLine="720"/>
        <w:jc w:val="both"/>
        <w:rPr>
          <w:b/>
        </w:rPr>
      </w:pPr>
      <w:r w:rsidRPr="00D1552E">
        <w:rPr>
          <w:b/>
        </w:rPr>
        <w:t xml:space="preserve">- </w:t>
      </w:r>
      <w:r>
        <w:rPr>
          <w:b/>
        </w:rPr>
        <w:t xml:space="preserve">   ……………………………………………………………………………………. . </w:t>
      </w:r>
    </w:p>
    <w:p w:rsidR="00114D4B" w:rsidRPr="00E76D2F" w:rsidRDefault="00114D4B" w:rsidP="00114D4B">
      <w:pPr>
        <w:pStyle w:val="aff2"/>
        <w:ind w:firstLine="720"/>
        <w:jc w:val="both"/>
      </w:pPr>
      <w:r>
        <w:rPr>
          <w:b/>
        </w:rPr>
        <w:t xml:space="preserve">2.1.2. </w:t>
      </w:r>
      <w:r w:rsidRPr="00E76D2F">
        <w:t>Стоимость объектов движимого имущества и неотъемлемого оборудования:</w:t>
      </w:r>
    </w:p>
    <w:p w:rsidR="00114D4B" w:rsidRPr="003A155B" w:rsidRDefault="00114D4B" w:rsidP="00114D4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114D4B" w:rsidRDefault="00114D4B" w:rsidP="00114D4B">
      <w:pPr>
        <w:pStyle w:val="aff2"/>
        <w:ind w:firstLine="720"/>
        <w:jc w:val="both"/>
        <w:rPr>
          <w:b/>
        </w:rPr>
      </w:pPr>
    </w:p>
    <w:p w:rsidR="00114D4B" w:rsidRPr="00623C1A" w:rsidRDefault="00114D4B" w:rsidP="00114D4B">
      <w:pPr>
        <w:pStyle w:val="aff2"/>
        <w:numPr>
          <w:ilvl w:val="0"/>
          <w:numId w:val="13"/>
        </w:numPr>
        <w:jc w:val="center"/>
      </w:pPr>
      <w:r w:rsidRPr="00623C1A">
        <w:t>Платежи по Договору</w:t>
      </w:r>
    </w:p>
    <w:p w:rsidR="00114D4B" w:rsidRPr="00B11C62"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114D4B" w:rsidRPr="00274B45"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114D4B" w:rsidRPr="00114D4B" w:rsidRDefault="00114D4B" w:rsidP="00114D4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w:t>
      </w:r>
      <w:r w:rsidRPr="003B667E">
        <w:rPr>
          <w:bCs/>
          <w:sz w:val="26"/>
          <w:szCs w:val="26"/>
          <w:lang w:eastAsia="x-none"/>
        </w:rPr>
        <w:lastRenderedPageBreak/>
        <w:t xml:space="preserve">настоящего Договора, </w:t>
      </w:r>
      <w:r w:rsidRPr="00274B45">
        <w:rPr>
          <w:bCs/>
          <w:sz w:val="26"/>
          <w:szCs w:val="26"/>
          <w:lang w:eastAsia="x-none"/>
        </w:rPr>
        <w:t>на расчетный счет Продавца.</w:t>
      </w:r>
    </w:p>
    <w:p w:rsidR="00114D4B" w:rsidRPr="00CB5D93" w:rsidRDefault="00114D4B" w:rsidP="00114D4B">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14D4B" w:rsidRPr="00274B45"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Передача имущества</w:t>
      </w:r>
    </w:p>
    <w:p w:rsidR="00114D4B" w:rsidRDefault="00114D4B" w:rsidP="00114D4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114D4B" w:rsidRPr="006A421C" w:rsidRDefault="00114D4B" w:rsidP="00114D4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14D4B" w:rsidRPr="006A421C" w:rsidRDefault="00114D4B" w:rsidP="00114D4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114D4B" w:rsidRPr="00D61116" w:rsidRDefault="00114D4B" w:rsidP="00114D4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114D4B" w:rsidRPr="00D61116" w:rsidRDefault="00114D4B" w:rsidP="00114D4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114D4B" w:rsidRPr="00AC2C49" w:rsidRDefault="00114D4B" w:rsidP="00114D4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114D4B" w:rsidRPr="00AC2C49" w:rsidRDefault="00114D4B" w:rsidP="00114D4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14D4B" w:rsidRPr="00AC2C49" w:rsidRDefault="00114D4B" w:rsidP="00114D4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114D4B" w:rsidRDefault="00114D4B" w:rsidP="00114D4B">
      <w:pPr>
        <w:pStyle w:val="aff2"/>
        <w:ind w:firstLine="567"/>
        <w:jc w:val="both"/>
        <w:rPr>
          <w:b/>
        </w:rPr>
      </w:pPr>
      <w:r w:rsidRPr="00AC2C49">
        <w:rPr>
          <w:b/>
        </w:rPr>
        <w:t>4.3.4. совершать иные действия, ухудшающие техническое состояние объектов.</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Ответственность Сторон</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w:t>
      </w:r>
      <w:r w:rsidRPr="00AC2C49">
        <w:rPr>
          <w:bCs/>
          <w:sz w:val="26"/>
          <w:szCs w:val="26"/>
          <w:lang w:eastAsia="x-none"/>
        </w:rPr>
        <w:lastRenderedPageBreak/>
        <w:t xml:space="preserve">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114D4B" w:rsidRPr="00AC2C49" w:rsidRDefault="00114D4B" w:rsidP="00114D4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114D4B"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Возникновение права собственности</w:t>
      </w:r>
    </w:p>
    <w:p w:rsidR="00114D4B" w:rsidRPr="0061027E" w:rsidRDefault="00114D4B" w:rsidP="00114D4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114D4B" w:rsidRPr="00D4466E" w:rsidRDefault="00114D4B" w:rsidP="00114D4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114D4B" w:rsidRPr="0061027E" w:rsidRDefault="00114D4B" w:rsidP="00114D4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114D4B" w:rsidRDefault="00114D4B" w:rsidP="00114D4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114D4B" w:rsidRDefault="00114D4B" w:rsidP="00114D4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Антикоррупционная оговорка</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lastRenderedPageBreak/>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114D4B" w:rsidRDefault="00114D4B" w:rsidP="00114D4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D4B" w:rsidRDefault="00114D4B" w:rsidP="00114D4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114D4B" w:rsidRPr="00124191" w:rsidRDefault="00114D4B" w:rsidP="00114D4B">
      <w:pPr>
        <w:widowControl w:val="0"/>
        <w:autoSpaceDE w:val="0"/>
        <w:autoSpaceDN w:val="0"/>
        <w:adjustRightInd w:val="0"/>
        <w:ind w:firstLine="708"/>
        <w:jc w:val="both"/>
        <w:rPr>
          <w:sz w:val="26"/>
          <w:szCs w:val="26"/>
        </w:rPr>
      </w:pPr>
    </w:p>
    <w:p w:rsidR="00114D4B" w:rsidRPr="00623C1A" w:rsidRDefault="00114D4B" w:rsidP="00114D4B">
      <w:pPr>
        <w:pStyle w:val="aff2"/>
        <w:numPr>
          <w:ilvl w:val="0"/>
          <w:numId w:val="13"/>
        </w:numPr>
        <w:jc w:val="center"/>
      </w:pPr>
      <w:r w:rsidRPr="00623C1A">
        <w:t>Обстоятельства непреодолимой силы</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 xml:space="preserve">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w:t>
      </w:r>
      <w:r w:rsidRPr="00C97FED">
        <w:rPr>
          <w:sz w:val="26"/>
          <w:szCs w:val="26"/>
        </w:rPr>
        <w:lastRenderedPageBreak/>
        <w:t>органов.</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4D4B" w:rsidRDefault="00114D4B" w:rsidP="00114D4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114D4B" w:rsidRPr="00623C1A" w:rsidRDefault="00114D4B" w:rsidP="00114D4B">
      <w:pPr>
        <w:pStyle w:val="aff2"/>
        <w:numPr>
          <w:ilvl w:val="0"/>
          <w:numId w:val="13"/>
        </w:numPr>
        <w:jc w:val="center"/>
      </w:pPr>
      <w:r w:rsidRPr="00623C1A">
        <w:t>Заключительные положения</w:t>
      </w:r>
    </w:p>
    <w:p w:rsidR="00114D4B" w:rsidRPr="00CD12AE" w:rsidRDefault="00114D4B" w:rsidP="00114D4B">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114D4B" w:rsidRDefault="00114D4B" w:rsidP="00114D4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114D4B" w:rsidRPr="00874DD8" w:rsidRDefault="00114D4B" w:rsidP="00114D4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114D4B" w:rsidRPr="0073670C" w:rsidRDefault="00114D4B" w:rsidP="00114D4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w:t>
      </w:r>
      <w:r w:rsidRPr="0073670C">
        <w:rPr>
          <w:b/>
          <w:bCs/>
        </w:rPr>
        <w:lastRenderedPageBreak/>
        <w:t xml:space="preserve">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114D4B" w:rsidRPr="0073670C" w:rsidRDefault="00114D4B" w:rsidP="00114D4B">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114D4B" w:rsidRPr="00C97FED" w:rsidRDefault="00114D4B" w:rsidP="00114D4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114D4B" w:rsidRDefault="00114D4B" w:rsidP="00114D4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114D4B" w:rsidRDefault="00114D4B" w:rsidP="00114D4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Pr="00FA0CCF" w:rsidRDefault="00114D4B" w:rsidP="00114D4B">
      <w:pPr>
        <w:pStyle w:val="aff2"/>
        <w:numPr>
          <w:ilvl w:val="0"/>
          <w:numId w:val="13"/>
        </w:numPr>
        <w:jc w:val="center"/>
      </w:pPr>
      <w:r w:rsidRPr="00623C1A">
        <w:t>Адреса и банковские реквизиты:</w:t>
      </w:r>
    </w:p>
    <w:p w:rsidR="00114D4B" w:rsidRPr="00623C1A" w:rsidRDefault="00114D4B" w:rsidP="00114D4B">
      <w:pPr>
        <w:pStyle w:val="aff2"/>
        <w:ind w:left="1080"/>
      </w:pPr>
    </w:p>
    <w:tbl>
      <w:tblPr>
        <w:tblW w:w="9889" w:type="dxa"/>
        <w:tblLayout w:type="fixed"/>
        <w:tblLook w:val="0000" w:firstRow="0" w:lastRow="0" w:firstColumn="0" w:lastColumn="0" w:noHBand="0" w:noVBand="0"/>
      </w:tblPr>
      <w:tblGrid>
        <w:gridCol w:w="4788"/>
        <w:gridCol w:w="565"/>
        <w:gridCol w:w="4536"/>
      </w:tblGrid>
      <w:tr w:rsidR="00114D4B" w:rsidRPr="00AF0783" w:rsidTr="00AA0B1C">
        <w:trPr>
          <w:trHeight w:val="1276"/>
        </w:trPr>
        <w:tc>
          <w:tcPr>
            <w:tcW w:w="4788" w:type="dxa"/>
          </w:tcPr>
          <w:p w:rsidR="00114D4B" w:rsidRPr="00AF0783" w:rsidRDefault="00114D4B" w:rsidP="00AA0B1C">
            <w:pPr>
              <w:rPr>
                <w:bCs/>
                <w:sz w:val="26"/>
                <w:szCs w:val="26"/>
              </w:rPr>
            </w:pPr>
            <w:r w:rsidRPr="00AF0783">
              <w:rPr>
                <w:b/>
                <w:bCs/>
                <w:sz w:val="26"/>
                <w:szCs w:val="26"/>
              </w:rPr>
              <w:t>Продавец</w:t>
            </w:r>
            <w:r w:rsidRPr="00AF0783">
              <w:rPr>
                <w:bCs/>
                <w:sz w:val="26"/>
                <w:szCs w:val="26"/>
              </w:rPr>
              <w:t>:</w:t>
            </w:r>
          </w:p>
          <w:p w:rsidR="00114D4B" w:rsidRPr="00AF0783" w:rsidRDefault="00114D4B" w:rsidP="00AA0B1C">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114D4B" w:rsidRPr="00AF0783" w:rsidRDefault="00114D4B" w:rsidP="00AA0B1C">
            <w:pPr>
              <w:jc w:val="both"/>
              <w:rPr>
                <w:bCs/>
                <w:sz w:val="26"/>
                <w:szCs w:val="26"/>
              </w:rPr>
            </w:pPr>
            <w:r w:rsidRPr="00AF0783">
              <w:rPr>
                <w:bCs/>
                <w:sz w:val="26"/>
                <w:szCs w:val="26"/>
              </w:rPr>
              <w:t>ОГРН 1067746082546</w:t>
            </w:r>
          </w:p>
          <w:p w:rsidR="00114D4B" w:rsidRPr="00AF0783" w:rsidRDefault="00114D4B" w:rsidP="00AA0B1C">
            <w:pPr>
              <w:pStyle w:val="24"/>
              <w:jc w:val="both"/>
            </w:pPr>
            <w:r w:rsidRPr="00AF0783">
              <w:t>Адрес места нахождения: 1050</w:t>
            </w:r>
            <w:r>
              <w:t>05</w:t>
            </w:r>
            <w:r w:rsidRPr="00AF0783">
              <w:t xml:space="preserve">, </w:t>
            </w:r>
          </w:p>
          <w:p w:rsidR="00114D4B" w:rsidRPr="00AF0783" w:rsidRDefault="00114D4B" w:rsidP="00AA0B1C">
            <w:pPr>
              <w:pStyle w:val="24"/>
              <w:jc w:val="both"/>
            </w:pPr>
            <w:r w:rsidRPr="00AF0783">
              <w:t>г. Москва, ул. Казакова, д. 8 стр. 6.</w:t>
            </w:r>
          </w:p>
          <w:p w:rsidR="00114D4B" w:rsidRDefault="00114D4B" w:rsidP="00AA0B1C">
            <w:pPr>
              <w:rPr>
                <w:bCs/>
                <w:sz w:val="26"/>
                <w:szCs w:val="26"/>
              </w:rPr>
            </w:pPr>
            <w:r w:rsidRPr="00B02334">
              <w:rPr>
                <w:bCs/>
                <w:sz w:val="26"/>
                <w:szCs w:val="26"/>
              </w:rPr>
              <w:t xml:space="preserve">ИНН: 7708587205,                                                        КПП: 770901001/997450001                                          </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114D4B" w:rsidRPr="00AF0783" w:rsidRDefault="00114D4B" w:rsidP="00AA0B1C">
            <w:pPr>
              <w:jc w:val="both"/>
              <w:rPr>
                <w:bCs/>
                <w:sz w:val="26"/>
                <w:szCs w:val="26"/>
              </w:rPr>
            </w:pPr>
            <w:r>
              <w:rPr>
                <w:bCs/>
                <w:sz w:val="26"/>
                <w:szCs w:val="26"/>
              </w:rPr>
              <w:t>в ПАО Банк ВТБ</w:t>
            </w:r>
          </w:p>
          <w:p w:rsidR="00114D4B" w:rsidRPr="00AF0783" w:rsidRDefault="00114D4B" w:rsidP="00AA0B1C">
            <w:pPr>
              <w:pStyle w:val="1"/>
              <w:jc w:val="both"/>
              <w:rPr>
                <w:sz w:val="26"/>
                <w:szCs w:val="26"/>
              </w:rPr>
            </w:pPr>
            <w:r>
              <w:rPr>
                <w:sz w:val="26"/>
                <w:szCs w:val="26"/>
              </w:rPr>
              <w:t>К/с</w:t>
            </w:r>
            <w:r w:rsidRPr="00AF0783">
              <w:rPr>
                <w:sz w:val="26"/>
                <w:szCs w:val="26"/>
              </w:rPr>
              <w:t>: 30101810700000000187</w:t>
            </w:r>
          </w:p>
          <w:p w:rsidR="00114D4B" w:rsidRPr="00AF0783" w:rsidRDefault="00114D4B" w:rsidP="00AA0B1C">
            <w:pPr>
              <w:rPr>
                <w:bCs/>
                <w:sz w:val="26"/>
                <w:szCs w:val="26"/>
              </w:rPr>
            </w:pPr>
            <w:r w:rsidRPr="00AF0783">
              <w:rPr>
                <w:bCs/>
                <w:sz w:val="26"/>
                <w:szCs w:val="26"/>
              </w:rPr>
              <w:t>БИК: 044525187</w:t>
            </w:r>
          </w:p>
          <w:p w:rsidR="00114D4B" w:rsidRPr="00AF0783" w:rsidRDefault="00114D4B" w:rsidP="00AA0B1C">
            <w:pPr>
              <w:rPr>
                <w:bCs/>
                <w:sz w:val="26"/>
                <w:szCs w:val="26"/>
              </w:rPr>
            </w:pPr>
          </w:p>
          <w:p w:rsidR="00114D4B" w:rsidRPr="00AF0783" w:rsidRDefault="00114D4B" w:rsidP="00AA0B1C">
            <w:pPr>
              <w:tabs>
                <w:tab w:val="left" w:pos="4320"/>
              </w:tabs>
              <w:rPr>
                <w:sz w:val="26"/>
                <w:szCs w:val="26"/>
              </w:rPr>
            </w:pPr>
          </w:p>
        </w:tc>
        <w:tc>
          <w:tcPr>
            <w:tcW w:w="565" w:type="dxa"/>
          </w:tcPr>
          <w:p w:rsidR="00114D4B" w:rsidRPr="00AF0783" w:rsidRDefault="00114D4B" w:rsidP="00AA0B1C">
            <w:pPr>
              <w:ind w:firstLine="720"/>
              <w:rPr>
                <w:sz w:val="26"/>
                <w:szCs w:val="26"/>
              </w:rPr>
            </w:pPr>
          </w:p>
        </w:tc>
        <w:tc>
          <w:tcPr>
            <w:tcW w:w="4536" w:type="dxa"/>
          </w:tcPr>
          <w:p w:rsidR="00114D4B" w:rsidRPr="00AF0783" w:rsidRDefault="00114D4B" w:rsidP="00AA0B1C">
            <w:pPr>
              <w:ind w:firstLine="33"/>
              <w:rPr>
                <w:bCs/>
                <w:sz w:val="26"/>
                <w:szCs w:val="26"/>
              </w:rPr>
            </w:pPr>
            <w:r w:rsidRPr="00AF0783">
              <w:rPr>
                <w:b/>
                <w:bCs/>
                <w:sz w:val="26"/>
                <w:szCs w:val="26"/>
              </w:rPr>
              <w:t>Покупатель</w:t>
            </w:r>
            <w:r w:rsidRPr="00AF0783">
              <w:rPr>
                <w:bCs/>
                <w:sz w:val="26"/>
                <w:szCs w:val="26"/>
              </w:rPr>
              <w:t>:</w:t>
            </w:r>
          </w:p>
          <w:p w:rsidR="00114D4B" w:rsidRPr="00AF0783" w:rsidRDefault="00114D4B" w:rsidP="00AA0B1C">
            <w:pPr>
              <w:ind w:firstLine="33"/>
              <w:rPr>
                <w:bCs/>
                <w:sz w:val="26"/>
                <w:szCs w:val="26"/>
              </w:rPr>
            </w:pPr>
            <w:r>
              <w:rPr>
                <w:b/>
                <w:sz w:val="26"/>
                <w:szCs w:val="26"/>
              </w:rPr>
              <w:t>___________________________</w:t>
            </w:r>
          </w:p>
          <w:p w:rsidR="00114D4B" w:rsidRPr="00AF0783" w:rsidRDefault="00114D4B" w:rsidP="00AA0B1C">
            <w:pPr>
              <w:tabs>
                <w:tab w:val="left" w:pos="567"/>
                <w:tab w:val="left" w:pos="1134"/>
              </w:tabs>
              <w:ind w:firstLine="33"/>
              <w:rPr>
                <w:sz w:val="26"/>
                <w:szCs w:val="26"/>
              </w:rPr>
            </w:pPr>
            <w:r>
              <w:rPr>
                <w:sz w:val="26"/>
                <w:szCs w:val="26"/>
              </w:rPr>
              <w:t>___________________________</w:t>
            </w:r>
          </w:p>
          <w:p w:rsidR="00114D4B" w:rsidRPr="00FA0CCF" w:rsidRDefault="00114D4B" w:rsidP="00AA0B1C">
            <w:pPr>
              <w:pStyle w:val="24"/>
              <w:jc w:val="both"/>
            </w:pPr>
            <w:r>
              <w:t>___________________________</w:t>
            </w:r>
          </w:p>
          <w:p w:rsidR="00114D4B" w:rsidRDefault="00114D4B" w:rsidP="00AA0B1C">
            <w:pPr>
              <w:jc w:val="both"/>
              <w:rPr>
                <w:bCs/>
                <w:sz w:val="26"/>
                <w:szCs w:val="26"/>
              </w:rPr>
            </w:pPr>
            <w:r>
              <w:rPr>
                <w:bCs/>
                <w:sz w:val="26"/>
                <w:szCs w:val="26"/>
              </w:rPr>
              <w:t>___________________________</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в _________________________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___________________________</w:t>
            </w:r>
          </w:p>
          <w:p w:rsidR="00114D4B" w:rsidRPr="00AF0783" w:rsidRDefault="00114D4B" w:rsidP="00AA0B1C">
            <w:pPr>
              <w:pStyle w:val="1"/>
              <w:jc w:val="both"/>
              <w:rPr>
                <w:sz w:val="26"/>
                <w:szCs w:val="26"/>
              </w:rPr>
            </w:pPr>
            <w:r>
              <w:rPr>
                <w:sz w:val="26"/>
                <w:szCs w:val="26"/>
              </w:rPr>
              <w:t>К/с</w:t>
            </w:r>
            <w:r w:rsidRPr="00AF0783">
              <w:rPr>
                <w:sz w:val="26"/>
                <w:szCs w:val="26"/>
              </w:rPr>
              <w:t xml:space="preserve">: </w:t>
            </w:r>
            <w:r>
              <w:rPr>
                <w:sz w:val="26"/>
                <w:szCs w:val="26"/>
              </w:rPr>
              <w:t>_________________</w:t>
            </w:r>
          </w:p>
          <w:p w:rsidR="00114D4B" w:rsidRPr="00AF0783" w:rsidRDefault="00114D4B" w:rsidP="00AA0B1C">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Default="00114D4B" w:rsidP="00AA0B1C">
            <w:pPr>
              <w:ind w:firstLine="720"/>
              <w:rPr>
                <w:sz w:val="22"/>
                <w:szCs w:val="22"/>
              </w:rPr>
            </w:pPr>
            <w:r>
              <w:rPr>
                <w:sz w:val="22"/>
                <w:szCs w:val="22"/>
              </w:rPr>
              <w:t xml:space="preserve">        </w:t>
            </w:r>
          </w:p>
          <w:p w:rsidR="00114D4B" w:rsidRPr="00C358D6" w:rsidRDefault="00114D4B" w:rsidP="00AA0B1C">
            <w:pPr>
              <w:ind w:firstLine="720"/>
              <w:rPr>
                <w:sz w:val="20"/>
                <w:szCs w:val="20"/>
              </w:rPr>
            </w:pPr>
            <w:r>
              <w:rPr>
                <w:sz w:val="22"/>
                <w:szCs w:val="22"/>
              </w:rPr>
              <w:t xml:space="preserve">         </w:t>
            </w:r>
            <w:r w:rsidRPr="00C358D6">
              <w:rPr>
                <w:sz w:val="20"/>
                <w:szCs w:val="20"/>
              </w:rPr>
              <w:t xml:space="preserve">М.П.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Pr="00AF0783" w:rsidRDefault="00114D4B" w:rsidP="00114D4B">
      <w:pPr>
        <w:jc w:val="both"/>
        <w:rPr>
          <w:sz w:val="26"/>
          <w:szCs w:val="26"/>
        </w:rPr>
      </w:pPr>
    </w:p>
    <w:p w:rsidR="00114D4B" w:rsidRPr="00CF19E7" w:rsidRDefault="00114D4B" w:rsidP="00114D4B">
      <w:pPr>
        <w:ind w:firstLine="7200"/>
        <w:jc w:val="both"/>
        <w:rPr>
          <w:sz w:val="26"/>
          <w:szCs w:val="26"/>
          <w:highlight w:val="yellow"/>
        </w:rPr>
      </w:pPr>
    </w:p>
    <w:p w:rsidR="00114D4B" w:rsidRPr="00CF19E7" w:rsidRDefault="00114D4B" w:rsidP="00114D4B">
      <w:pPr>
        <w:ind w:firstLine="7200"/>
        <w:jc w:val="both"/>
        <w:rPr>
          <w:sz w:val="26"/>
          <w:szCs w:val="26"/>
          <w:highlight w:val="yellow"/>
        </w:rPr>
        <w:sectPr w:rsidR="00114D4B" w:rsidRPr="00CF19E7" w:rsidSect="00AA0B1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14D4B" w:rsidRPr="00B02334" w:rsidRDefault="00114D4B" w:rsidP="00114D4B">
      <w:pPr>
        <w:spacing w:line="360" w:lineRule="exact"/>
        <w:jc w:val="right"/>
        <w:rPr>
          <w:b/>
          <w:sz w:val="26"/>
          <w:szCs w:val="26"/>
        </w:rPr>
      </w:pPr>
      <w:r w:rsidRPr="00B02334">
        <w:rPr>
          <w:b/>
          <w:sz w:val="26"/>
          <w:szCs w:val="26"/>
        </w:rPr>
        <w:lastRenderedPageBreak/>
        <w:t>Приложение № 1</w:t>
      </w:r>
    </w:p>
    <w:p w:rsidR="00114D4B" w:rsidRPr="0020313C" w:rsidRDefault="00114D4B" w:rsidP="00114D4B">
      <w:pPr>
        <w:spacing w:line="360" w:lineRule="exact"/>
        <w:jc w:val="right"/>
        <w:rPr>
          <w:sz w:val="26"/>
          <w:szCs w:val="26"/>
        </w:rPr>
      </w:pPr>
      <w:r w:rsidRPr="0020313C">
        <w:rPr>
          <w:sz w:val="26"/>
          <w:szCs w:val="26"/>
        </w:rPr>
        <w:t>к договору купли-продажи</w:t>
      </w:r>
    </w:p>
    <w:p w:rsidR="00114D4B" w:rsidRPr="0020313C" w:rsidRDefault="00114D4B" w:rsidP="00114D4B">
      <w:pPr>
        <w:spacing w:line="360" w:lineRule="exact"/>
        <w:jc w:val="right"/>
        <w:rPr>
          <w:sz w:val="26"/>
          <w:szCs w:val="26"/>
        </w:rPr>
      </w:pPr>
      <w:r w:rsidRPr="0020313C">
        <w:rPr>
          <w:sz w:val="26"/>
          <w:szCs w:val="26"/>
        </w:rPr>
        <w:t>№ ____________ от __.__.20__ г.</w:t>
      </w:r>
    </w:p>
    <w:p w:rsidR="00114D4B" w:rsidRPr="0020313C" w:rsidRDefault="00114D4B" w:rsidP="00114D4B">
      <w:pPr>
        <w:spacing w:line="360" w:lineRule="exact"/>
        <w:jc w:val="center"/>
        <w:rPr>
          <w:sz w:val="26"/>
          <w:szCs w:val="26"/>
        </w:rPr>
      </w:pPr>
    </w:p>
    <w:p w:rsidR="00114D4B" w:rsidRDefault="00114D4B" w:rsidP="00114D4B">
      <w:pPr>
        <w:spacing w:line="360" w:lineRule="exact"/>
        <w:jc w:val="center"/>
        <w:rPr>
          <w:b/>
          <w:sz w:val="26"/>
          <w:szCs w:val="26"/>
        </w:rPr>
      </w:pPr>
    </w:p>
    <w:p w:rsidR="00114D4B" w:rsidRDefault="00114D4B" w:rsidP="00114D4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114D4B" w:rsidRPr="00E441BF" w:rsidRDefault="00114D4B" w:rsidP="00114D4B">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14D4B" w:rsidRPr="0016259C" w:rsidRDefault="00114D4B" w:rsidP="00AA0B1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114D4B" w:rsidRPr="00327FBF" w:rsidRDefault="00114D4B" w:rsidP="00AA0B1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14D4B" w:rsidRPr="0016259C" w:rsidRDefault="00114D4B" w:rsidP="00AA0B1C">
            <w:pPr>
              <w:jc w:val="center"/>
              <w:outlineLvl w:val="1"/>
              <w:rPr>
                <w:b/>
                <w:bCs/>
                <w:sz w:val="16"/>
                <w:szCs w:val="16"/>
              </w:rPr>
            </w:pPr>
          </w:p>
          <w:p w:rsidR="00114D4B" w:rsidRPr="0016259C" w:rsidRDefault="00114D4B" w:rsidP="00AA0B1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outlineLvl w:val="1"/>
              <w:rPr>
                <w:b/>
                <w:bCs/>
                <w:sz w:val="16"/>
                <w:szCs w:val="16"/>
              </w:rPr>
            </w:pPr>
          </w:p>
          <w:p w:rsidR="00114D4B" w:rsidRPr="005B3E26" w:rsidRDefault="00114D4B" w:rsidP="00AA0B1C">
            <w:pPr>
              <w:jc w:val="center"/>
              <w:outlineLvl w:val="1"/>
              <w:rPr>
                <w:b/>
                <w:bCs/>
                <w:sz w:val="16"/>
                <w:szCs w:val="16"/>
              </w:rPr>
            </w:pPr>
            <w:r w:rsidRPr="005B3E26">
              <w:rPr>
                <w:b/>
                <w:bCs/>
                <w:sz w:val="16"/>
                <w:szCs w:val="16"/>
              </w:rPr>
              <w:t>Инвентарный номер</w:t>
            </w:r>
          </w:p>
          <w:p w:rsidR="00114D4B" w:rsidRPr="00D40A9E" w:rsidRDefault="00114D4B" w:rsidP="00AA0B1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Default="00114D4B" w:rsidP="00AA0B1C">
            <w:pPr>
              <w:jc w:val="center"/>
              <w:rPr>
                <w:b/>
                <w:bCs/>
                <w:sz w:val="16"/>
                <w:szCs w:val="16"/>
              </w:rPr>
            </w:pPr>
            <w:r w:rsidRPr="0016259C">
              <w:rPr>
                <w:b/>
                <w:bCs/>
                <w:sz w:val="16"/>
                <w:szCs w:val="16"/>
              </w:rPr>
              <w:t>Цена продажи,</w:t>
            </w:r>
          </w:p>
          <w:p w:rsidR="00114D4B" w:rsidRPr="0016259C" w:rsidRDefault="00114D4B" w:rsidP="00AA0B1C">
            <w:pPr>
              <w:jc w:val="center"/>
              <w:rPr>
                <w:b/>
                <w:bCs/>
                <w:sz w:val="16"/>
                <w:szCs w:val="16"/>
              </w:rPr>
            </w:pPr>
            <w:r w:rsidRPr="0016259C">
              <w:rPr>
                <w:b/>
                <w:bCs/>
                <w:sz w:val="16"/>
                <w:szCs w:val="16"/>
              </w:rPr>
              <w:t xml:space="preserve"> руб.</w:t>
            </w:r>
          </w:p>
          <w:p w:rsidR="00114D4B" w:rsidRPr="0016259C" w:rsidRDefault="00114D4B" w:rsidP="00AA0B1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Pr="0016259C" w:rsidRDefault="00114D4B" w:rsidP="00AA0B1C">
            <w:pPr>
              <w:jc w:val="center"/>
              <w:rPr>
                <w:b/>
                <w:bCs/>
                <w:sz w:val="16"/>
                <w:szCs w:val="16"/>
              </w:rPr>
            </w:pPr>
            <w:r w:rsidRPr="0016259C">
              <w:rPr>
                <w:b/>
                <w:bCs/>
                <w:sz w:val="16"/>
                <w:szCs w:val="16"/>
              </w:rPr>
              <w:t>Цена продажи, руб.</w:t>
            </w:r>
          </w:p>
          <w:p w:rsidR="00114D4B" w:rsidRPr="0016259C" w:rsidRDefault="00114D4B" w:rsidP="00AA0B1C">
            <w:pPr>
              <w:jc w:val="center"/>
              <w:outlineLvl w:val="1"/>
              <w:rPr>
                <w:b/>
                <w:bCs/>
                <w:sz w:val="16"/>
                <w:szCs w:val="16"/>
              </w:rPr>
            </w:pPr>
            <w:r w:rsidRPr="0016259C">
              <w:rPr>
                <w:b/>
                <w:bCs/>
                <w:sz w:val="16"/>
                <w:szCs w:val="16"/>
              </w:rPr>
              <w:t>с учетом НДС</w:t>
            </w:r>
          </w:p>
        </w:tc>
      </w:tr>
      <w:tr w:rsidR="00114D4B" w:rsidRPr="00164D62" w:rsidTr="00AA0B1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14D4B" w:rsidRDefault="00114D4B" w:rsidP="00AA0B1C">
            <w:pPr>
              <w:outlineLvl w:val="1"/>
              <w:rPr>
                <w:sz w:val="16"/>
                <w:szCs w:val="16"/>
              </w:rPr>
            </w:pPr>
            <w:r>
              <w:rPr>
                <w:sz w:val="16"/>
                <w:szCs w:val="16"/>
              </w:rPr>
              <w:t xml:space="preserve">                                                  </w:t>
            </w:r>
          </w:p>
          <w:p w:rsidR="00114D4B" w:rsidRPr="00E441BF" w:rsidRDefault="00114D4B" w:rsidP="00AA0B1C">
            <w:pPr>
              <w:jc w:val="center"/>
              <w:outlineLvl w:val="1"/>
              <w:rPr>
                <w:b/>
                <w:bCs/>
                <w:sz w:val="16"/>
                <w:szCs w:val="16"/>
              </w:rPr>
            </w:pPr>
            <w:r w:rsidRPr="00E441BF">
              <w:rPr>
                <w:b/>
                <w:bCs/>
                <w:sz w:val="16"/>
                <w:szCs w:val="16"/>
              </w:rPr>
              <w:t>Недвижимое имущество</w:t>
            </w:r>
          </w:p>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114D4B" w:rsidRPr="00327FBF" w:rsidRDefault="00114D4B" w:rsidP="00AA0B1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114D4B" w:rsidRPr="00327FBF" w:rsidRDefault="00114D4B" w:rsidP="00AA0B1C">
            <w:pPr>
              <w:jc w:val="center"/>
              <w:rPr>
                <w:b/>
                <w:color w:val="000000"/>
                <w:sz w:val="16"/>
                <w:szCs w:val="16"/>
              </w:rPr>
            </w:pPr>
          </w:p>
        </w:tc>
      </w:tr>
      <w:tr w:rsidR="00114D4B" w:rsidRPr="00164D62" w:rsidTr="00AA0B1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p w:rsidR="00114D4B" w:rsidRDefault="00114D4B" w:rsidP="00AA0B1C">
            <w:pPr>
              <w:jc w:val="center"/>
              <w:rPr>
                <w:b/>
                <w:bCs/>
                <w:color w:val="000000"/>
                <w:sz w:val="16"/>
                <w:szCs w:val="16"/>
              </w:rPr>
            </w:pPr>
            <w:r>
              <w:rPr>
                <w:b/>
                <w:bCs/>
                <w:color w:val="000000"/>
                <w:sz w:val="16"/>
                <w:szCs w:val="16"/>
              </w:rPr>
              <w:t>Неотъемлемое оборудование</w:t>
            </w:r>
          </w:p>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114D4B" w:rsidRPr="00327FBF" w:rsidRDefault="00114D4B" w:rsidP="00AA0B1C">
            <w:pPr>
              <w:jc w:val="center"/>
              <w:rPr>
                <w:b/>
                <w:color w:val="000000"/>
                <w:sz w:val="16"/>
                <w:szCs w:val="16"/>
              </w:rPr>
            </w:pPr>
          </w:p>
        </w:tc>
      </w:tr>
      <w:tr w:rsidR="00114D4B" w:rsidRPr="00164D62" w:rsidTr="00AA0B1C">
        <w:trPr>
          <w:trHeight w:val="20"/>
        </w:trPr>
        <w:tc>
          <w:tcPr>
            <w:tcW w:w="245" w:type="pct"/>
            <w:tcBorders>
              <w:top w:val="nil"/>
              <w:left w:val="single" w:sz="8" w:space="0" w:color="auto"/>
              <w:bottom w:val="nil"/>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114D4B" w:rsidRPr="00327FBF" w:rsidRDefault="00114D4B" w:rsidP="00AA0B1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114D4B" w:rsidRPr="00327FBF" w:rsidRDefault="00114D4B" w:rsidP="00AA0B1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r>
    </w:tbl>
    <w:p w:rsidR="00114D4B" w:rsidRDefault="00114D4B" w:rsidP="00114D4B">
      <w:pPr>
        <w:tabs>
          <w:tab w:val="left" w:pos="0"/>
          <w:tab w:val="left" w:pos="284"/>
        </w:tabs>
        <w:jc w:val="both"/>
        <w:rPr>
          <w:sz w:val="28"/>
          <w:szCs w:val="28"/>
        </w:rPr>
      </w:pPr>
    </w:p>
    <w:p w:rsidR="00114D4B" w:rsidRDefault="00114D4B" w:rsidP="00114D4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114D4B" w:rsidRPr="004569C6" w:rsidRDefault="00114D4B" w:rsidP="00114D4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114D4B"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Pr="00AF0783" w:rsidRDefault="00114D4B" w:rsidP="00AA0B1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Default="00114D4B" w:rsidP="00114D4B">
      <w:pPr>
        <w:spacing w:line="360" w:lineRule="exact"/>
        <w:jc w:val="center"/>
        <w:rPr>
          <w:b/>
          <w:sz w:val="26"/>
          <w:szCs w:val="26"/>
        </w:rPr>
      </w:pPr>
    </w:p>
    <w:p w:rsidR="00114D4B" w:rsidRDefault="00114D4B" w:rsidP="00114D4B">
      <w:pPr>
        <w:spacing w:line="360" w:lineRule="exact"/>
        <w:jc w:val="cente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недвижимого имущества</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114D4B" w:rsidRDefault="00114D4B" w:rsidP="00114D4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114D4B" w:rsidRPr="00957B3F" w:rsidRDefault="00114D4B" w:rsidP="00114D4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114D4B" w:rsidRDefault="00114D4B" w:rsidP="00114D4B">
      <w:pP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движимого имущества и неотъемлемого оборудования</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114D4B" w:rsidRDefault="00114D4B" w:rsidP="00114D4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114D4B" w:rsidRPr="00A70F72" w:rsidRDefault="00114D4B" w:rsidP="00114D4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870178" w:rsidRPr="00114D4B" w:rsidRDefault="00870178" w:rsidP="00114D4B">
      <w:pPr>
        <w:rPr>
          <w:b/>
          <w:sz w:val="28"/>
          <w:szCs w:val="28"/>
        </w:rPr>
      </w:pPr>
    </w:p>
    <w:sectPr w:rsidR="00870178" w:rsidRPr="00114D4B" w:rsidSect="00114D4B">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78" w:rsidRDefault="007F6D78" w:rsidP="00016437">
      <w:r>
        <w:separator/>
      </w:r>
    </w:p>
  </w:endnote>
  <w:endnote w:type="continuationSeparator" w:id="0">
    <w:p w:rsidR="007F6D78" w:rsidRDefault="007F6D7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Default="007F6D78" w:rsidP="00AA0B1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F6D78" w:rsidRDefault="007F6D78" w:rsidP="00AA0B1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Pr="000A5F0B" w:rsidRDefault="007F6D78"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F6D78" w:rsidRDefault="007F6D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Pr="000A5F0B" w:rsidRDefault="007F6D78"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F6D78" w:rsidRDefault="007F6D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78" w:rsidRDefault="007F6D78" w:rsidP="00016437">
      <w:r>
        <w:separator/>
      </w:r>
    </w:p>
  </w:footnote>
  <w:footnote w:type="continuationSeparator" w:id="0">
    <w:p w:rsidR="007F6D78" w:rsidRDefault="007F6D7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Pr="004638D0" w:rsidRDefault="007F6D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Pr="001B0E87" w:rsidRDefault="007F6D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Default="007F6D7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F6D78" w:rsidRDefault="007F6D7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Default="007F6D7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A4756">
      <w:rPr>
        <w:rStyle w:val="afa"/>
        <w:noProof/>
      </w:rPr>
      <w:t>29</w:t>
    </w:r>
    <w:r>
      <w:rPr>
        <w:rStyle w:val="afa"/>
      </w:rPr>
      <w:fldChar w:fldCharType="end"/>
    </w:r>
  </w:p>
  <w:p w:rsidR="007F6D78" w:rsidRDefault="007F6D7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78" w:rsidRDefault="007F6D78">
    <w:pPr>
      <w:pStyle w:val="a6"/>
      <w:jc w:val="center"/>
    </w:pPr>
    <w:r>
      <w:fldChar w:fldCharType="begin"/>
    </w:r>
    <w:r>
      <w:instrText>PAGE   \* MERGEFORMAT</w:instrText>
    </w:r>
    <w:r>
      <w:fldChar w:fldCharType="separate"/>
    </w:r>
    <w:r w:rsidR="005A4756">
      <w:rPr>
        <w:noProof/>
      </w:rPr>
      <w:t>32</w:t>
    </w:r>
    <w:r>
      <w:fldChar w:fldCharType="end"/>
    </w:r>
  </w:p>
  <w:p w:rsidR="007F6D78" w:rsidRDefault="007F6D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4756F"/>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0B1"/>
    <w:rsid w:val="002A3C10"/>
    <w:rsid w:val="002A7A75"/>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1604"/>
    <w:rsid w:val="00382288"/>
    <w:rsid w:val="003A17A2"/>
    <w:rsid w:val="003A17D1"/>
    <w:rsid w:val="003A36B8"/>
    <w:rsid w:val="003A7DDF"/>
    <w:rsid w:val="003B19C9"/>
    <w:rsid w:val="003B3B8D"/>
    <w:rsid w:val="003B5571"/>
    <w:rsid w:val="003B6BD3"/>
    <w:rsid w:val="003B7D96"/>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31081"/>
    <w:rsid w:val="00531795"/>
    <w:rsid w:val="0053478B"/>
    <w:rsid w:val="00536F25"/>
    <w:rsid w:val="00541895"/>
    <w:rsid w:val="00545407"/>
    <w:rsid w:val="00546077"/>
    <w:rsid w:val="005507FE"/>
    <w:rsid w:val="00556C3C"/>
    <w:rsid w:val="005638E1"/>
    <w:rsid w:val="0056585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2086"/>
    <w:rsid w:val="00804A59"/>
    <w:rsid w:val="008111D9"/>
    <w:rsid w:val="0081146E"/>
    <w:rsid w:val="008135F9"/>
    <w:rsid w:val="0081604A"/>
    <w:rsid w:val="008233A8"/>
    <w:rsid w:val="00824F41"/>
    <w:rsid w:val="00825214"/>
    <w:rsid w:val="008310FB"/>
    <w:rsid w:val="008331D1"/>
    <w:rsid w:val="0084103E"/>
    <w:rsid w:val="00841FA7"/>
    <w:rsid w:val="00843FFE"/>
    <w:rsid w:val="00845DD8"/>
    <w:rsid w:val="00854FDE"/>
    <w:rsid w:val="00855384"/>
    <w:rsid w:val="00855DBD"/>
    <w:rsid w:val="0086548B"/>
    <w:rsid w:val="0086788D"/>
    <w:rsid w:val="00870178"/>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270A"/>
    <w:rsid w:val="008C2860"/>
    <w:rsid w:val="008C769E"/>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4C4"/>
    <w:rsid w:val="00944DC2"/>
    <w:rsid w:val="00950272"/>
    <w:rsid w:val="009509B0"/>
    <w:rsid w:val="009535AF"/>
    <w:rsid w:val="00954DF7"/>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A0B1C"/>
    <w:rsid w:val="00AA6198"/>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C5FB7"/>
    <w:rsid w:val="00BE17C0"/>
    <w:rsid w:val="00BE47C4"/>
    <w:rsid w:val="00BE6717"/>
    <w:rsid w:val="00BE6A38"/>
    <w:rsid w:val="00BF1CAD"/>
    <w:rsid w:val="00BF3459"/>
    <w:rsid w:val="00BF372D"/>
    <w:rsid w:val="00BF5E77"/>
    <w:rsid w:val="00BF6C15"/>
    <w:rsid w:val="00C005E1"/>
    <w:rsid w:val="00C055AD"/>
    <w:rsid w:val="00C07878"/>
    <w:rsid w:val="00C114AA"/>
    <w:rsid w:val="00C16834"/>
    <w:rsid w:val="00C20C91"/>
    <w:rsid w:val="00C20E53"/>
    <w:rsid w:val="00C23BA5"/>
    <w:rsid w:val="00C260DE"/>
    <w:rsid w:val="00C3051A"/>
    <w:rsid w:val="00C30E91"/>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63B"/>
    <w:rsid w:val="00CE5327"/>
    <w:rsid w:val="00CE6E08"/>
    <w:rsid w:val="00CE7AC5"/>
    <w:rsid w:val="00CF0802"/>
    <w:rsid w:val="00D062B4"/>
    <w:rsid w:val="00D06BEE"/>
    <w:rsid w:val="00D10C10"/>
    <w:rsid w:val="00D151E3"/>
    <w:rsid w:val="00D15C0F"/>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0625"/>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2943"/>
    <w:rsid w:val="00FD37F6"/>
    <w:rsid w:val="00FD7FC3"/>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CDF8-B83B-4381-B7B9-D3482AAA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46</cp:revision>
  <cp:lastPrinted>2018-07-31T13:00:00Z</cp:lastPrinted>
  <dcterms:created xsi:type="dcterms:W3CDTF">2018-12-18T09:45:00Z</dcterms:created>
  <dcterms:modified xsi:type="dcterms:W3CDTF">2019-04-08T05:45:00Z</dcterms:modified>
</cp:coreProperties>
</file>