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49</w:t>
      </w:r>
      <w:r w:rsidR="005A6120">
        <w:rPr>
          <w:b/>
          <w:bCs/>
          <w:caps/>
          <w:color w:val="000000" w:themeColor="text1"/>
        </w:rPr>
        <w:t>9</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5A6120" w:rsidRPr="00AC2F44" w:rsidRDefault="005A6120" w:rsidP="005A6120">
            <w:pPr>
              <w:pStyle w:val="Default"/>
              <w:jc w:val="both"/>
              <w:rPr>
                <w:rFonts w:eastAsia="Times New Roman"/>
                <w:b/>
                <w:lang w:eastAsia="ru-RU"/>
              </w:rPr>
            </w:pPr>
            <w:r w:rsidRPr="00AC2F44">
              <w:rPr>
                <w:rFonts w:eastAsia="Times New Roman"/>
                <w:b/>
                <w:lang w:eastAsia="ru-RU"/>
              </w:rPr>
              <w:t>Лот № 1</w:t>
            </w:r>
          </w:p>
          <w:p w:rsidR="005A6120" w:rsidRPr="00AC2F44" w:rsidRDefault="005A6120" w:rsidP="005A6120">
            <w:pPr>
              <w:pStyle w:val="Default"/>
              <w:jc w:val="both"/>
              <w:rPr>
                <w:iCs/>
              </w:rPr>
            </w:pPr>
            <w:r w:rsidRPr="00AC2F44">
              <w:rPr>
                <w:iCs/>
              </w:rPr>
              <w:t>Объекты недвижимого и неотъемлемого имущества, расположенные по адресу: г. Казань, ул. Новостройки, 1</w:t>
            </w:r>
          </w:p>
          <w:p w:rsidR="005A6120" w:rsidRPr="00AC2F44" w:rsidRDefault="005A6120" w:rsidP="005A6120">
            <w:pPr>
              <w:pStyle w:val="Default"/>
              <w:jc w:val="both"/>
              <w:rPr>
                <w:iCs/>
              </w:rPr>
            </w:pPr>
          </w:p>
          <w:p w:rsidR="005A6120" w:rsidRPr="00AC2F44" w:rsidRDefault="005A6120" w:rsidP="005A6120">
            <w:pPr>
              <w:pStyle w:val="Default"/>
              <w:jc w:val="both"/>
              <w:rPr>
                <w:rFonts w:eastAsia="Times New Roman"/>
                <w:b/>
                <w:lang w:eastAsia="ru-RU"/>
              </w:rPr>
            </w:pPr>
            <w:r w:rsidRPr="00AC2F44">
              <w:rPr>
                <w:rFonts w:eastAsia="Times New Roman"/>
                <w:b/>
                <w:lang w:eastAsia="ru-RU"/>
              </w:rPr>
              <w:t>Лот № 2</w:t>
            </w:r>
          </w:p>
          <w:p w:rsidR="005A6120" w:rsidRPr="00AC2F44" w:rsidRDefault="005A6120" w:rsidP="005A6120">
            <w:pPr>
              <w:jc w:val="both"/>
              <w:rPr>
                <w:iCs/>
              </w:rPr>
            </w:pPr>
            <w:r w:rsidRPr="00AC2F44">
              <w:rPr>
                <w:iCs/>
              </w:rPr>
              <w:t>Объекты недвижимого и неотъемлемого движимого имущ</w:t>
            </w:r>
            <w:r w:rsidR="001C2D85">
              <w:rPr>
                <w:iCs/>
              </w:rPr>
              <w:t xml:space="preserve">ества, расположенные по адресу: </w:t>
            </w:r>
            <w:r w:rsidRPr="00AC2F44">
              <w:rPr>
                <w:iCs/>
              </w:rPr>
              <w:t xml:space="preserve">Краснодарский </w:t>
            </w:r>
            <w:proofErr w:type="spellStart"/>
            <w:r w:rsidRPr="00AC2F44">
              <w:rPr>
                <w:iCs/>
              </w:rPr>
              <w:t>кр</w:t>
            </w:r>
            <w:proofErr w:type="spellEnd"/>
            <w:r w:rsidRPr="00AC2F44">
              <w:rPr>
                <w:iCs/>
              </w:rPr>
              <w:t xml:space="preserve">., г. Новороссийск, Приморский округ, п. Верхнебаканский, </w:t>
            </w:r>
            <w:proofErr w:type="gramStart"/>
            <w:r w:rsidRPr="00AC2F44">
              <w:rPr>
                <w:iCs/>
              </w:rPr>
              <w:t>Привокзальная</w:t>
            </w:r>
            <w:proofErr w:type="gramEnd"/>
          </w:p>
          <w:p w:rsidR="00FD7201" w:rsidRPr="0090651D" w:rsidRDefault="00FD7201" w:rsidP="000F5BE8">
            <w:pPr>
              <w:pStyle w:val="Default"/>
              <w:jc w:val="both"/>
              <w:rPr>
                <w:iCs/>
                <w:color w:val="auto"/>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lastRenderedPageBreak/>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05F0F" w:rsidRPr="0046148D" w:rsidRDefault="00E05F0F" w:rsidP="00E05F0F">
            <w:pPr>
              <w:autoSpaceDE w:val="0"/>
              <w:autoSpaceDN w:val="0"/>
              <w:adjustRightInd w:val="0"/>
              <w:spacing w:before="120" w:after="120"/>
              <w:jc w:val="both"/>
              <w:rPr>
                <w:rFonts w:eastAsia="Calibri"/>
                <w:b/>
              </w:rPr>
            </w:pPr>
            <w:r w:rsidRPr="0046148D">
              <w:rPr>
                <w:rFonts w:eastAsia="Calibri"/>
                <w:b/>
              </w:rPr>
              <w:lastRenderedPageBreak/>
              <w:t>Лот № 1</w:t>
            </w:r>
          </w:p>
          <w:p w:rsidR="00F81447" w:rsidRPr="00AC2F44" w:rsidRDefault="00F81447" w:rsidP="00F81447">
            <w:pPr>
              <w:jc w:val="both"/>
              <w:rPr>
                <w:rFonts w:eastAsia="Calibri"/>
              </w:rPr>
            </w:pPr>
            <w:r w:rsidRPr="00AC2F44">
              <w:rPr>
                <w:rFonts w:eastAsia="Calibri"/>
              </w:rPr>
              <w:t>Начальная цена продажи (лота): 40 647 659</w:t>
            </w:r>
            <w:r w:rsidRPr="00AC2F44">
              <w:rPr>
                <w:rFonts w:eastAsia="Calibri"/>
                <w:iCs/>
              </w:rPr>
              <w:t xml:space="preserve"> (сорок миллионов шестьсот сорок семь тысяч шестьсот пятьдесят девять) рублей 80 копеек</w:t>
            </w:r>
            <w:r w:rsidRPr="00AC2F44">
              <w:rPr>
                <w:rFonts w:eastAsia="Calibri"/>
              </w:rPr>
              <w:t xml:space="preserve"> с учетом                         НДС 20%.</w:t>
            </w:r>
          </w:p>
          <w:p w:rsidR="00F81447" w:rsidRPr="00AC2F44" w:rsidRDefault="00F81447" w:rsidP="00F81447">
            <w:pPr>
              <w:autoSpaceDE w:val="0"/>
              <w:autoSpaceDN w:val="0"/>
              <w:adjustRightInd w:val="0"/>
              <w:spacing w:before="120" w:after="120"/>
              <w:jc w:val="both"/>
              <w:rPr>
                <w:rFonts w:eastAsia="Calibri"/>
              </w:rPr>
            </w:pPr>
            <w:r w:rsidRPr="00AC2F44">
              <w:rPr>
                <w:rFonts w:eastAsia="Calibri"/>
              </w:rPr>
              <w:t>Минимальная цена продажи (лота): 32 535 666 (тридцать два миллиона пятьсот тридцать пять тысяч шестьсот шестьдесят шесть) рублей 96 копеек с учетом НДС 20%.</w:t>
            </w:r>
          </w:p>
          <w:p w:rsidR="00F81447" w:rsidRPr="00AC2F44" w:rsidRDefault="00F81447" w:rsidP="00F81447">
            <w:pPr>
              <w:autoSpaceDE w:val="0"/>
              <w:autoSpaceDN w:val="0"/>
              <w:adjustRightInd w:val="0"/>
              <w:spacing w:before="120" w:after="120"/>
              <w:jc w:val="both"/>
            </w:pPr>
            <w:r w:rsidRPr="00AC2F44">
              <w:rPr>
                <w:rFonts w:eastAsia="Calibri"/>
                <w:i/>
              </w:rPr>
              <w:t xml:space="preserve">Шаг аукциона на понижение объектов недвижимого имущества: </w:t>
            </w:r>
            <w:r w:rsidRPr="00AC2F44">
              <w:rPr>
                <w:rFonts w:eastAsia="Calibri"/>
              </w:rPr>
              <w:t>2</w:t>
            </w:r>
            <w:r w:rsidR="00145476">
              <w:rPr>
                <w:rFonts w:eastAsia="Calibri"/>
              </w:rPr>
              <w:t> </w:t>
            </w:r>
            <w:r w:rsidRPr="00AC2F44">
              <w:rPr>
                <w:rFonts w:eastAsia="Calibri"/>
              </w:rPr>
              <w:t>027</w:t>
            </w:r>
            <w:r w:rsidR="00145476">
              <w:rPr>
                <w:rFonts w:eastAsia="Calibri"/>
              </w:rPr>
              <w:t> </w:t>
            </w:r>
            <w:r w:rsidRPr="00AC2F44">
              <w:rPr>
                <w:rFonts w:eastAsia="Calibri"/>
              </w:rPr>
              <w:t xml:space="preserve">998 </w:t>
            </w:r>
            <w:r w:rsidRPr="00AC2F44">
              <w:t xml:space="preserve">(два миллиона двадцать семь тысяч девятьсот девяносто восемь) </w:t>
            </w:r>
            <w:r w:rsidRPr="00AC2F44">
              <w:lastRenderedPageBreak/>
              <w:t xml:space="preserve">рублей 21 копейка </w:t>
            </w:r>
            <w:r w:rsidRPr="00AC2F44">
              <w:rPr>
                <w:rFonts w:eastAsia="Calibri"/>
              </w:rPr>
              <w:t>с учетом НДС 20%.</w:t>
            </w:r>
          </w:p>
          <w:p w:rsidR="00F81447" w:rsidRDefault="00F81447" w:rsidP="005E326C">
            <w:pPr>
              <w:autoSpaceDE w:val="0"/>
              <w:autoSpaceDN w:val="0"/>
              <w:adjustRightInd w:val="0"/>
              <w:spacing w:before="120" w:after="120"/>
              <w:jc w:val="both"/>
              <w:rPr>
                <w:rFonts w:eastAsia="Calibri"/>
              </w:rPr>
            </w:pPr>
            <w:r w:rsidRPr="00AC2F44">
              <w:rPr>
                <w:rFonts w:eastAsia="Calibri"/>
                <w:i/>
              </w:rPr>
              <w:t>Шаг аукциона на повышение объектов недвижимого имущества:</w:t>
            </w:r>
            <w:r w:rsidRPr="00AC2F44">
              <w:t xml:space="preserve"> 1</w:t>
            </w:r>
            <w:r w:rsidR="00145476">
              <w:t> </w:t>
            </w:r>
            <w:r w:rsidRPr="00AC2F44">
              <w:t>013</w:t>
            </w:r>
            <w:r w:rsidR="00145476">
              <w:t> </w:t>
            </w:r>
            <w:r w:rsidRPr="00AC2F44">
              <w:t>999 (один миллион тринадцать тысяч девятьсот девяносто девять) рублей 1</w:t>
            </w:r>
            <w:r w:rsidR="00145476">
              <w:t>1</w:t>
            </w:r>
            <w:r w:rsidRPr="00AC2F44">
              <w:t xml:space="preserve"> копеек </w:t>
            </w:r>
            <w:r w:rsidRPr="00AC2F44">
              <w:rPr>
                <w:rFonts w:eastAsia="Calibri"/>
              </w:rPr>
              <w:t>с учетом НДС 20%.</w:t>
            </w:r>
          </w:p>
          <w:p w:rsidR="00F81447" w:rsidRDefault="00F81447" w:rsidP="005E326C">
            <w:pPr>
              <w:autoSpaceDE w:val="0"/>
              <w:autoSpaceDN w:val="0"/>
              <w:adjustRightInd w:val="0"/>
              <w:spacing w:before="120" w:after="120"/>
              <w:jc w:val="both"/>
              <w:rPr>
                <w:rFonts w:eastAsia="Calibri"/>
              </w:rPr>
            </w:pPr>
          </w:p>
          <w:p w:rsidR="005E326C" w:rsidRPr="00AC2F44" w:rsidRDefault="005E326C" w:rsidP="005E326C">
            <w:pPr>
              <w:autoSpaceDE w:val="0"/>
              <w:autoSpaceDN w:val="0"/>
              <w:adjustRightInd w:val="0"/>
              <w:spacing w:before="120" w:after="120"/>
              <w:jc w:val="both"/>
              <w:rPr>
                <w:rFonts w:eastAsia="Calibri"/>
                <w:b/>
              </w:rPr>
            </w:pPr>
            <w:r>
              <w:rPr>
                <w:rFonts w:eastAsia="Calibri"/>
                <w:b/>
              </w:rPr>
              <w:t>Л</w:t>
            </w:r>
            <w:r w:rsidRPr="00AC2F44">
              <w:rPr>
                <w:rFonts w:eastAsia="Calibri"/>
                <w:b/>
              </w:rPr>
              <w:t>от № 2</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rPr>
              <w:t>Начальная цена продажи (лота): 12 299 389 (двенадцать миллионов двести девяносто девять тысяч триста восемьдесят девять) рублей 85 копеек с учетом НДС 20%.</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rPr>
              <w:t xml:space="preserve">Минимальная цена продажи (лота): </w:t>
            </w:r>
            <w:r w:rsidRPr="00C6425B">
              <w:rPr>
                <w:rFonts w:eastAsia="Calibri"/>
              </w:rPr>
              <w:t xml:space="preserve">9 858 711 (девять миллионов восемьсот пятьдесят восемь тысяч семьсот одиннадцать) рублей 86 копеек </w:t>
            </w:r>
            <w:r w:rsidRPr="00AC2F44">
              <w:rPr>
                <w:rFonts w:eastAsia="Calibri"/>
              </w:rPr>
              <w:t>с учетом НДС 20%.</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i/>
              </w:rPr>
              <w:t>Шаг аукциона на понижение объектов недвижимого имущества:</w:t>
            </w:r>
            <w:r w:rsidRPr="00AC2F44">
              <w:rPr>
                <w:rFonts w:eastAsia="Calibri"/>
              </w:rPr>
              <w:t xml:space="preserve"> </w:t>
            </w:r>
            <w:r w:rsidR="00A52FE7">
              <w:rPr>
                <w:rFonts w:eastAsia="Calibri"/>
              </w:rPr>
              <w:t>488 135</w:t>
            </w:r>
            <w:r w:rsidRPr="00C6425B">
              <w:rPr>
                <w:rFonts w:eastAsia="Calibri"/>
              </w:rPr>
              <w:t xml:space="preserve"> </w:t>
            </w:r>
            <w:r w:rsidRPr="00AC2F44">
              <w:rPr>
                <w:rFonts w:eastAsia="Calibri"/>
              </w:rPr>
              <w:t>(</w:t>
            </w:r>
            <w:r w:rsidR="00A52FE7">
              <w:rPr>
                <w:rFonts w:eastAsia="Calibri"/>
              </w:rPr>
              <w:t>четыреста восемьдесят восемь</w:t>
            </w:r>
            <w:r>
              <w:rPr>
                <w:rFonts w:eastAsia="Calibri"/>
              </w:rPr>
              <w:t xml:space="preserve"> тысяч </w:t>
            </w:r>
            <w:r w:rsidR="00A52FE7">
              <w:rPr>
                <w:rFonts w:eastAsia="Calibri"/>
              </w:rPr>
              <w:t>сто тридцать пять</w:t>
            </w:r>
            <w:r w:rsidRPr="00AC2F44">
              <w:rPr>
                <w:rFonts w:eastAsia="Calibri"/>
              </w:rPr>
              <w:t xml:space="preserve">) рублей </w:t>
            </w:r>
            <w:r w:rsidR="00A52FE7">
              <w:rPr>
                <w:rFonts w:eastAsia="Calibri"/>
              </w:rPr>
              <w:t>60</w:t>
            </w:r>
            <w:r w:rsidRPr="00AC2F44">
              <w:rPr>
                <w:rFonts w:eastAsia="Calibri"/>
              </w:rPr>
              <w:t xml:space="preserve"> копе</w:t>
            </w:r>
            <w:r>
              <w:rPr>
                <w:rFonts w:eastAsia="Calibri"/>
              </w:rPr>
              <w:t>йки</w:t>
            </w:r>
            <w:r w:rsidRPr="00AC2F44">
              <w:rPr>
                <w:rFonts w:eastAsia="Calibri"/>
              </w:rPr>
              <w:t xml:space="preserve">  с учетом НДС 20%.</w:t>
            </w:r>
          </w:p>
          <w:p w:rsidR="00481A07" w:rsidRPr="0090651D" w:rsidRDefault="005E326C" w:rsidP="00BC550B">
            <w:pPr>
              <w:autoSpaceDE w:val="0"/>
              <w:autoSpaceDN w:val="0"/>
              <w:adjustRightInd w:val="0"/>
              <w:spacing w:before="240" w:after="240"/>
              <w:jc w:val="both"/>
            </w:pPr>
            <w:r w:rsidRPr="00AC2F44">
              <w:rPr>
                <w:rFonts w:eastAsia="Calibri"/>
                <w:i/>
              </w:rPr>
              <w:t xml:space="preserve">Шаг аукциона на повышение объектов недвижимого имущества: </w:t>
            </w:r>
            <w:r w:rsidR="00A52FE7">
              <w:rPr>
                <w:rFonts w:eastAsia="Calibri"/>
              </w:rPr>
              <w:t>244 067</w:t>
            </w:r>
            <w:r w:rsidRPr="00BD06A4">
              <w:rPr>
                <w:rFonts w:eastAsia="Calibri"/>
              </w:rPr>
              <w:t xml:space="preserve"> </w:t>
            </w:r>
            <w:r w:rsidRPr="00AC2F44">
              <w:rPr>
                <w:rFonts w:eastAsia="Calibri"/>
              </w:rPr>
              <w:t>(</w:t>
            </w:r>
            <w:r w:rsidR="00BC550B">
              <w:rPr>
                <w:rFonts w:eastAsia="Calibri"/>
              </w:rPr>
              <w:t xml:space="preserve">двести сорок четыре </w:t>
            </w:r>
            <w:r>
              <w:rPr>
                <w:rFonts w:eastAsia="Calibri"/>
              </w:rPr>
              <w:t>тысяч</w:t>
            </w:r>
            <w:r w:rsidR="00BC550B">
              <w:rPr>
                <w:rFonts w:eastAsia="Calibri"/>
              </w:rPr>
              <w:t>и шестьдесят семь</w:t>
            </w:r>
            <w:r w:rsidRPr="00AC2F44">
              <w:rPr>
                <w:rFonts w:eastAsia="Calibri"/>
              </w:rPr>
              <w:t>) рубл</w:t>
            </w:r>
            <w:r w:rsidR="00A52FE7">
              <w:rPr>
                <w:rFonts w:eastAsia="Calibri"/>
              </w:rPr>
              <w:t>ей 80</w:t>
            </w:r>
            <w:r w:rsidRPr="00AC2F44">
              <w:rPr>
                <w:rFonts w:eastAsia="Calibri"/>
              </w:rPr>
              <w:t xml:space="preserve"> копеек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1C2AE5">
              <w:rPr>
                <w:rFonts w:eastAsia="Calibri"/>
              </w:rPr>
              <w:t>21</w:t>
            </w:r>
            <w:r w:rsidR="007B1CCF" w:rsidRPr="0090651D">
              <w:rPr>
                <w:rFonts w:eastAsia="Calibri"/>
              </w:rPr>
              <w:t>.02.2020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74744E">
              <w:rPr>
                <w:rFonts w:eastAsia="Calibri"/>
              </w:rPr>
              <w:t>2</w:t>
            </w:r>
            <w:r w:rsidR="00161808">
              <w:rPr>
                <w:rFonts w:eastAsia="Calibri"/>
              </w:rPr>
              <w:t>7</w:t>
            </w:r>
            <w:r w:rsidR="007B1CCF" w:rsidRPr="0090651D">
              <w:rPr>
                <w:rFonts w:eastAsia="Calibri"/>
              </w:rPr>
              <w:t>.03.2020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74744E">
              <w:rPr>
                <w:rFonts w:eastAsia="Calibri"/>
              </w:rPr>
              <w:t>2</w:t>
            </w:r>
            <w:r w:rsidR="00161808">
              <w:rPr>
                <w:rFonts w:eastAsia="Calibri"/>
              </w:rPr>
              <w:t>7</w:t>
            </w:r>
            <w:r w:rsidR="007B1CCF" w:rsidRPr="0090651D">
              <w:rPr>
                <w:rFonts w:eastAsia="Calibri"/>
              </w:rPr>
              <w:t>.03.2020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161808">
              <w:rPr>
                <w:rFonts w:eastAsia="Calibri"/>
              </w:rPr>
              <w:t>31</w:t>
            </w:r>
            <w:r w:rsidRPr="0090651D">
              <w:rPr>
                <w:rFonts w:eastAsia="Calibri"/>
              </w:rPr>
              <w:t>.</w:t>
            </w:r>
            <w:r w:rsidR="007B1CCF" w:rsidRPr="0090651D">
              <w:rPr>
                <w:rFonts w:eastAsia="Calibri"/>
              </w:rPr>
              <w:t>03.2020</w:t>
            </w:r>
            <w:r w:rsidRPr="0090651D">
              <w:rPr>
                <w:rFonts w:eastAsia="Calibri"/>
              </w:rPr>
              <w:t xml:space="preserve"> в </w:t>
            </w:r>
            <w:r w:rsidR="005B1E6E">
              <w:rPr>
                <w:rFonts w:eastAsia="Calibri"/>
              </w:rPr>
              <w:t>09</w:t>
            </w:r>
            <w:bookmarkStart w:id="0" w:name="_GoBack"/>
            <w:bookmarkEnd w:id="0"/>
            <w:r w:rsidRPr="0090651D">
              <w:rPr>
                <w:rFonts w:eastAsia="Calibri"/>
              </w:rPr>
              <w:t>:00 (МСК)</w:t>
            </w:r>
          </w:p>
          <w:p w:rsidR="00E40E57" w:rsidRPr="0090651D" w:rsidRDefault="00E40E57" w:rsidP="00161808">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161808">
              <w:rPr>
                <w:rFonts w:eastAsia="Calibri"/>
              </w:rPr>
              <w:t>31</w:t>
            </w:r>
            <w:r w:rsidR="007B1CCF" w:rsidRPr="0090651D">
              <w:rPr>
                <w:rFonts w:eastAsia="Calibri"/>
              </w:rPr>
              <w:t>.03.2020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 xml:space="preserve">Регистрации на электронной площадке подлежат Претенденты, ранее не зарегистрированные на электронной площадке или регистрация которых </w:t>
            </w:r>
            <w:r w:rsidRPr="0090651D">
              <w:rPr>
                <w:rFonts w:eastAsiaTheme="minorHAnsi"/>
                <w:lang w:eastAsia="en-US"/>
              </w:rPr>
              <w:lastRenderedPageBreak/>
              <w:t>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xml:space="preserve">- свидетельство о внесении записи в Единый государственный реестр </w:t>
            </w:r>
            <w:r w:rsidRPr="0090651D">
              <w:rPr>
                <w:bCs/>
                <w:i w:val="0"/>
                <w:sz w:val="24"/>
                <w:szCs w:val="24"/>
              </w:rPr>
              <w:lastRenderedPageBreak/>
              <w:t>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w:t>
            </w:r>
            <w:r w:rsidRPr="0090651D">
              <w:rPr>
                <w:bCs/>
                <w:i w:val="0"/>
                <w:sz w:val="24"/>
                <w:szCs w:val="24"/>
              </w:rPr>
              <w:lastRenderedPageBreak/>
              <w:t xml:space="preserve">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44BFB" w:rsidRPr="0046148D" w:rsidRDefault="00144BFB" w:rsidP="00104691">
            <w:pPr>
              <w:widowControl w:val="0"/>
              <w:autoSpaceDE w:val="0"/>
              <w:autoSpaceDN w:val="0"/>
              <w:adjustRightInd w:val="0"/>
              <w:jc w:val="both"/>
              <w:rPr>
                <w:rFonts w:eastAsiaTheme="minorHAnsi"/>
                <w:bCs/>
                <w:lang w:eastAsia="en-US"/>
              </w:rPr>
            </w:pPr>
          </w:p>
          <w:p w:rsidR="00144BFB" w:rsidRPr="00AC2F44" w:rsidRDefault="00144BFB" w:rsidP="00144BFB">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1 – </w:t>
            </w:r>
            <w:r w:rsidRPr="00AC2F44">
              <w:rPr>
                <w:rFonts w:eastAsiaTheme="minorHAnsi"/>
                <w:lang w:eastAsia="en-US"/>
              </w:rPr>
              <w:t xml:space="preserve">в размере </w:t>
            </w:r>
            <w:r w:rsidRPr="00AC2F44">
              <w:rPr>
                <w:rFonts w:eastAsiaTheme="minorHAnsi"/>
                <w:bCs/>
                <w:lang w:eastAsia="en-US"/>
              </w:rPr>
              <w:t>4 065 000 (четыре миллиона шестьдесят пять тысяч) рублей 00 копеек с учетом НДС.</w:t>
            </w:r>
          </w:p>
          <w:p w:rsidR="00144BFB" w:rsidRPr="00AC2F44" w:rsidRDefault="00144BFB" w:rsidP="00144BFB">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2 – </w:t>
            </w:r>
            <w:r w:rsidRPr="00AC2F44">
              <w:rPr>
                <w:rFonts w:eastAsiaTheme="minorHAnsi"/>
                <w:lang w:eastAsia="en-US"/>
              </w:rPr>
              <w:t xml:space="preserve">в размере </w:t>
            </w:r>
            <w:r w:rsidR="003E4C8F">
              <w:rPr>
                <w:rFonts w:eastAsiaTheme="minorHAnsi"/>
                <w:lang w:eastAsia="en-US"/>
              </w:rPr>
              <w:t>1 300</w:t>
            </w:r>
            <w:r>
              <w:t> 000</w:t>
            </w:r>
            <w:r w:rsidRPr="00AC2F44">
              <w:t xml:space="preserve"> (</w:t>
            </w:r>
            <w:r w:rsidR="003E4C8F">
              <w:t>один миллион триста</w:t>
            </w:r>
            <w:r>
              <w:t xml:space="preserve"> тысяч</w:t>
            </w:r>
            <w:r w:rsidRPr="00AC2F44">
              <w:t>)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2A3D8B">
              <w:rPr>
                <w:rFonts w:eastAsiaTheme="minorHAnsi"/>
                <w:bCs/>
                <w:lang w:eastAsia="en-US"/>
              </w:rPr>
              <w:t>21</w:t>
            </w:r>
            <w:r w:rsidR="00681AD4" w:rsidRPr="0040274B">
              <w:rPr>
                <w:rFonts w:eastAsiaTheme="minorHAnsi"/>
                <w:bCs/>
                <w:lang w:eastAsia="en-US"/>
              </w:rPr>
              <w:t>.02</w:t>
            </w:r>
            <w:r w:rsidR="00B82802" w:rsidRPr="0040274B">
              <w:rPr>
                <w:rFonts w:eastAsiaTheme="minorHAnsi"/>
                <w:bCs/>
                <w:lang w:eastAsia="en-US"/>
              </w:rPr>
              <w:t>.</w:t>
            </w:r>
            <w:r w:rsidR="00681AD4" w:rsidRPr="0040274B">
              <w:rPr>
                <w:rFonts w:eastAsiaTheme="minorHAnsi"/>
                <w:bCs/>
                <w:lang w:eastAsia="en-US"/>
              </w:rPr>
              <w:t>20</w:t>
            </w:r>
            <w:r w:rsidR="00E1292C">
              <w:rPr>
                <w:rFonts w:eastAsiaTheme="minorHAnsi"/>
                <w:bCs/>
                <w:lang w:eastAsia="en-US"/>
              </w:rPr>
              <w:t>20</w:t>
            </w:r>
            <w:r w:rsidRPr="0040274B">
              <w:rPr>
                <w:rFonts w:eastAsiaTheme="minorHAnsi"/>
                <w:bCs/>
                <w:lang w:eastAsia="en-US"/>
              </w:rPr>
              <w:t xml:space="preserve"> по </w:t>
            </w:r>
            <w:r w:rsidR="002A3D8B">
              <w:rPr>
                <w:rFonts w:eastAsiaTheme="minorHAnsi"/>
                <w:bCs/>
                <w:lang w:eastAsia="en-US"/>
              </w:rPr>
              <w:t>2</w:t>
            </w:r>
            <w:r w:rsidR="00195D07">
              <w:rPr>
                <w:rFonts w:eastAsiaTheme="minorHAnsi"/>
                <w:bCs/>
                <w:lang w:eastAsia="en-US"/>
              </w:rPr>
              <w:t>7</w:t>
            </w:r>
            <w:r w:rsidR="00B82802" w:rsidRPr="0040274B">
              <w:rPr>
                <w:rFonts w:eastAsiaTheme="minorHAnsi"/>
                <w:bCs/>
                <w:lang w:eastAsia="en-US"/>
              </w:rPr>
              <w:t>.</w:t>
            </w:r>
            <w:r w:rsidR="00681AD4" w:rsidRPr="0040274B">
              <w:rPr>
                <w:rFonts w:eastAsiaTheme="minorHAnsi"/>
                <w:bCs/>
                <w:lang w:eastAsia="en-US"/>
              </w:rPr>
              <w:t>03</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lastRenderedPageBreak/>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195D07" w:rsidRPr="00AC2F44" w:rsidRDefault="00195D07" w:rsidP="00195D07">
      <w:pPr>
        <w:ind w:firstLine="709"/>
        <w:jc w:val="both"/>
        <w:rPr>
          <w:color w:val="000000"/>
        </w:rPr>
      </w:pPr>
      <w:r w:rsidRPr="00AC2F44">
        <w:rPr>
          <w:b/>
          <w:color w:val="000000"/>
          <w:u w:val="single"/>
        </w:rPr>
        <w:t>Лот № 1</w:t>
      </w:r>
      <w:r w:rsidRPr="00AC2F44">
        <w:rPr>
          <w:color w:val="000000"/>
        </w:rPr>
        <w:t xml:space="preserve"> </w:t>
      </w:r>
    </w:p>
    <w:p w:rsidR="00195D07" w:rsidRPr="00AC2F44" w:rsidRDefault="00195D07" w:rsidP="00195D07">
      <w:pPr>
        <w:ind w:firstLine="709"/>
        <w:jc w:val="both"/>
        <w:rPr>
          <w:color w:val="000000"/>
        </w:rPr>
      </w:pPr>
    </w:p>
    <w:p w:rsidR="00195D07" w:rsidRPr="00AC2F44" w:rsidRDefault="00195D07" w:rsidP="00195D07">
      <w:pPr>
        <w:tabs>
          <w:tab w:val="left" w:pos="284"/>
        </w:tabs>
        <w:ind w:firstLine="709"/>
        <w:jc w:val="both"/>
      </w:pPr>
      <w:r w:rsidRPr="00AC2F44">
        <w:t xml:space="preserve">Объекты недвижимого и неотъемлемого </w:t>
      </w:r>
      <w:r w:rsidR="00CF4B0F" w:rsidRPr="00AC2F44">
        <w:t>имущества</w:t>
      </w:r>
      <w:r w:rsidRPr="00AC2F44">
        <w:t>, расположенные по адресу: Республика Татарстан (Татарстан), г. Казань, ул. Новостройки, д.1:</w:t>
      </w:r>
    </w:p>
    <w:tbl>
      <w:tblPr>
        <w:tblW w:w="4948" w:type="pct"/>
        <w:tblLayout w:type="fixed"/>
        <w:tblLook w:val="04A0" w:firstRow="1" w:lastRow="0" w:firstColumn="1" w:lastColumn="0" w:noHBand="0" w:noVBand="1"/>
      </w:tblPr>
      <w:tblGrid>
        <w:gridCol w:w="534"/>
        <w:gridCol w:w="6661"/>
        <w:gridCol w:w="1277"/>
        <w:gridCol w:w="1842"/>
      </w:tblGrid>
      <w:tr w:rsidR="00195D07" w:rsidRPr="002F430F" w:rsidTr="007F2FB8">
        <w:trPr>
          <w:trHeight w:val="96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95D07" w:rsidRPr="007F2FB8" w:rsidRDefault="00195D07" w:rsidP="00FF070D">
            <w:pPr>
              <w:jc w:val="center"/>
              <w:rPr>
                <w:b/>
                <w:color w:val="000000"/>
                <w:sz w:val="20"/>
                <w:szCs w:val="20"/>
              </w:rPr>
            </w:pPr>
            <w:r w:rsidRPr="007F2FB8">
              <w:rPr>
                <w:b/>
                <w:color w:val="000000"/>
                <w:sz w:val="20"/>
                <w:szCs w:val="20"/>
              </w:rPr>
              <w:t xml:space="preserve">№ </w:t>
            </w:r>
            <w:proofErr w:type="gramStart"/>
            <w:r w:rsidRPr="007F2FB8">
              <w:rPr>
                <w:b/>
                <w:color w:val="000000"/>
                <w:sz w:val="20"/>
                <w:szCs w:val="20"/>
              </w:rPr>
              <w:t>п</w:t>
            </w:r>
            <w:proofErr w:type="gramEnd"/>
            <w:r w:rsidRPr="007F2FB8">
              <w:rPr>
                <w:b/>
                <w:color w:val="000000"/>
                <w:sz w:val="20"/>
                <w:szCs w:val="20"/>
              </w:rPr>
              <w:t>/п</w:t>
            </w:r>
          </w:p>
        </w:tc>
        <w:tc>
          <w:tcPr>
            <w:tcW w:w="3229" w:type="pct"/>
            <w:tcBorders>
              <w:top w:val="single" w:sz="4" w:space="0" w:color="auto"/>
              <w:left w:val="nil"/>
              <w:bottom w:val="single" w:sz="4" w:space="0" w:color="auto"/>
              <w:right w:val="single" w:sz="4" w:space="0" w:color="auto"/>
            </w:tcBorders>
            <w:shd w:val="clear" w:color="000000" w:fill="D9D9D9"/>
            <w:vAlign w:val="center"/>
            <w:hideMark/>
          </w:tcPr>
          <w:p w:rsidR="00195D07" w:rsidRPr="007F2FB8" w:rsidRDefault="00195D07" w:rsidP="00FF070D">
            <w:pPr>
              <w:jc w:val="center"/>
              <w:rPr>
                <w:b/>
                <w:color w:val="000000"/>
                <w:sz w:val="20"/>
                <w:szCs w:val="20"/>
              </w:rPr>
            </w:pPr>
            <w:r w:rsidRPr="007F2FB8">
              <w:rPr>
                <w:b/>
                <w:color w:val="000000"/>
                <w:sz w:val="20"/>
                <w:szCs w:val="20"/>
              </w:rPr>
              <w:t>Наименование объекта</w:t>
            </w:r>
          </w:p>
        </w:tc>
        <w:tc>
          <w:tcPr>
            <w:tcW w:w="619" w:type="pct"/>
            <w:tcBorders>
              <w:top w:val="single" w:sz="4" w:space="0" w:color="auto"/>
              <w:left w:val="nil"/>
              <w:bottom w:val="single" w:sz="4" w:space="0" w:color="auto"/>
              <w:right w:val="single" w:sz="4" w:space="0" w:color="auto"/>
            </w:tcBorders>
            <w:shd w:val="clear" w:color="000000" w:fill="D9D9D9"/>
            <w:vAlign w:val="center"/>
            <w:hideMark/>
          </w:tcPr>
          <w:p w:rsidR="00195D07" w:rsidRPr="007F2FB8" w:rsidRDefault="00195D07" w:rsidP="00FF070D">
            <w:pPr>
              <w:jc w:val="center"/>
              <w:rPr>
                <w:b/>
                <w:color w:val="000000"/>
                <w:sz w:val="20"/>
                <w:szCs w:val="20"/>
              </w:rPr>
            </w:pPr>
            <w:r w:rsidRPr="007F2FB8">
              <w:rPr>
                <w:b/>
                <w:color w:val="000000"/>
                <w:sz w:val="20"/>
                <w:szCs w:val="20"/>
              </w:rPr>
              <w:t xml:space="preserve">Площадь, </w:t>
            </w:r>
            <w:proofErr w:type="gramStart"/>
            <w:r w:rsidRPr="007F2FB8">
              <w:rPr>
                <w:b/>
                <w:color w:val="000000"/>
                <w:sz w:val="20"/>
                <w:szCs w:val="20"/>
              </w:rPr>
              <w:t>протяжен-</w:t>
            </w:r>
            <w:proofErr w:type="spellStart"/>
            <w:r w:rsidRPr="007F2FB8">
              <w:rPr>
                <w:b/>
                <w:color w:val="000000"/>
                <w:sz w:val="20"/>
                <w:szCs w:val="20"/>
              </w:rPr>
              <w:t>ность</w:t>
            </w:r>
            <w:proofErr w:type="spellEnd"/>
            <w:proofErr w:type="gramEnd"/>
            <w:r w:rsidRPr="007F2FB8">
              <w:rPr>
                <w:b/>
                <w:color w:val="000000"/>
                <w:sz w:val="20"/>
                <w:szCs w:val="20"/>
              </w:rPr>
              <w:t xml:space="preserve">, </w:t>
            </w:r>
            <w:proofErr w:type="spellStart"/>
            <w:r w:rsidRPr="007F2FB8">
              <w:rPr>
                <w:b/>
                <w:color w:val="000000"/>
                <w:sz w:val="20"/>
                <w:szCs w:val="20"/>
              </w:rPr>
              <w:t>кв.м</w:t>
            </w:r>
            <w:proofErr w:type="spellEnd"/>
            <w:r w:rsidRPr="007F2FB8">
              <w:rPr>
                <w:b/>
                <w:color w:val="000000"/>
                <w:sz w:val="20"/>
                <w:szCs w:val="20"/>
              </w:rPr>
              <w:t>./м/</w:t>
            </w:r>
            <w:proofErr w:type="spellStart"/>
            <w:r w:rsidRPr="007F2FB8">
              <w:rPr>
                <w:b/>
                <w:color w:val="000000"/>
                <w:sz w:val="20"/>
                <w:szCs w:val="20"/>
              </w:rPr>
              <w:t>м.п</w:t>
            </w:r>
            <w:proofErr w:type="spellEnd"/>
            <w:r w:rsidRPr="007F2FB8">
              <w:rPr>
                <w:b/>
                <w:color w:val="000000"/>
                <w:sz w:val="20"/>
                <w:szCs w:val="20"/>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195D07" w:rsidRPr="007F2FB8" w:rsidRDefault="00195D07" w:rsidP="00FF070D">
            <w:pPr>
              <w:jc w:val="center"/>
              <w:rPr>
                <w:b/>
                <w:color w:val="000000"/>
                <w:sz w:val="20"/>
                <w:szCs w:val="20"/>
              </w:rPr>
            </w:pPr>
            <w:r w:rsidRPr="007F2FB8">
              <w:rPr>
                <w:b/>
                <w:color w:val="000000"/>
                <w:sz w:val="20"/>
                <w:szCs w:val="20"/>
              </w:rPr>
              <w:t>№ свидетельства, дата</w:t>
            </w:r>
          </w:p>
        </w:tc>
      </w:tr>
      <w:tr w:rsidR="00CF4B0F" w:rsidRPr="002F430F" w:rsidTr="00CF4B0F">
        <w:trPr>
          <w:trHeight w:val="396"/>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CF4B0F" w:rsidRPr="007F2FB8" w:rsidRDefault="00CF4B0F" w:rsidP="00FF070D">
            <w:pPr>
              <w:jc w:val="center"/>
              <w:rPr>
                <w:b/>
                <w:color w:val="000000"/>
                <w:sz w:val="20"/>
                <w:szCs w:val="20"/>
              </w:rPr>
            </w:pPr>
            <w:r w:rsidRPr="007F2FB8">
              <w:rPr>
                <w:b/>
                <w:color w:val="000000"/>
                <w:sz w:val="20"/>
                <w:szCs w:val="20"/>
              </w:rPr>
              <w:t>Недвижимое имущество</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hideMark/>
          </w:tcPr>
          <w:p w:rsidR="00195D07" w:rsidRPr="002F430F" w:rsidRDefault="00195D07" w:rsidP="00FF070D">
            <w:pPr>
              <w:jc w:val="center"/>
              <w:rPr>
                <w:sz w:val="20"/>
                <w:szCs w:val="20"/>
              </w:rPr>
            </w:pPr>
            <w:r w:rsidRPr="002F430F">
              <w:rPr>
                <w:sz w:val="20"/>
                <w:szCs w:val="20"/>
              </w:rPr>
              <w:t>1</w:t>
            </w:r>
          </w:p>
        </w:tc>
        <w:tc>
          <w:tcPr>
            <w:tcW w:w="3229" w:type="pct"/>
            <w:tcBorders>
              <w:top w:val="nil"/>
              <w:left w:val="nil"/>
              <w:bottom w:val="single" w:sz="4" w:space="0" w:color="auto"/>
              <w:right w:val="single" w:sz="4" w:space="0" w:color="auto"/>
            </w:tcBorders>
            <w:shd w:val="clear" w:color="000000" w:fill="FFFFFF"/>
            <w:vAlign w:val="center"/>
            <w:hideMark/>
          </w:tcPr>
          <w:p w:rsidR="00195D07" w:rsidRPr="002F430F" w:rsidRDefault="00195D07" w:rsidP="00FF070D">
            <w:pPr>
              <w:rPr>
                <w:sz w:val="20"/>
                <w:szCs w:val="20"/>
              </w:rPr>
            </w:pPr>
            <w:r w:rsidRPr="002F430F">
              <w:rPr>
                <w:sz w:val="20"/>
                <w:szCs w:val="20"/>
              </w:rPr>
              <w:t xml:space="preserve">Гараж, назначение: нежилое, 2- этажный, инв. №92:401:002:000002500, </w:t>
            </w:r>
            <w:proofErr w:type="spellStart"/>
            <w:r w:rsidRPr="002F430F">
              <w:rPr>
                <w:sz w:val="20"/>
                <w:szCs w:val="20"/>
              </w:rPr>
              <w:t>лит</w:t>
            </w:r>
            <w:proofErr w:type="gramStart"/>
            <w:r w:rsidRPr="002F430F">
              <w:rPr>
                <w:sz w:val="20"/>
                <w:szCs w:val="20"/>
              </w:rPr>
              <w:t>.Б</w:t>
            </w:r>
            <w:proofErr w:type="spellEnd"/>
            <w:proofErr w:type="gramEnd"/>
            <w:r w:rsidRPr="002F430F">
              <w:rPr>
                <w:sz w:val="20"/>
                <w:szCs w:val="20"/>
              </w:rPr>
              <w:t>, Б1. Кадастровый (или условный) номер: 16-16-01/169/2007-041</w:t>
            </w:r>
          </w:p>
        </w:tc>
        <w:tc>
          <w:tcPr>
            <w:tcW w:w="619" w:type="pct"/>
            <w:vMerge w:val="restart"/>
            <w:tcBorders>
              <w:top w:val="nil"/>
              <w:left w:val="nil"/>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446,80</w:t>
            </w:r>
          </w:p>
        </w:tc>
        <w:tc>
          <w:tcPr>
            <w:tcW w:w="893" w:type="pct"/>
            <w:vMerge w:val="restart"/>
            <w:tcBorders>
              <w:top w:val="nil"/>
              <w:left w:val="nil"/>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209200</w:t>
            </w:r>
            <w:r w:rsidRPr="002F430F">
              <w:rPr>
                <w:sz w:val="20"/>
                <w:szCs w:val="20"/>
              </w:rPr>
              <w:br/>
              <w:t>от 06.06.2007</w:t>
            </w:r>
          </w:p>
        </w:tc>
      </w:tr>
      <w:tr w:rsidR="00195D07" w:rsidRPr="002F430F" w:rsidTr="007F2FB8">
        <w:trPr>
          <w:trHeight w:val="329"/>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Пристрой к гаражу</w:t>
            </w:r>
          </w:p>
        </w:tc>
        <w:tc>
          <w:tcPr>
            <w:tcW w:w="619" w:type="pct"/>
            <w:vMerge/>
            <w:tcBorders>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p>
        </w:tc>
        <w:tc>
          <w:tcPr>
            <w:tcW w:w="893" w:type="pct"/>
            <w:vMerge/>
            <w:tcBorders>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Здание БСУ, назначение: нежилое, 4 - этажное, инв. №92:401:002:000002500, </w:t>
            </w:r>
            <w:proofErr w:type="spellStart"/>
            <w:r w:rsidRPr="002F430F">
              <w:rPr>
                <w:sz w:val="20"/>
                <w:szCs w:val="20"/>
              </w:rPr>
              <w:t>лит</w:t>
            </w:r>
            <w:proofErr w:type="gramStart"/>
            <w:r w:rsidRPr="002F430F">
              <w:rPr>
                <w:sz w:val="20"/>
                <w:szCs w:val="20"/>
              </w:rPr>
              <w:t>.В</w:t>
            </w:r>
            <w:proofErr w:type="spellEnd"/>
            <w:proofErr w:type="gramEnd"/>
            <w:r w:rsidRPr="002F430F">
              <w:rPr>
                <w:sz w:val="20"/>
                <w:szCs w:val="20"/>
              </w:rPr>
              <w:t>. Кадастровый (или условный) номер: 16-16-01/169/2007-027</w:t>
            </w:r>
          </w:p>
        </w:tc>
        <w:tc>
          <w:tcPr>
            <w:tcW w:w="619" w:type="pct"/>
            <w:tcBorders>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261,14</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209201</w:t>
            </w:r>
            <w:r w:rsidRPr="002F430F">
              <w:rPr>
                <w:sz w:val="20"/>
                <w:szCs w:val="20"/>
              </w:rPr>
              <w:br/>
              <w:t>от 06.06.2007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Здание бытового корпуса, назначение: нежилое, инв. №92:401:002:000002500, лит</w:t>
            </w:r>
            <w:proofErr w:type="gramStart"/>
            <w:r w:rsidRPr="002F430F">
              <w:rPr>
                <w:sz w:val="20"/>
                <w:szCs w:val="20"/>
              </w:rPr>
              <w:t>.А</w:t>
            </w:r>
            <w:proofErr w:type="gramEnd"/>
            <w:r w:rsidRPr="002F430F">
              <w:rPr>
                <w:sz w:val="20"/>
                <w:szCs w:val="20"/>
              </w:rPr>
              <w:t>2. Кадастровый (или условный) номер: 16-16-01/128/2007-247</w:t>
            </w:r>
          </w:p>
        </w:tc>
        <w:tc>
          <w:tcPr>
            <w:tcW w:w="619" w:type="pct"/>
            <w:vMerge w:val="restart"/>
            <w:tcBorders>
              <w:top w:val="nil"/>
              <w:left w:val="nil"/>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4 838,20</w:t>
            </w:r>
          </w:p>
        </w:tc>
        <w:tc>
          <w:tcPr>
            <w:tcW w:w="893" w:type="pct"/>
            <w:vMerge w:val="restart"/>
            <w:tcBorders>
              <w:top w:val="nil"/>
              <w:left w:val="nil"/>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209263</w:t>
            </w:r>
            <w:r w:rsidRPr="002F430F">
              <w:rPr>
                <w:sz w:val="20"/>
                <w:szCs w:val="20"/>
              </w:rPr>
              <w:br/>
              <w:t>от 08.06.2007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5</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Здание бытовых помещений, назначение: нежилое, инв. №92:401:002:000002500, лит</w:t>
            </w:r>
            <w:proofErr w:type="gramStart"/>
            <w:r w:rsidRPr="002F430F">
              <w:rPr>
                <w:sz w:val="20"/>
                <w:szCs w:val="20"/>
              </w:rPr>
              <w:t>.А</w:t>
            </w:r>
            <w:proofErr w:type="gramEnd"/>
            <w:r w:rsidRPr="002F430F">
              <w:rPr>
                <w:sz w:val="20"/>
                <w:szCs w:val="20"/>
              </w:rPr>
              <w:t>1.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195D07" w:rsidRPr="002F430F" w:rsidRDefault="00195D07" w:rsidP="00FF070D">
            <w:pPr>
              <w:jc w:val="center"/>
              <w:rPr>
                <w:sz w:val="20"/>
                <w:szCs w:val="20"/>
              </w:rPr>
            </w:pPr>
          </w:p>
        </w:tc>
        <w:tc>
          <w:tcPr>
            <w:tcW w:w="893" w:type="pct"/>
            <w:vMerge/>
            <w:tcBorders>
              <w:left w:val="nil"/>
              <w:right w:val="single" w:sz="4" w:space="0" w:color="auto"/>
            </w:tcBorders>
            <w:shd w:val="clear" w:color="000000" w:fill="FFFFFF"/>
            <w:vAlign w:val="center"/>
          </w:tcPr>
          <w:p w:rsidR="00195D07" w:rsidRPr="002F430F" w:rsidRDefault="00195D07" w:rsidP="00FF070D">
            <w:pPr>
              <w:jc w:val="center"/>
              <w:rPr>
                <w:sz w:val="20"/>
                <w:szCs w:val="20"/>
              </w:rPr>
            </w:pP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6</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Здание формовочного цеха, назначение: нежилое, инв. №92:401:002:000002500, </w:t>
            </w:r>
            <w:proofErr w:type="spellStart"/>
            <w:r w:rsidRPr="002F430F">
              <w:rPr>
                <w:sz w:val="20"/>
                <w:szCs w:val="20"/>
              </w:rPr>
              <w:t>лит</w:t>
            </w:r>
            <w:proofErr w:type="gramStart"/>
            <w:r w:rsidRPr="002F430F">
              <w:rPr>
                <w:sz w:val="20"/>
                <w:szCs w:val="20"/>
              </w:rPr>
              <w:t>.А</w:t>
            </w:r>
            <w:proofErr w:type="spellEnd"/>
            <w:proofErr w:type="gramEnd"/>
            <w:r w:rsidRPr="002F430F">
              <w:rPr>
                <w:sz w:val="20"/>
                <w:szCs w:val="20"/>
              </w:rPr>
              <w:t>.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195D07" w:rsidRPr="002F430F" w:rsidRDefault="00195D07" w:rsidP="00FF070D">
            <w:pPr>
              <w:jc w:val="center"/>
              <w:rPr>
                <w:sz w:val="20"/>
                <w:szCs w:val="20"/>
              </w:rPr>
            </w:pPr>
          </w:p>
        </w:tc>
        <w:tc>
          <w:tcPr>
            <w:tcW w:w="893" w:type="pct"/>
            <w:vMerge/>
            <w:tcBorders>
              <w:left w:val="nil"/>
              <w:right w:val="single" w:sz="4" w:space="0" w:color="auto"/>
            </w:tcBorders>
            <w:shd w:val="clear" w:color="000000" w:fill="FFFFFF"/>
            <w:vAlign w:val="center"/>
          </w:tcPr>
          <w:p w:rsidR="00195D07" w:rsidRPr="002F430F" w:rsidRDefault="00195D07" w:rsidP="00FF070D">
            <w:pPr>
              <w:jc w:val="center"/>
              <w:rPr>
                <w:sz w:val="20"/>
                <w:szCs w:val="20"/>
              </w:rPr>
            </w:pP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7</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Пристрой к бытовому корпусу, назначение: нежилое, инв. №92:401:002:000002500, лит</w:t>
            </w:r>
            <w:proofErr w:type="gramStart"/>
            <w:r w:rsidRPr="002F430F">
              <w:rPr>
                <w:sz w:val="20"/>
                <w:szCs w:val="20"/>
              </w:rPr>
              <w:t>.А</w:t>
            </w:r>
            <w:proofErr w:type="gramEnd"/>
            <w:r w:rsidRPr="002F430F">
              <w:rPr>
                <w:sz w:val="20"/>
                <w:szCs w:val="20"/>
              </w:rPr>
              <w:t>4.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195D07" w:rsidRPr="002F430F" w:rsidRDefault="00195D07" w:rsidP="00FF070D">
            <w:pPr>
              <w:jc w:val="center"/>
              <w:rPr>
                <w:sz w:val="20"/>
                <w:szCs w:val="20"/>
              </w:rPr>
            </w:pPr>
          </w:p>
        </w:tc>
        <w:tc>
          <w:tcPr>
            <w:tcW w:w="893" w:type="pct"/>
            <w:vMerge/>
            <w:tcBorders>
              <w:left w:val="nil"/>
              <w:right w:val="single" w:sz="4" w:space="0" w:color="auto"/>
            </w:tcBorders>
            <w:shd w:val="clear" w:color="000000" w:fill="FFFFFF"/>
            <w:vAlign w:val="center"/>
          </w:tcPr>
          <w:p w:rsidR="00195D07" w:rsidRPr="002F430F" w:rsidRDefault="00195D07" w:rsidP="00FF070D">
            <w:pPr>
              <w:jc w:val="center"/>
              <w:rPr>
                <w:sz w:val="20"/>
                <w:szCs w:val="20"/>
              </w:rPr>
            </w:pPr>
          </w:p>
        </w:tc>
      </w:tr>
      <w:tr w:rsidR="00195D07" w:rsidRPr="002F430F" w:rsidTr="007F2FB8">
        <w:trPr>
          <w:trHeight w:val="497"/>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8</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Склад металлический арматуры, назначение: нежилое, инв. №92:401:002:000002500, лит</w:t>
            </w:r>
            <w:proofErr w:type="gramStart"/>
            <w:r w:rsidRPr="002F430F">
              <w:rPr>
                <w:sz w:val="20"/>
                <w:szCs w:val="20"/>
              </w:rPr>
              <w:t>.А</w:t>
            </w:r>
            <w:proofErr w:type="gramEnd"/>
            <w:r w:rsidRPr="002F430F">
              <w:rPr>
                <w:sz w:val="20"/>
                <w:szCs w:val="20"/>
              </w:rPr>
              <w:t>3. Кадастровый (или условный) номер: 16-16-01/128/2007-247</w:t>
            </w:r>
          </w:p>
        </w:tc>
        <w:tc>
          <w:tcPr>
            <w:tcW w:w="619" w:type="pct"/>
            <w:vMerge/>
            <w:tcBorders>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p>
        </w:tc>
        <w:tc>
          <w:tcPr>
            <w:tcW w:w="893" w:type="pct"/>
            <w:vMerge/>
            <w:tcBorders>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9</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Здание </w:t>
            </w:r>
            <w:proofErr w:type="spellStart"/>
            <w:r w:rsidRPr="002F430F">
              <w:rPr>
                <w:sz w:val="20"/>
                <w:szCs w:val="20"/>
              </w:rPr>
              <w:t>керамзитного</w:t>
            </w:r>
            <w:proofErr w:type="spellEnd"/>
            <w:r w:rsidRPr="002F430F">
              <w:rPr>
                <w:sz w:val="20"/>
                <w:szCs w:val="20"/>
              </w:rPr>
              <w:t xml:space="preserve"> гравия, назначение: нежилое, 1-этажное, инв. № 92:401:002:000002500, </w:t>
            </w:r>
            <w:proofErr w:type="gramStart"/>
            <w:r w:rsidRPr="002F430F">
              <w:rPr>
                <w:sz w:val="20"/>
                <w:szCs w:val="20"/>
              </w:rPr>
              <w:t>лит</w:t>
            </w:r>
            <w:proofErr w:type="gramEnd"/>
            <w:r w:rsidRPr="002F430F">
              <w:rPr>
                <w:sz w:val="20"/>
                <w:szCs w:val="20"/>
              </w:rPr>
              <w:t>. О. Кадастровый (или условный) номер: 16-16-01/169/2007-026</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184,5</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209240</w:t>
            </w:r>
            <w:r w:rsidRPr="002F430F">
              <w:rPr>
                <w:sz w:val="20"/>
                <w:szCs w:val="20"/>
              </w:rPr>
              <w:br/>
              <w:t>от 07.06.2007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10</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Здание кирпичного завода, назначение: нежилое, 1-этажное, инв. № 92:401:002:000002500, </w:t>
            </w:r>
            <w:proofErr w:type="gramStart"/>
            <w:r w:rsidRPr="002F430F">
              <w:rPr>
                <w:sz w:val="20"/>
                <w:szCs w:val="20"/>
              </w:rPr>
              <w:t>лит</w:t>
            </w:r>
            <w:proofErr w:type="gramEnd"/>
            <w:r w:rsidRPr="002F430F">
              <w:rPr>
                <w:sz w:val="20"/>
                <w:szCs w:val="20"/>
              </w:rPr>
              <w:t>. Х. Кадастровый (или условный) номер: 16-16-01/169/2007-028</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95,7</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209238</w:t>
            </w:r>
            <w:r w:rsidRPr="002F430F">
              <w:rPr>
                <w:sz w:val="20"/>
                <w:szCs w:val="20"/>
              </w:rPr>
              <w:br/>
              <w:t>от 07.06.2007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11</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Здание </w:t>
            </w:r>
            <w:proofErr w:type="gramStart"/>
            <w:r w:rsidRPr="002F430F">
              <w:rPr>
                <w:sz w:val="20"/>
                <w:szCs w:val="20"/>
              </w:rPr>
              <w:t>компрессорной</w:t>
            </w:r>
            <w:proofErr w:type="gramEnd"/>
            <w:r w:rsidRPr="002F430F">
              <w:rPr>
                <w:sz w:val="20"/>
                <w:szCs w:val="20"/>
              </w:rPr>
              <w:t>, назначение: нежилое, 1-этажное, инв. № 92:401:002:000002500, лит. Ж. Кадастровый (или условный) номер: 16-16-01/063/2007-540</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207,00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209196</w:t>
            </w:r>
            <w:r w:rsidRPr="002F430F">
              <w:rPr>
                <w:sz w:val="20"/>
                <w:szCs w:val="20"/>
              </w:rPr>
              <w:br/>
              <w:t>от 06.06.2007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12</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Здание котельной, назначение: нежилое, 1-этажное, инв. № 92:401:002:000002500, </w:t>
            </w:r>
            <w:proofErr w:type="gramStart"/>
            <w:r w:rsidRPr="002F430F">
              <w:rPr>
                <w:sz w:val="20"/>
                <w:szCs w:val="20"/>
              </w:rPr>
              <w:t>лит</w:t>
            </w:r>
            <w:proofErr w:type="gramEnd"/>
            <w:r w:rsidRPr="002F430F">
              <w:rPr>
                <w:sz w:val="20"/>
                <w:szCs w:val="20"/>
              </w:rPr>
              <w:t>. Д. Кадастровый (или условный) номер: 16-16-01/179/2007-120</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391,60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103316</w:t>
            </w:r>
            <w:r w:rsidRPr="002F430F">
              <w:rPr>
                <w:sz w:val="20"/>
                <w:szCs w:val="20"/>
              </w:rPr>
              <w:br/>
              <w:t>от 06.07.2007</w:t>
            </w:r>
          </w:p>
        </w:tc>
      </w:tr>
      <w:tr w:rsidR="00195D07" w:rsidRPr="002F430F" w:rsidTr="007F2FB8">
        <w:trPr>
          <w:trHeight w:val="418"/>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13</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Здание мазут. Насос кот</w:t>
            </w:r>
            <w:proofErr w:type="gramStart"/>
            <w:r w:rsidRPr="002F430F">
              <w:rPr>
                <w:sz w:val="20"/>
                <w:szCs w:val="20"/>
              </w:rPr>
              <w:t xml:space="preserve">., </w:t>
            </w:r>
            <w:proofErr w:type="gramEnd"/>
            <w:r w:rsidRPr="002F430F">
              <w:rPr>
                <w:sz w:val="20"/>
                <w:szCs w:val="20"/>
              </w:rPr>
              <w:t>назначение: нежилое, 1-этажный, инв. № 92:401:002:000002500, лит. К. Кадастровый (или условный) номер: 16-16-01/063/2007-538</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23,60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209199</w:t>
            </w:r>
            <w:r w:rsidRPr="002F430F">
              <w:rPr>
                <w:sz w:val="20"/>
                <w:szCs w:val="20"/>
              </w:rPr>
              <w:br/>
              <w:t>от 06.06.2007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14</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Здание материального склада, назначение: нежилое, 2- </w:t>
            </w:r>
            <w:proofErr w:type="gramStart"/>
            <w:r w:rsidRPr="002F430F">
              <w:rPr>
                <w:sz w:val="20"/>
                <w:szCs w:val="20"/>
              </w:rPr>
              <w:t>этажный</w:t>
            </w:r>
            <w:proofErr w:type="gramEnd"/>
            <w:r w:rsidRPr="002F430F">
              <w:rPr>
                <w:sz w:val="20"/>
                <w:szCs w:val="20"/>
              </w:rPr>
              <w:t>, инв. №92:401:002:000002500, лит. Р. Кадастровый (или условный) номер: 16-16-01/063/2007-543</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326,4</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209265</w:t>
            </w:r>
            <w:r w:rsidRPr="002F430F">
              <w:rPr>
                <w:sz w:val="20"/>
                <w:szCs w:val="20"/>
              </w:rPr>
              <w:br/>
              <w:t>от 08.06.2007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15</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Здание </w:t>
            </w:r>
            <w:proofErr w:type="spellStart"/>
            <w:r w:rsidRPr="002F430F">
              <w:rPr>
                <w:sz w:val="20"/>
                <w:szCs w:val="20"/>
              </w:rPr>
              <w:t>опалубочно</w:t>
            </w:r>
            <w:proofErr w:type="spellEnd"/>
            <w:r w:rsidRPr="002F430F">
              <w:rPr>
                <w:sz w:val="20"/>
                <w:szCs w:val="20"/>
              </w:rPr>
              <w:t>-столярного цеха, назначение: нежилое, 1- этажный, инв. №92:401:002:000002500, лит. У. Кадастровый (или условный) номер: 16-16-01/063/2007-544</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84,9</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209267</w:t>
            </w:r>
            <w:r w:rsidRPr="002F430F">
              <w:rPr>
                <w:sz w:val="20"/>
                <w:szCs w:val="20"/>
              </w:rPr>
              <w:br/>
              <w:t>от 08.06.2007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Здание подстанции, назначение: нежилое, 1- </w:t>
            </w:r>
            <w:proofErr w:type="gramStart"/>
            <w:r w:rsidRPr="002F430F">
              <w:rPr>
                <w:sz w:val="20"/>
                <w:szCs w:val="20"/>
              </w:rPr>
              <w:t>этажный</w:t>
            </w:r>
            <w:proofErr w:type="gramEnd"/>
            <w:r w:rsidRPr="002F430F">
              <w:rPr>
                <w:sz w:val="20"/>
                <w:szCs w:val="20"/>
              </w:rPr>
              <w:t>, инв. №92:401:002:000002500, лит. П. Кадастровый (или условный) номер: 16-16-01/063/2007-541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68,7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209266</w:t>
            </w:r>
            <w:r w:rsidRPr="002F430F">
              <w:rPr>
                <w:sz w:val="20"/>
                <w:szCs w:val="20"/>
              </w:rPr>
              <w:br/>
              <w:t>от 08.06.2007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17</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Здание проходной, назначение: нежилое, 1- этажное, инв. № 92:401:002:00002500, </w:t>
            </w:r>
            <w:proofErr w:type="gramStart"/>
            <w:r w:rsidRPr="002F430F">
              <w:rPr>
                <w:sz w:val="20"/>
                <w:szCs w:val="20"/>
              </w:rPr>
              <w:t>лит</w:t>
            </w:r>
            <w:proofErr w:type="gramEnd"/>
            <w:r w:rsidRPr="002F430F">
              <w:rPr>
                <w:sz w:val="20"/>
                <w:szCs w:val="20"/>
              </w:rPr>
              <w:t>. Ц. Кадастровый (или условный) номер: 16-16-01/063/2007-546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31,7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209232</w:t>
            </w:r>
            <w:r w:rsidRPr="002F430F">
              <w:rPr>
                <w:sz w:val="20"/>
                <w:szCs w:val="20"/>
              </w:rPr>
              <w:br/>
              <w:t>от 07.06.2007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lastRenderedPageBreak/>
              <w:t>18</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Здание склад ГСМ, назначение: нежилое, 1- этажное, инв. № 92:401:002:000002500, лит. З. Кадастровый (или условный) номер: 16-16-01/063/2007-545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284210</w:t>
            </w:r>
            <w:r w:rsidRPr="002F430F">
              <w:rPr>
                <w:sz w:val="20"/>
                <w:szCs w:val="20"/>
              </w:rPr>
              <w:br/>
              <w:t>от 21.05.2007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19</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BE1699">
            <w:pPr>
              <w:rPr>
                <w:sz w:val="20"/>
                <w:szCs w:val="20"/>
              </w:rPr>
            </w:pPr>
            <w:r w:rsidRPr="002F430F">
              <w:rPr>
                <w:sz w:val="20"/>
                <w:szCs w:val="20"/>
              </w:rPr>
              <w:t>Здание склад тарного хранения масел, назначение: нежилое, 1-этажное, инв. № 92:401:002:000002500, литер. Ф. Кадастровый (или условный) номер: 16-16-01/063/2007-526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36,9</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209236</w:t>
            </w:r>
            <w:r w:rsidRPr="002F430F">
              <w:rPr>
                <w:sz w:val="20"/>
                <w:szCs w:val="20"/>
              </w:rPr>
              <w:br/>
              <w:t>от 07.06.2007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20</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Здание склада транспорт</w:t>
            </w:r>
            <w:proofErr w:type="gramStart"/>
            <w:r w:rsidRPr="002F430F">
              <w:rPr>
                <w:sz w:val="20"/>
                <w:szCs w:val="20"/>
              </w:rPr>
              <w:t>.</w:t>
            </w:r>
            <w:proofErr w:type="gramEnd"/>
            <w:r w:rsidRPr="002F430F">
              <w:rPr>
                <w:sz w:val="20"/>
                <w:szCs w:val="20"/>
              </w:rPr>
              <w:t xml:space="preserve"> </w:t>
            </w:r>
            <w:proofErr w:type="gramStart"/>
            <w:r w:rsidRPr="002F430F">
              <w:rPr>
                <w:sz w:val="20"/>
                <w:szCs w:val="20"/>
              </w:rPr>
              <w:t>б</w:t>
            </w:r>
            <w:proofErr w:type="gramEnd"/>
            <w:r w:rsidRPr="002F430F">
              <w:rPr>
                <w:sz w:val="20"/>
                <w:szCs w:val="20"/>
              </w:rPr>
              <w:t xml:space="preserve">етона, назначение: нежилое, 1-этажное, инв. </w:t>
            </w:r>
            <w:r w:rsidRPr="002F430F">
              <w:rPr>
                <w:sz w:val="20"/>
                <w:szCs w:val="20"/>
              </w:rPr>
              <w:br/>
              <w:t>№ 92:401:002:000002500, лит. М.  Кадастровый (или условный) номер: 16-16-01/063/2007-525</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40,50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284212</w:t>
            </w:r>
            <w:r w:rsidRPr="002F430F">
              <w:rPr>
                <w:sz w:val="20"/>
                <w:szCs w:val="20"/>
              </w:rPr>
              <w:br/>
              <w:t>от 21.05.2007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21</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Здание склада цемента, назначение: нежилое, 1- </w:t>
            </w:r>
            <w:proofErr w:type="gramStart"/>
            <w:r w:rsidRPr="002F430F">
              <w:rPr>
                <w:sz w:val="20"/>
                <w:szCs w:val="20"/>
              </w:rPr>
              <w:t>этажный</w:t>
            </w:r>
            <w:proofErr w:type="gramEnd"/>
            <w:r w:rsidRPr="002F430F">
              <w:rPr>
                <w:sz w:val="20"/>
                <w:szCs w:val="20"/>
              </w:rPr>
              <w:t>, инв. №92:401:002:000002500, лит. И. Кадастровый (или условный) номер: 16-16-01/063/2007-524</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207,6</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284211</w:t>
            </w:r>
            <w:r w:rsidRPr="002F430F">
              <w:rPr>
                <w:sz w:val="20"/>
                <w:szCs w:val="20"/>
              </w:rPr>
              <w:br/>
              <w:t>от 21.05.2007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22</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BE1699">
            <w:pPr>
              <w:rPr>
                <w:sz w:val="20"/>
                <w:szCs w:val="20"/>
              </w:rPr>
            </w:pPr>
            <w:r w:rsidRPr="002F430F">
              <w:rPr>
                <w:sz w:val="20"/>
                <w:szCs w:val="20"/>
              </w:rPr>
              <w:t xml:space="preserve">Здание токарного цеха, </w:t>
            </w:r>
            <w:proofErr w:type="gramStart"/>
            <w:r w:rsidRPr="002F430F">
              <w:rPr>
                <w:sz w:val="20"/>
                <w:szCs w:val="20"/>
              </w:rPr>
              <w:t>лит</w:t>
            </w:r>
            <w:proofErr w:type="gramEnd"/>
            <w:r w:rsidRPr="002F430F">
              <w:rPr>
                <w:sz w:val="20"/>
                <w:szCs w:val="20"/>
              </w:rPr>
              <w:t>. Е, инв. № 92:401:002:000002500. Кадастровый (или условный) номер: 16-16-01/063/2007-539</w:t>
            </w:r>
          </w:p>
        </w:tc>
        <w:tc>
          <w:tcPr>
            <w:tcW w:w="619" w:type="pct"/>
            <w:vMerge w:val="restart"/>
            <w:tcBorders>
              <w:top w:val="nil"/>
              <w:left w:val="nil"/>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291,50</w:t>
            </w:r>
          </w:p>
        </w:tc>
        <w:tc>
          <w:tcPr>
            <w:tcW w:w="893" w:type="pct"/>
            <w:vMerge w:val="restart"/>
            <w:tcBorders>
              <w:top w:val="nil"/>
              <w:left w:val="nil"/>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209198</w:t>
            </w:r>
            <w:r w:rsidRPr="002F430F">
              <w:rPr>
                <w:sz w:val="20"/>
                <w:szCs w:val="20"/>
              </w:rPr>
              <w:br/>
              <w:t>от 06.06.2007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23</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BE1699">
            <w:pPr>
              <w:rPr>
                <w:sz w:val="20"/>
                <w:szCs w:val="20"/>
              </w:rPr>
            </w:pPr>
            <w:r w:rsidRPr="002F430F">
              <w:rPr>
                <w:sz w:val="20"/>
                <w:szCs w:val="20"/>
              </w:rPr>
              <w:t>Гараж, лит. Е</w:t>
            </w:r>
            <w:proofErr w:type="gramStart"/>
            <w:r w:rsidRPr="002F430F">
              <w:rPr>
                <w:sz w:val="20"/>
                <w:szCs w:val="20"/>
              </w:rPr>
              <w:t>1</w:t>
            </w:r>
            <w:proofErr w:type="gramEnd"/>
            <w:r w:rsidRPr="002F430F">
              <w:rPr>
                <w:sz w:val="20"/>
                <w:szCs w:val="20"/>
              </w:rPr>
              <w:t>, инв.</w:t>
            </w:r>
            <w:r w:rsidR="00BE1699">
              <w:rPr>
                <w:sz w:val="20"/>
                <w:szCs w:val="20"/>
              </w:rPr>
              <w:t xml:space="preserve"> </w:t>
            </w:r>
            <w:r w:rsidRPr="002F430F">
              <w:rPr>
                <w:sz w:val="20"/>
                <w:szCs w:val="20"/>
              </w:rPr>
              <w:t>№ 92:401:002:000002500. Кадастровый (или условный) номер: 16-16-01/063/2007-539</w:t>
            </w:r>
          </w:p>
        </w:tc>
        <w:tc>
          <w:tcPr>
            <w:tcW w:w="619" w:type="pct"/>
            <w:vMerge/>
            <w:tcBorders>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p>
        </w:tc>
        <w:tc>
          <w:tcPr>
            <w:tcW w:w="893" w:type="pct"/>
            <w:vMerge/>
            <w:tcBorders>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24</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Здание формовочного цеха, назначение: нежилое, 1-этажный, инв. </w:t>
            </w:r>
            <w:r w:rsidRPr="002F430F">
              <w:rPr>
                <w:sz w:val="20"/>
                <w:szCs w:val="20"/>
              </w:rPr>
              <w:br/>
              <w:t xml:space="preserve">№ 92:401:002:000002500, </w:t>
            </w:r>
            <w:proofErr w:type="gramStart"/>
            <w:r w:rsidRPr="002F430F">
              <w:rPr>
                <w:sz w:val="20"/>
                <w:szCs w:val="20"/>
              </w:rPr>
              <w:t>лит</w:t>
            </w:r>
            <w:proofErr w:type="gramEnd"/>
            <w:r w:rsidRPr="002F430F">
              <w:rPr>
                <w:sz w:val="20"/>
                <w:szCs w:val="20"/>
              </w:rPr>
              <w:t>. Н. Кадастровый (или условный) номер: 16-16-01/069/2007-039</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3 157,20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Выписка из ЕГРН от 05.12.2017 №99/2017/41948606</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25</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Пристрой к старому зданию, назначение: нежилое, 2-этажный, инв. № 92:401:002:000002500, </w:t>
            </w:r>
            <w:proofErr w:type="gramStart"/>
            <w:r w:rsidRPr="002F430F">
              <w:rPr>
                <w:sz w:val="20"/>
                <w:szCs w:val="20"/>
              </w:rPr>
              <w:t>лит</w:t>
            </w:r>
            <w:proofErr w:type="gramEnd"/>
            <w:r w:rsidRPr="002F430F">
              <w:rPr>
                <w:sz w:val="20"/>
                <w:szCs w:val="20"/>
              </w:rPr>
              <w:t>. Ч. Кадастровый (или условный) номер: 16-16-01/169/2007-040</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52,9</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284213</w:t>
            </w:r>
            <w:r w:rsidRPr="002F430F">
              <w:rPr>
                <w:sz w:val="20"/>
                <w:szCs w:val="20"/>
              </w:rPr>
              <w:br/>
              <w:t>от 21.05.2007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26</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Склад ГСМ, назначение: нежилое (подземных этажей -1), инв. № 92401:002:000002500, лит. Т. Кадастровый (или условный) номер: 16-16-01/169/2007-042</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144,00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284214</w:t>
            </w:r>
            <w:r w:rsidRPr="002F430F">
              <w:rPr>
                <w:sz w:val="20"/>
                <w:szCs w:val="20"/>
              </w:rPr>
              <w:br/>
              <w:t>от 21.05.2007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27</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Тепловой гараж для </w:t>
            </w:r>
            <w:proofErr w:type="spellStart"/>
            <w:r w:rsidRPr="002F430F">
              <w:rPr>
                <w:sz w:val="20"/>
                <w:szCs w:val="20"/>
              </w:rPr>
              <w:t>тепл</w:t>
            </w:r>
            <w:proofErr w:type="spellEnd"/>
            <w:r w:rsidRPr="002F430F">
              <w:rPr>
                <w:sz w:val="20"/>
                <w:szCs w:val="20"/>
              </w:rPr>
              <w:t xml:space="preserve">. И ваг, назначение: нежилое, 1- этажное, инв. №92:401:002:000002500, </w:t>
            </w:r>
            <w:proofErr w:type="gramStart"/>
            <w:r w:rsidRPr="002F430F">
              <w:rPr>
                <w:sz w:val="20"/>
                <w:szCs w:val="20"/>
              </w:rPr>
              <w:t>лит</w:t>
            </w:r>
            <w:proofErr w:type="gramEnd"/>
            <w:r w:rsidRPr="002F430F">
              <w:rPr>
                <w:sz w:val="20"/>
                <w:szCs w:val="20"/>
              </w:rPr>
              <w:t>. С. Кадастровый (или условный) номер: 16-16-01/169/2007-029</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209,9</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209241</w:t>
            </w:r>
            <w:r w:rsidRPr="002F430F">
              <w:rPr>
                <w:sz w:val="20"/>
                <w:szCs w:val="20"/>
              </w:rPr>
              <w:br/>
              <w:t>от 07.06.2007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28</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Ворота, назначение: сооружения, инв. №92:401:002:000002500, </w:t>
            </w:r>
            <w:proofErr w:type="gramStart"/>
            <w:r w:rsidRPr="002F430F">
              <w:rPr>
                <w:sz w:val="20"/>
                <w:szCs w:val="20"/>
              </w:rPr>
              <w:t>лит</w:t>
            </w:r>
            <w:proofErr w:type="gramEnd"/>
            <w:r w:rsidRPr="002F430F">
              <w:rPr>
                <w:sz w:val="20"/>
                <w:szCs w:val="20"/>
              </w:rPr>
              <w:t xml:space="preserve">. </w:t>
            </w:r>
            <w:r w:rsidRPr="002F430F">
              <w:rPr>
                <w:sz w:val="20"/>
                <w:szCs w:val="20"/>
                <w:lang w:val="en-US"/>
              </w:rPr>
              <w:t>I</w:t>
            </w:r>
            <w:r w:rsidRPr="002F430F">
              <w:rPr>
                <w:sz w:val="20"/>
                <w:szCs w:val="20"/>
              </w:rPr>
              <w:t>. Кадастровый (или условный) номер: 16-16-01/266/2007-159</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6,0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445272</w:t>
            </w:r>
          </w:p>
          <w:p w:rsidR="00195D07" w:rsidRPr="002F430F" w:rsidRDefault="00195D07" w:rsidP="00FF070D">
            <w:pPr>
              <w:jc w:val="center"/>
              <w:rPr>
                <w:sz w:val="20"/>
                <w:szCs w:val="20"/>
              </w:rPr>
            </w:pPr>
            <w:r w:rsidRPr="002F430F">
              <w:rPr>
                <w:sz w:val="20"/>
                <w:szCs w:val="20"/>
              </w:rPr>
              <w:t>от 01.10.2007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29</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Ограждение забора, назначение: другие сооружения, инв. №92:401:002:000002500, </w:t>
            </w:r>
            <w:proofErr w:type="gramStart"/>
            <w:r w:rsidRPr="002F430F">
              <w:rPr>
                <w:sz w:val="20"/>
                <w:szCs w:val="20"/>
              </w:rPr>
              <w:t>лит</w:t>
            </w:r>
            <w:proofErr w:type="gramEnd"/>
            <w:r w:rsidRPr="002F430F">
              <w:rPr>
                <w:sz w:val="20"/>
                <w:szCs w:val="20"/>
              </w:rPr>
              <w:t xml:space="preserve">. </w:t>
            </w:r>
            <w:r w:rsidRPr="002F430F">
              <w:rPr>
                <w:sz w:val="20"/>
                <w:szCs w:val="20"/>
                <w:lang w:val="en-US"/>
              </w:rPr>
              <w:t>II</w:t>
            </w:r>
            <w:r w:rsidRPr="002F430F">
              <w:rPr>
                <w:sz w:val="20"/>
                <w:szCs w:val="20"/>
              </w:rPr>
              <w:t xml:space="preserve">. Кадастровый (или условный) номер: 16-16-01/266/2007-142 </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260,0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445110</w:t>
            </w:r>
          </w:p>
          <w:p w:rsidR="00195D07" w:rsidRPr="002F430F" w:rsidRDefault="00195D07" w:rsidP="00FF070D">
            <w:pPr>
              <w:jc w:val="center"/>
              <w:rPr>
                <w:sz w:val="20"/>
                <w:szCs w:val="20"/>
              </w:rPr>
            </w:pPr>
            <w:r w:rsidRPr="002F430F">
              <w:rPr>
                <w:sz w:val="20"/>
                <w:szCs w:val="20"/>
              </w:rPr>
              <w:t>от 24.09.2007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30</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Ограждение забора, назначение: нежилое, инв. №92:401:002:000002500, </w:t>
            </w:r>
            <w:proofErr w:type="gramStart"/>
            <w:r w:rsidRPr="002F430F">
              <w:rPr>
                <w:sz w:val="20"/>
                <w:szCs w:val="20"/>
              </w:rPr>
              <w:t>лит</w:t>
            </w:r>
            <w:proofErr w:type="gramEnd"/>
            <w:r w:rsidRPr="002F430F">
              <w:rPr>
                <w:sz w:val="20"/>
                <w:szCs w:val="20"/>
              </w:rPr>
              <w:t xml:space="preserve">. </w:t>
            </w:r>
            <w:r w:rsidRPr="002F430F">
              <w:rPr>
                <w:sz w:val="20"/>
                <w:szCs w:val="20"/>
                <w:lang w:val="en-US"/>
              </w:rPr>
              <w:t>III</w:t>
            </w:r>
            <w:r w:rsidRPr="002F430F">
              <w:rPr>
                <w:sz w:val="20"/>
                <w:szCs w:val="20"/>
              </w:rPr>
              <w:t>. Кадастровый (или условный) номер: 16-16-01/266/2007-158</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260,0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445112</w:t>
            </w:r>
          </w:p>
          <w:p w:rsidR="00195D07" w:rsidRPr="002F430F" w:rsidRDefault="00195D07" w:rsidP="00FF070D">
            <w:pPr>
              <w:jc w:val="center"/>
              <w:rPr>
                <w:sz w:val="20"/>
                <w:szCs w:val="20"/>
              </w:rPr>
            </w:pPr>
            <w:r w:rsidRPr="002F430F">
              <w:rPr>
                <w:sz w:val="20"/>
                <w:szCs w:val="20"/>
              </w:rPr>
              <w:t>от 24.09.2007</w:t>
            </w:r>
          </w:p>
        </w:tc>
      </w:tr>
      <w:tr w:rsidR="00195D07" w:rsidRPr="002F430F" w:rsidTr="007F2FB8">
        <w:trPr>
          <w:trHeight w:val="77"/>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31</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Открытая площадка склада готовой продукции, назначение: другие сооружения, инв. №92:401:002:000002500, </w:t>
            </w:r>
            <w:proofErr w:type="gramStart"/>
            <w:r w:rsidRPr="002F430F">
              <w:rPr>
                <w:sz w:val="20"/>
                <w:szCs w:val="20"/>
              </w:rPr>
              <w:t>лит</w:t>
            </w:r>
            <w:proofErr w:type="gramEnd"/>
            <w:r w:rsidRPr="002F430F">
              <w:rPr>
                <w:sz w:val="20"/>
                <w:szCs w:val="20"/>
              </w:rPr>
              <w:t>. Г</w:t>
            </w:r>
            <w:proofErr w:type="gramStart"/>
            <w:r w:rsidRPr="002F430F">
              <w:rPr>
                <w:sz w:val="20"/>
                <w:szCs w:val="20"/>
              </w:rPr>
              <w:t>4</w:t>
            </w:r>
            <w:proofErr w:type="gramEnd"/>
            <w:r w:rsidRPr="002F430F">
              <w:rPr>
                <w:sz w:val="20"/>
                <w:szCs w:val="20"/>
              </w:rPr>
              <w:t>. Кадастровый (или условный) номер: 16-16-01/266/2007-098</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2 000,0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536946</w:t>
            </w:r>
          </w:p>
          <w:p w:rsidR="00195D07" w:rsidRPr="002F430F" w:rsidRDefault="00195D07" w:rsidP="00FF070D">
            <w:pPr>
              <w:jc w:val="center"/>
              <w:rPr>
                <w:sz w:val="20"/>
                <w:szCs w:val="20"/>
              </w:rPr>
            </w:pPr>
            <w:r w:rsidRPr="002F430F">
              <w:rPr>
                <w:sz w:val="20"/>
                <w:szCs w:val="20"/>
              </w:rPr>
              <w:t>от 14.09.2007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32</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Открытый полигон, назначение: сооружения транспорта, инв. №92:401:002:000002500, лит. Г3. Кадастровый (или условный) номер: 16-16-01/266/2007-143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2 400,0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536859</w:t>
            </w:r>
            <w:r w:rsidRPr="002F430F">
              <w:rPr>
                <w:sz w:val="20"/>
                <w:szCs w:val="20"/>
              </w:rPr>
              <w:br/>
              <w:t>от 14.09.2007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33</w:t>
            </w:r>
          </w:p>
        </w:tc>
        <w:tc>
          <w:tcPr>
            <w:tcW w:w="3229" w:type="pct"/>
            <w:tcBorders>
              <w:top w:val="nil"/>
              <w:left w:val="nil"/>
              <w:bottom w:val="single" w:sz="4" w:space="0" w:color="auto"/>
              <w:right w:val="single" w:sz="4" w:space="0" w:color="auto"/>
            </w:tcBorders>
            <w:shd w:val="clear" w:color="000000" w:fill="FFFFFF"/>
            <w:vAlign w:val="center"/>
            <w:hideMark/>
          </w:tcPr>
          <w:p w:rsidR="00195D07" w:rsidRPr="002F430F" w:rsidRDefault="00195D07" w:rsidP="00FF070D">
            <w:pPr>
              <w:rPr>
                <w:sz w:val="20"/>
                <w:szCs w:val="20"/>
              </w:rPr>
            </w:pPr>
            <w:r w:rsidRPr="002F430F">
              <w:rPr>
                <w:sz w:val="20"/>
                <w:szCs w:val="20"/>
              </w:rPr>
              <w:t xml:space="preserve">Повышенный путь в </w:t>
            </w:r>
            <w:proofErr w:type="gramStart"/>
            <w:r w:rsidRPr="002F430F">
              <w:rPr>
                <w:sz w:val="20"/>
                <w:szCs w:val="20"/>
              </w:rPr>
              <w:t>п</w:t>
            </w:r>
            <w:proofErr w:type="gramEnd"/>
            <w:r w:rsidRPr="002F430F">
              <w:rPr>
                <w:sz w:val="20"/>
                <w:szCs w:val="20"/>
              </w:rPr>
              <w:t>/м, назначение: сооружения транспорта, инв. №92:401:002:000003500, лит. Г16. Кадастровый (или условный) номер: 16-16-01/266/2007-099</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536970</w:t>
            </w:r>
            <w:r w:rsidRPr="002F430F">
              <w:rPr>
                <w:sz w:val="20"/>
                <w:szCs w:val="20"/>
              </w:rPr>
              <w:br/>
              <w:t>от 17.09.2007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34</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Подъездной путь, назначение: сооружения транспорта, инв. №92:401:002:000002500, лит. Г19. Кадастровый (или условный) номер: 16-16-01/266/2007-141</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350,0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536858</w:t>
            </w:r>
            <w:r w:rsidRPr="002F430F">
              <w:rPr>
                <w:sz w:val="20"/>
                <w:szCs w:val="20"/>
              </w:rPr>
              <w:br/>
              <w:t>от 14.09.2007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35</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Резервуар для воды, назначение: гидротехнические сооружения, инв. №92:401:002:000002500, лит. Г</w:t>
            </w:r>
            <w:proofErr w:type="gramStart"/>
            <w:r w:rsidRPr="002F430F">
              <w:rPr>
                <w:sz w:val="20"/>
                <w:szCs w:val="20"/>
              </w:rPr>
              <w:t>2</w:t>
            </w:r>
            <w:proofErr w:type="gramEnd"/>
            <w:r w:rsidRPr="002F430F">
              <w:rPr>
                <w:sz w:val="20"/>
                <w:szCs w:val="20"/>
              </w:rPr>
              <w:t>. Кадастровый (или условный) номер: 16-16-01/266/2007-101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25,0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536971</w:t>
            </w:r>
          </w:p>
          <w:p w:rsidR="00195D07" w:rsidRPr="002F430F" w:rsidRDefault="00195D07" w:rsidP="00FF070D">
            <w:pPr>
              <w:jc w:val="center"/>
              <w:rPr>
                <w:sz w:val="20"/>
                <w:szCs w:val="20"/>
              </w:rPr>
            </w:pPr>
            <w:r w:rsidRPr="002F430F">
              <w:rPr>
                <w:sz w:val="20"/>
                <w:szCs w:val="20"/>
              </w:rPr>
              <w:t>от 17.09.2007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36</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Резервуар под мазут, назначение: сооружения транспорта, инв. №92:401:002:000002500, лит. Г</w:t>
            </w:r>
            <w:proofErr w:type="gramStart"/>
            <w:r w:rsidRPr="002F430F">
              <w:rPr>
                <w:sz w:val="20"/>
                <w:szCs w:val="20"/>
              </w:rPr>
              <w:t>1</w:t>
            </w:r>
            <w:proofErr w:type="gramEnd"/>
            <w:r w:rsidRPr="002F430F">
              <w:rPr>
                <w:sz w:val="20"/>
                <w:szCs w:val="20"/>
              </w:rPr>
              <w:t>. Кадастровый (или условный) номер: 16-16-01/266/2007-100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168,0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536969</w:t>
            </w:r>
          </w:p>
          <w:p w:rsidR="00195D07" w:rsidRPr="002F430F" w:rsidRDefault="00195D07" w:rsidP="00FF070D">
            <w:pPr>
              <w:jc w:val="center"/>
              <w:rPr>
                <w:sz w:val="20"/>
                <w:szCs w:val="20"/>
              </w:rPr>
            </w:pPr>
            <w:r w:rsidRPr="002F430F">
              <w:rPr>
                <w:sz w:val="20"/>
                <w:szCs w:val="20"/>
              </w:rPr>
              <w:t>от 17.09.2007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37</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Сооружение (асфальтовая дорога), назначение: сооружения транспорта, инв. №92:401:002:000002500, </w:t>
            </w:r>
            <w:proofErr w:type="gramStart"/>
            <w:r w:rsidRPr="002F430F">
              <w:rPr>
                <w:sz w:val="20"/>
                <w:szCs w:val="20"/>
              </w:rPr>
              <w:t>лит</w:t>
            </w:r>
            <w:proofErr w:type="gramEnd"/>
            <w:r w:rsidRPr="002F430F">
              <w:rPr>
                <w:sz w:val="20"/>
                <w:szCs w:val="20"/>
              </w:rPr>
              <w:t>. Г20. Кадастровый (или условный) номер: 16-16-01/251/2007-204</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3 600,00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536948</w:t>
            </w:r>
            <w:r w:rsidRPr="002F430F">
              <w:rPr>
                <w:sz w:val="20"/>
                <w:szCs w:val="20"/>
              </w:rPr>
              <w:br/>
              <w:t>от 17.09.2007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lastRenderedPageBreak/>
              <w:t>38</w:t>
            </w:r>
          </w:p>
        </w:tc>
        <w:tc>
          <w:tcPr>
            <w:tcW w:w="322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Сооружение (водонапорная башня), назначение: гидротехнические сооружения, инв. №92:401:002:000002500, </w:t>
            </w:r>
            <w:proofErr w:type="gramStart"/>
            <w:r w:rsidRPr="002F430F">
              <w:rPr>
                <w:sz w:val="20"/>
                <w:szCs w:val="20"/>
              </w:rPr>
              <w:t>лит</w:t>
            </w:r>
            <w:proofErr w:type="gramEnd"/>
            <w:r w:rsidRPr="002F430F">
              <w:rPr>
                <w:sz w:val="20"/>
                <w:szCs w:val="20"/>
              </w:rPr>
              <w:t>. Г5. Кадастровый (или условный) номер: 16-16-01/213/2007-466</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5,0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445119</w:t>
            </w:r>
            <w:r w:rsidRPr="002F430F">
              <w:rPr>
                <w:sz w:val="20"/>
                <w:szCs w:val="20"/>
              </w:rPr>
              <w:br/>
              <w:t>от 26.09.2007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39</w:t>
            </w:r>
          </w:p>
        </w:tc>
        <w:tc>
          <w:tcPr>
            <w:tcW w:w="322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Сооружение (водопровод наружный), инв. №92:401:002:000002500. Кадастровый (или условный) номер: 16-16-01/251/2007-422 </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500,00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445275</w:t>
            </w:r>
            <w:r w:rsidRPr="002F430F">
              <w:rPr>
                <w:sz w:val="20"/>
                <w:szCs w:val="20"/>
              </w:rPr>
              <w:br/>
              <w:t>от 01.10.2007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40</w:t>
            </w:r>
          </w:p>
        </w:tc>
        <w:tc>
          <w:tcPr>
            <w:tcW w:w="322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Сооружение (водопровод производственный пожарный), назначение: сооружения коммунальной инфраструктуры, инв. №92:401:002:000002500. Кадастровый (или условный) номер: 16-16-01/251/2007-421</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766,0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445273</w:t>
            </w:r>
            <w:r w:rsidRPr="002F430F">
              <w:rPr>
                <w:sz w:val="20"/>
                <w:szCs w:val="20"/>
              </w:rPr>
              <w:br/>
              <w:t>от 01.10.2007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41</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Сооружение (Градирня), назначение: рекреационные сооружения, инв. №92:401:002:00002500, </w:t>
            </w:r>
            <w:proofErr w:type="gramStart"/>
            <w:r w:rsidRPr="002F430F">
              <w:rPr>
                <w:sz w:val="20"/>
                <w:szCs w:val="20"/>
              </w:rPr>
              <w:t>лит</w:t>
            </w:r>
            <w:proofErr w:type="gramEnd"/>
            <w:r w:rsidRPr="002F430F">
              <w:rPr>
                <w:sz w:val="20"/>
                <w:szCs w:val="20"/>
              </w:rPr>
              <w:t>. Г13. Кадастровый (или условный) номер: 16-16-01/251/2007-203</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536961</w:t>
            </w:r>
          </w:p>
          <w:p w:rsidR="00195D07" w:rsidRPr="002F430F" w:rsidRDefault="00195D07" w:rsidP="00FF070D">
            <w:pPr>
              <w:jc w:val="center"/>
              <w:rPr>
                <w:sz w:val="20"/>
                <w:szCs w:val="20"/>
              </w:rPr>
            </w:pPr>
            <w:r w:rsidRPr="002F430F">
              <w:rPr>
                <w:sz w:val="20"/>
                <w:szCs w:val="20"/>
              </w:rPr>
              <w:t>от 17.09.2007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42</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Сооружение (градирня), назначение: сооружения транспорта, инв. №92:401:002:000002500, </w:t>
            </w:r>
            <w:proofErr w:type="gramStart"/>
            <w:r w:rsidRPr="002F430F">
              <w:rPr>
                <w:sz w:val="20"/>
                <w:szCs w:val="20"/>
              </w:rPr>
              <w:t>лит</w:t>
            </w:r>
            <w:proofErr w:type="gramEnd"/>
            <w:r w:rsidRPr="002F430F">
              <w:rPr>
                <w:sz w:val="20"/>
                <w:szCs w:val="20"/>
              </w:rPr>
              <w:t>. Г15. Кадастровый (или условный) номер: 16-16-01/251/2007-202</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536860</w:t>
            </w:r>
            <w:r w:rsidRPr="002F430F">
              <w:rPr>
                <w:sz w:val="20"/>
                <w:szCs w:val="20"/>
              </w:rPr>
              <w:br/>
              <w:t>от 14.09.2007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43</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Сооружение (канализация), инв. №92:401:002:000002500. Кадастровый (или условный) номер: 16-16-01/251/2007-423</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560,00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445274</w:t>
            </w:r>
            <w:r w:rsidRPr="002F430F">
              <w:rPr>
                <w:sz w:val="20"/>
                <w:szCs w:val="20"/>
              </w:rPr>
              <w:br/>
              <w:t>от 01.10.2007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44</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Сооружение (Площадка и дорога к кирпичному заводу), назначение: сооружения транспорта, инв. №92:401:002:000002500, </w:t>
            </w:r>
            <w:proofErr w:type="gramStart"/>
            <w:r w:rsidRPr="002F430F">
              <w:rPr>
                <w:sz w:val="20"/>
                <w:szCs w:val="20"/>
              </w:rPr>
              <w:t>лит</w:t>
            </w:r>
            <w:proofErr w:type="gramEnd"/>
            <w:r w:rsidRPr="002F430F">
              <w:rPr>
                <w:sz w:val="20"/>
                <w:szCs w:val="20"/>
              </w:rPr>
              <w:t>. Г21. Кадастровый (или условный) номер: 16-16-01/251/2007-205</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2 100,00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536972</w:t>
            </w:r>
            <w:r w:rsidRPr="002F430F">
              <w:rPr>
                <w:sz w:val="20"/>
                <w:szCs w:val="20"/>
              </w:rPr>
              <w:br/>
              <w:t>от 17.09.2007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45</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Сооружение (Подкрановый путь), назначение: сооружения транспорта, инв. №92:401:002:000002500, лит. Г10. Кадастровый (или условный) номер: 16-16-01/251/2007-201</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80,00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536853</w:t>
            </w:r>
            <w:r w:rsidRPr="002F430F">
              <w:rPr>
                <w:sz w:val="20"/>
                <w:szCs w:val="20"/>
              </w:rPr>
              <w:br/>
              <w:t>от 14.09.2007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46</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Сооружение (Подкрановый путь), назначение: сооружения транспорта, инв. №92:401:002:000002500, лит. Г</w:t>
            </w:r>
            <w:proofErr w:type="gramStart"/>
            <w:r w:rsidRPr="002F430F">
              <w:rPr>
                <w:sz w:val="20"/>
                <w:szCs w:val="20"/>
              </w:rPr>
              <w:t>7</w:t>
            </w:r>
            <w:proofErr w:type="gramEnd"/>
            <w:r w:rsidRPr="002F430F">
              <w:rPr>
                <w:sz w:val="20"/>
                <w:szCs w:val="20"/>
              </w:rPr>
              <w:t>. Кадастровый (или условный) номер: 16-16-01/251/2007-208</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12,00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445109</w:t>
            </w:r>
            <w:r w:rsidRPr="002F430F">
              <w:rPr>
                <w:sz w:val="20"/>
                <w:szCs w:val="20"/>
              </w:rPr>
              <w:br/>
              <w:t>от 24.09.2007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47</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Сооружение (Подкрановый путь), назначение: сооружения транспорта, инв. №92:401:002:000002500, лит. Г8. Кадастровый (или условный) номер: 16-16-01/251/2007-207</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120,00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536857</w:t>
            </w:r>
            <w:r w:rsidRPr="002F430F">
              <w:rPr>
                <w:sz w:val="20"/>
                <w:szCs w:val="20"/>
              </w:rPr>
              <w:br/>
              <w:t>от 14.09.2007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48</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Сооружение (Подъездной путь), инв. №92:401:002:000002500, лит. Г17. Кадастровый (или условный) номер: 16-16-01/251/2007-224</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100,00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445276</w:t>
            </w:r>
            <w:r w:rsidRPr="002F430F">
              <w:rPr>
                <w:sz w:val="20"/>
                <w:szCs w:val="20"/>
              </w:rPr>
              <w:br/>
              <w:t>от 01.10.2007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5D07" w:rsidRPr="002F430F" w:rsidRDefault="00195D07" w:rsidP="00FF070D">
            <w:pPr>
              <w:jc w:val="center"/>
              <w:rPr>
                <w:sz w:val="20"/>
                <w:szCs w:val="20"/>
              </w:rPr>
            </w:pPr>
            <w:r w:rsidRPr="002F430F">
              <w:rPr>
                <w:sz w:val="20"/>
                <w:szCs w:val="20"/>
              </w:rPr>
              <w:t>49</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Сооружение (Подъездной путь), инв. №92:401:002:000002500, лит. Г18. Кадастровый (или условный) номер: 16-16-01/251/2007-223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536949</w:t>
            </w:r>
            <w:r w:rsidRPr="002F430F">
              <w:rPr>
                <w:sz w:val="20"/>
                <w:szCs w:val="20"/>
              </w:rPr>
              <w:br/>
              <w:t>от 17.09.2007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hideMark/>
          </w:tcPr>
          <w:p w:rsidR="00195D07" w:rsidRPr="002F430F" w:rsidRDefault="00195D07" w:rsidP="00FF070D">
            <w:pPr>
              <w:jc w:val="center"/>
              <w:rPr>
                <w:sz w:val="20"/>
                <w:szCs w:val="20"/>
              </w:rPr>
            </w:pPr>
            <w:r w:rsidRPr="002F430F">
              <w:rPr>
                <w:sz w:val="20"/>
                <w:szCs w:val="20"/>
              </w:rPr>
              <w:t>50</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Сооружение (Технологическая линия), назначение: сооружения транспорта, протяженностью 120, инв. №92:401:002:000002500, </w:t>
            </w:r>
            <w:proofErr w:type="gramStart"/>
            <w:r w:rsidRPr="002F430F">
              <w:rPr>
                <w:sz w:val="20"/>
                <w:szCs w:val="20"/>
              </w:rPr>
              <w:t>лит</w:t>
            </w:r>
            <w:proofErr w:type="gramEnd"/>
            <w:r w:rsidRPr="002F430F">
              <w:rPr>
                <w:sz w:val="20"/>
                <w:szCs w:val="20"/>
              </w:rPr>
              <w:t>. Г</w:t>
            </w:r>
            <w:proofErr w:type="gramStart"/>
            <w:r w:rsidRPr="002F430F">
              <w:rPr>
                <w:sz w:val="20"/>
                <w:szCs w:val="20"/>
              </w:rPr>
              <w:t>9</w:t>
            </w:r>
            <w:proofErr w:type="gramEnd"/>
            <w:r w:rsidRPr="002F430F">
              <w:rPr>
                <w:sz w:val="20"/>
                <w:szCs w:val="20"/>
              </w:rPr>
              <w:t>. Кадастровый (или условный) номер: 16-16-01/251/2007-206</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54,00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445117</w:t>
            </w:r>
            <w:r w:rsidRPr="002F430F">
              <w:rPr>
                <w:sz w:val="20"/>
                <w:szCs w:val="20"/>
              </w:rPr>
              <w:br/>
              <w:t>от 26.09.2007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5D07" w:rsidRPr="002F430F" w:rsidRDefault="00195D07" w:rsidP="00FF070D">
            <w:pPr>
              <w:jc w:val="center"/>
              <w:rPr>
                <w:sz w:val="20"/>
                <w:szCs w:val="20"/>
              </w:rPr>
            </w:pPr>
            <w:r w:rsidRPr="002F430F">
              <w:rPr>
                <w:sz w:val="20"/>
                <w:szCs w:val="20"/>
              </w:rPr>
              <w:t>51</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Сооружение (электрические сети), инв.№92:401:002:000002500. Кадастровый (или условный) номер: 16-16-01/251/2007-420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2 679,00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445278</w:t>
            </w:r>
            <w:r w:rsidRPr="002F430F">
              <w:rPr>
                <w:sz w:val="20"/>
                <w:szCs w:val="20"/>
              </w:rPr>
              <w:br/>
              <w:t>от 01.10.2007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5D07" w:rsidRPr="002F430F" w:rsidRDefault="00195D07" w:rsidP="00FF070D">
            <w:pPr>
              <w:jc w:val="center"/>
              <w:rPr>
                <w:sz w:val="20"/>
                <w:szCs w:val="20"/>
              </w:rPr>
            </w:pPr>
            <w:r w:rsidRPr="002F430F">
              <w:rPr>
                <w:sz w:val="20"/>
                <w:szCs w:val="20"/>
              </w:rPr>
              <w:t>52</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Сооружение (Эстакада), назначение: сооружения транспорта, инв.№92:401:002:000002500, </w:t>
            </w:r>
            <w:proofErr w:type="gramStart"/>
            <w:r w:rsidRPr="002F430F">
              <w:rPr>
                <w:sz w:val="20"/>
                <w:szCs w:val="20"/>
              </w:rPr>
              <w:t>лит</w:t>
            </w:r>
            <w:proofErr w:type="gramEnd"/>
            <w:r w:rsidRPr="002F430F">
              <w:rPr>
                <w:sz w:val="20"/>
                <w:szCs w:val="20"/>
              </w:rPr>
              <w:t>. Г11. Кадастровый (или условный) номер: 16-16-01/251/2007-225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36,00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445118</w:t>
            </w:r>
          </w:p>
          <w:p w:rsidR="00195D07" w:rsidRPr="002F430F" w:rsidRDefault="00195D07" w:rsidP="00FF070D">
            <w:pPr>
              <w:jc w:val="center"/>
              <w:rPr>
                <w:sz w:val="20"/>
                <w:szCs w:val="20"/>
              </w:rPr>
            </w:pPr>
            <w:r w:rsidRPr="002F430F">
              <w:rPr>
                <w:sz w:val="20"/>
                <w:szCs w:val="20"/>
              </w:rPr>
              <w:t>от 26.09.2007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hideMark/>
          </w:tcPr>
          <w:p w:rsidR="00195D07" w:rsidRPr="002F430F" w:rsidRDefault="00195D07" w:rsidP="00FF070D">
            <w:pPr>
              <w:jc w:val="center"/>
              <w:rPr>
                <w:sz w:val="20"/>
                <w:szCs w:val="20"/>
              </w:rPr>
            </w:pPr>
            <w:r w:rsidRPr="002F430F">
              <w:rPr>
                <w:sz w:val="20"/>
                <w:szCs w:val="20"/>
              </w:rPr>
              <w:t>53</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rPr>
                <w:sz w:val="20"/>
                <w:szCs w:val="20"/>
              </w:rPr>
            </w:pPr>
            <w:r w:rsidRPr="002F430F">
              <w:rPr>
                <w:sz w:val="20"/>
                <w:szCs w:val="20"/>
              </w:rPr>
              <w:t xml:space="preserve">Топливно-заправочный пункт. Назначение: другие сооружения, инв.№92:401:002:000002500, </w:t>
            </w:r>
            <w:proofErr w:type="gramStart"/>
            <w:r w:rsidRPr="002F430F">
              <w:rPr>
                <w:sz w:val="20"/>
                <w:szCs w:val="20"/>
              </w:rPr>
              <w:t>лит</w:t>
            </w:r>
            <w:proofErr w:type="gramEnd"/>
            <w:r w:rsidRPr="002F430F">
              <w:rPr>
                <w:sz w:val="20"/>
                <w:szCs w:val="20"/>
              </w:rPr>
              <w:t>. Г. Кадастровый (или условный) номер: 16-16-01/266/2007-144</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FF070D">
            <w:pPr>
              <w:jc w:val="center"/>
              <w:rPr>
                <w:sz w:val="20"/>
                <w:szCs w:val="20"/>
              </w:rPr>
            </w:pPr>
            <w:r w:rsidRPr="002F430F">
              <w:rPr>
                <w:sz w:val="20"/>
                <w:szCs w:val="20"/>
              </w:rPr>
              <w:t>16-АА 445111</w:t>
            </w:r>
            <w:r w:rsidRPr="002F430F">
              <w:rPr>
                <w:sz w:val="20"/>
                <w:szCs w:val="20"/>
              </w:rPr>
              <w:br/>
              <w:t>от 24.09.2007</w:t>
            </w:r>
          </w:p>
        </w:tc>
      </w:tr>
      <w:tr w:rsidR="00195D07" w:rsidRPr="002F430F" w:rsidTr="00FF070D">
        <w:trPr>
          <w:trHeight w:val="361"/>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195D07" w:rsidRPr="007F2FB8" w:rsidRDefault="00195D07" w:rsidP="00BE1699">
            <w:pPr>
              <w:jc w:val="center"/>
              <w:rPr>
                <w:b/>
                <w:sz w:val="20"/>
                <w:szCs w:val="20"/>
              </w:rPr>
            </w:pPr>
            <w:r w:rsidRPr="007F2FB8">
              <w:rPr>
                <w:b/>
                <w:sz w:val="20"/>
                <w:szCs w:val="20"/>
              </w:rPr>
              <w:t xml:space="preserve">Неотъемлемое </w:t>
            </w:r>
            <w:r w:rsidR="00BE1699" w:rsidRPr="007F2FB8">
              <w:rPr>
                <w:b/>
                <w:sz w:val="20"/>
                <w:szCs w:val="20"/>
              </w:rPr>
              <w:t>имущество</w:t>
            </w:r>
          </w:p>
        </w:tc>
      </w:tr>
      <w:tr w:rsidR="00195D07" w:rsidRPr="002F430F" w:rsidTr="00BE1699">
        <w:trPr>
          <w:trHeight w:val="346"/>
        </w:trPr>
        <w:tc>
          <w:tcPr>
            <w:tcW w:w="348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5D07" w:rsidRPr="007F2FB8" w:rsidRDefault="00195D07" w:rsidP="00FF070D">
            <w:pPr>
              <w:jc w:val="center"/>
              <w:outlineLvl w:val="1"/>
              <w:rPr>
                <w:b/>
                <w:color w:val="000000"/>
                <w:sz w:val="20"/>
                <w:szCs w:val="20"/>
              </w:rPr>
            </w:pPr>
            <w:r w:rsidRPr="007F2FB8">
              <w:rPr>
                <w:b/>
                <w:bCs/>
                <w:color w:val="000000"/>
                <w:sz w:val="20"/>
                <w:szCs w:val="20"/>
              </w:rPr>
              <w:t>Наименование объекта</w:t>
            </w:r>
          </w:p>
        </w:tc>
        <w:tc>
          <w:tcPr>
            <w:tcW w:w="1512" w:type="pct"/>
            <w:gridSpan w:val="2"/>
            <w:tcBorders>
              <w:top w:val="single" w:sz="4" w:space="0" w:color="auto"/>
              <w:left w:val="nil"/>
              <w:bottom w:val="single" w:sz="4" w:space="0" w:color="auto"/>
              <w:right w:val="single" w:sz="4" w:space="0" w:color="auto"/>
            </w:tcBorders>
            <w:shd w:val="clear" w:color="auto" w:fill="D9D9D9"/>
            <w:vAlign w:val="center"/>
          </w:tcPr>
          <w:p w:rsidR="00195D07" w:rsidRPr="007F2FB8" w:rsidRDefault="00195D07" w:rsidP="00FF070D">
            <w:pPr>
              <w:jc w:val="center"/>
              <w:outlineLvl w:val="1"/>
              <w:rPr>
                <w:b/>
                <w:color w:val="000000"/>
                <w:sz w:val="20"/>
                <w:szCs w:val="20"/>
              </w:rPr>
            </w:pPr>
            <w:r w:rsidRPr="007F2FB8">
              <w:rPr>
                <w:b/>
                <w:color w:val="000000"/>
                <w:sz w:val="20"/>
                <w:szCs w:val="20"/>
              </w:rPr>
              <w:t>Инвентарный номер</w:t>
            </w:r>
          </w:p>
        </w:tc>
      </w:tr>
      <w:tr w:rsidR="00195D07" w:rsidRPr="002F430F" w:rsidTr="00BE1699">
        <w:trPr>
          <w:trHeight w:val="346"/>
        </w:trPr>
        <w:tc>
          <w:tcPr>
            <w:tcW w:w="3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ind w:firstLineChars="400" w:firstLine="800"/>
              <w:outlineLvl w:val="1"/>
              <w:rPr>
                <w:sz w:val="20"/>
                <w:szCs w:val="20"/>
              </w:rPr>
            </w:pPr>
            <w:r w:rsidRPr="002F430F">
              <w:rPr>
                <w:sz w:val="20"/>
                <w:szCs w:val="20"/>
              </w:rPr>
              <w:t>ТРАНСФОРМАТОР  ТМ-630/6</w:t>
            </w:r>
          </w:p>
        </w:tc>
        <w:tc>
          <w:tcPr>
            <w:tcW w:w="1512" w:type="pct"/>
            <w:gridSpan w:val="2"/>
            <w:tcBorders>
              <w:top w:val="nil"/>
              <w:left w:val="nil"/>
              <w:bottom w:val="single" w:sz="4" w:space="0" w:color="auto"/>
              <w:right w:val="single" w:sz="4" w:space="0" w:color="auto"/>
            </w:tcBorders>
            <w:shd w:val="clear" w:color="auto" w:fill="auto"/>
            <w:vAlign w:val="center"/>
          </w:tcPr>
          <w:p w:rsidR="00195D07" w:rsidRPr="002F430F" w:rsidRDefault="00195D07" w:rsidP="00FF070D">
            <w:pPr>
              <w:jc w:val="center"/>
              <w:outlineLvl w:val="1"/>
              <w:rPr>
                <w:sz w:val="20"/>
                <w:szCs w:val="20"/>
              </w:rPr>
            </w:pPr>
            <w:r w:rsidRPr="002F430F">
              <w:rPr>
                <w:sz w:val="20"/>
                <w:szCs w:val="20"/>
              </w:rPr>
              <w:t>Т041230</w:t>
            </w:r>
          </w:p>
        </w:tc>
      </w:tr>
      <w:tr w:rsidR="00195D07" w:rsidRPr="002F430F" w:rsidTr="00BE1699">
        <w:trPr>
          <w:trHeight w:val="346"/>
        </w:trPr>
        <w:tc>
          <w:tcPr>
            <w:tcW w:w="3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ind w:firstLineChars="400" w:firstLine="800"/>
              <w:outlineLvl w:val="1"/>
              <w:rPr>
                <w:sz w:val="20"/>
                <w:szCs w:val="20"/>
              </w:rPr>
            </w:pPr>
            <w:r w:rsidRPr="002F430F">
              <w:rPr>
                <w:sz w:val="20"/>
                <w:szCs w:val="20"/>
              </w:rPr>
              <w:t>ТРАНСФОРМАТОР  ТМ-630/6</w:t>
            </w:r>
          </w:p>
        </w:tc>
        <w:tc>
          <w:tcPr>
            <w:tcW w:w="1512" w:type="pct"/>
            <w:gridSpan w:val="2"/>
            <w:tcBorders>
              <w:top w:val="nil"/>
              <w:left w:val="nil"/>
              <w:bottom w:val="single" w:sz="4" w:space="0" w:color="auto"/>
              <w:right w:val="single" w:sz="4" w:space="0" w:color="auto"/>
            </w:tcBorders>
            <w:shd w:val="clear" w:color="auto" w:fill="auto"/>
            <w:vAlign w:val="center"/>
          </w:tcPr>
          <w:p w:rsidR="00195D07" w:rsidRPr="002F430F" w:rsidRDefault="00195D07" w:rsidP="00FF070D">
            <w:pPr>
              <w:jc w:val="center"/>
              <w:outlineLvl w:val="1"/>
              <w:rPr>
                <w:sz w:val="20"/>
                <w:szCs w:val="20"/>
              </w:rPr>
            </w:pPr>
            <w:r w:rsidRPr="002F430F">
              <w:rPr>
                <w:sz w:val="20"/>
                <w:szCs w:val="20"/>
              </w:rPr>
              <w:t>Т041231</w:t>
            </w:r>
          </w:p>
        </w:tc>
      </w:tr>
    </w:tbl>
    <w:p w:rsidR="00195D07" w:rsidRPr="00AC2F44" w:rsidRDefault="00195D07" w:rsidP="00195D07">
      <w:pPr>
        <w:tabs>
          <w:tab w:val="left" w:pos="284"/>
        </w:tabs>
        <w:jc w:val="both"/>
      </w:pPr>
    </w:p>
    <w:p w:rsidR="00195D07" w:rsidRPr="00AC2F44" w:rsidRDefault="00195D07" w:rsidP="00195D07">
      <w:pPr>
        <w:tabs>
          <w:tab w:val="left" w:pos="284"/>
        </w:tabs>
        <w:ind w:firstLine="709"/>
        <w:jc w:val="both"/>
      </w:pPr>
      <w:r w:rsidRPr="00AC2F44">
        <w:t>Существующие ограничения (обременения) права: не зарегистрировано.</w:t>
      </w:r>
    </w:p>
    <w:p w:rsidR="00195D07" w:rsidRPr="00AC2F44" w:rsidRDefault="00195D07" w:rsidP="00195D07">
      <w:pPr>
        <w:ind w:firstLine="709"/>
        <w:jc w:val="both"/>
      </w:pPr>
    </w:p>
    <w:p w:rsidR="00195D07" w:rsidRPr="00AC2F44" w:rsidRDefault="00195D07" w:rsidP="00195D07">
      <w:pPr>
        <w:ind w:firstLine="709"/>
        <w:jc w:val="both"/>
      </w:pPr>
      <w:r w:rsidRPr="00AC2F44">
        <w:t xml:space="preserve">Объекты недвижимости размещены на земельном участке площадью </w:t>
      </w:r>
      <w:r w:rsidRPr="00AC2F44">
        <w:br/>
        <w:t xml:space="preserve">59 791,00 кв. м., в полосе отвода Горьковской железной дороги (договор субаренды от 04.08.2014 № 178/НЮ-4) в границах земельного участка общей площадью 4 714 445 </w:t>
      </w:r>
      <w:proofErr w:type="spellStart"/>
      <w:r w:rsidRPr="00AC2F44">
        <w:t>кв</w:t>
      </w:r>
      <w:proofErr w:type="gramStart"/>
      <w:r w:rsidRPr="00AC2F44">
        <w:t>.м</w:t>
      </w:r>
      <w:proofErr w:type="spellEnd"/>
      <w:proofErr w:type="gramEnd"/>
      <w:r w:rsidRPr="00AC2F44">
        <w:t xml:space="preserve"> (кадастровый номер: 16:50:000000:34). </w:t>
      </w:r>
      <w:r w:rsidRPr="00AC2F44">
        <w:rPr>
          <w:rFonts w:eastAsia="MS Mincho"/>
          <w:lang w:eastAsia="x-none"/>
        </w:rPr>
        <w:t xml:space="preserve">Категория земель: </w:t>
      </w:r>
      <w:r w:rsidRPr="00AC2F44">
        <w:t xml:space="preserve">земли населенных пунктов. Разрешенное </w:t>
      </w:r>
      <w:r w:rsidRPr="00AC2F44">
        <w:lastRenderedPageBreak/>
        <w:t>использование: для размещения и эксплуатации объектов железнодорожного транспорта. Права АО «</w:t>
      </w:r>
      <w:proofErr w:type="spellStart"/>
      <w:r w:rsidRPr="00AC2F44">
        <w:t>РЖДстрой</w:t>
      </w:r>
      <w:proofErr w:type="spellEnd"/>
      <w:r w:rsidRPr="00AC2F44">
        <w:t>» на часть земельного участка под имущественным комплексом определены на основании договора субаренды, заключенного с ОАО «РЖД».</w:t>
      </w:r>
    </w:p>
    <w:p w:rsidR="00195D07" w:rsidRPr="00AC2F44" w:rsidRDefault="00195D07" w:rsidP="00195D07">
      <w:pPr>
        <w:ind w:firstLine="709"/>
        <w:jc w:val="both"/>
        <w:rPr>
          <w:lang w:eastAsia="x-none"/>
        </w:rPr>
      </w:pPr>
      <w:r w:rsidRPr="00AC2F44">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195D07" w:rsidRPr="00AC2F44" w:rsidRDefault="00195D07" w:rsidP="00195D07">
      <w:pPr>
        <w:ind w:firstLine="709"/>
        <w:contextualSpacing/>
        <w:jc w:val="both"/>
        <w:rPr>
          <w:rFonts w:eastAsiaTheme="minorHAnsi"/>
        </w:rPr>
      </w:pPr>
      <w:r w:rsidRPr="00AC2F4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95D07" w:rsidRPr="00AC2F44" w:rsidRDefault="00195D07" w:rsidP="00195D07">
      <w:pPr>
        <w:ind w:firstLine="709"/>
        <w:jc w:val="both"/>
      </w:pPr>
      <w:r w:rsidRPr="00AC2F44">
        <w:t>В границах территории, на которой расположен имущественный комплекс, размещается объект гражданской обороны - отдельно стоящее бомбоубежище площадью 133 </w:t>
      </w:r>
      <w:proofErr w:type="spellStart"/>
      <w:r w:rsidRPr="00AC2F44">
        <w:t>кв</w:t>
      </w:r>
      <w:proofErr w:type="gramStart"/>
      <w:r w:rsidRPr="00AC2F44">
        <w:t>.м</w:t>
      </w:r>
      <w:proofErr w:type="spellEnd"/>
      <w:proofErr w:type="gramEnd"/>
      <w:r w:rsidRPr="00AC2F44">
        <w:t>, не принадлежащее АО «</w:t>
      </w:r>
      <w:proofErr w:type="spellStart"/>
      <w:r w:rsidRPr="00AC2F44">
        <w:t>РЖДстрой</w:t>
      </w:r>
      <w:proofErr w:type="spellEnd"/>
      <w:r w:rsidRPr="00AC2F44">
        <w:t>». Указанный объект гражданской обороны ограничен в обороте на основании постановления Правительства РФ от 06.02.2004 № 57, и принадлежит на праве собственности ОАО «РЖД».</w:t>
      </w:r>
    </w:p>
    <w:p w:rsidR="00195D07" w:rsidRPr="00AC2F44" w:rsidRDefault="00195D07" w:rsidP="00195D07">
      <w:pPr>
        <w:ind w:firstLine="709"/>
        <w:jc w:val="both"/>
        <w:rPr>
          <w:b/>
          <w:color w:val="000000"/>
          <w:u w:val="single"/>
        </w:rPr>
      </w:pPr>
    </w:p>
    <w:p w:rsidR="00195D07" w:rsidRPr="00AC2F44" w:rsidRDefault="00195D07" w:rsidP="00195D07">
      <w:pPr>
        <w:ind w:firstLine="709"/>
        <w:jc w:val="both"/>
        <w:rPr>
          <w:color w:val="000000"/>
        </w:rPr>
      </w:pPr>
      <w:r w:rsidRPr="00AC2F44">
        <w:rPr>
          <w:b/>
          <w:color w:val="000000"/>
          <w:u w:val="single"/>
        </w:rPr>
        <w:t>Лот № 2</w:t>
      </w:r>
    </w:p>
    <w:p w:rsidR="00195D07" w:rsidRPr="00AC2F44" w:rsidRDefault="00195D07" w:rsidP="00195D07">
      <w:pPr>
        <w:ind w:firstLine="709"/>
        <w:jc w:val="both"/>
      </w:pPr>
      <w:r w:rsidRPr="00AC2F44">
        <w:t xml:space="preserve">Объекты недвижимого и </w:t>
      </w:r>
      <w:r w:rsidR="00BA2FD2">
        <w:t>неотъемлемого движимого</w:t>
      </w:r>
      <w:r w:rsidRPr="00AC2F44">
        <w:t xml:space="preserve"> имущества, расположенные по адресу: </w:t>
      </w:r>
      <w:proofErr w:type="gramStart"/>
      <w:r w:rsidRPr="00AC2F44">
        <w:t xml:space="preserve">Российская Федерация, Краснодарский </w:t>
      </w:r>
      <w:proofErr w:type="spellStart"/>
      <w:r w:rsidRPr="00AC2F44">
        <w:t>кр</w:t>
      </w:r>
      <w:proofErr w:type="spellEnd"/>
      <w:r w:rsidRPr="00AC2F44">
        <w:t>., г. Новороссийск, Приморский округ, п. Верхнебаканский, Привокзальная:</w:t>
      </w:r>
      <w:proofErr w:type="gramEnd"/>
    </w:p>
    <w:tbl>
      <w:tblPr>
        <w:tblW w:w="4964" w:type="pct"/>
        <w:tblInd w:w="-34" w:type="dxa"/>
        <w:tblLook w:val="04A0" w:firstRow="1" w:lastRow="0" w:firstColumn="1" w:lastColumn="0" w:noHBand="0" w:noVBand="1"/>
      </w:tblPr>
      <w:tblGrid>
        <w:gridCol w:w="399"/>
        <w:gridCol w:w="27"/>
        <w:gridCol w:w="6688"/>
        <w:gridCol w:w="1275"/>
        <w:gridCol w:w="1958"/>
      </w:tblGrid>
      <w:tr w:rsidR="00195D07" w:rsidRPr="002F430F" w:rsidTr="00CD2FB1">
        <w:trPr>
          <w:trHeight w:val="1059"/>
        </w:trPr>
        <w:tc>
          <w:tcPr>
            <w:tcW w:w="206"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95D07" w:rsidRPr="002F430F" w:rsidRDefault="00195D07" w:rsidP="00FF070D">
            <w:pPr>
              <w:jc w:val="center"/>
              <w:rPr>
                <w:b/>
                <w:bCs/>
                <w:color w:val="000000"/>
                <w:sz w:val="20"/>
                <w:szCs w:val="20"/>
              </w:rPr>
            </w:pPr>
            <w:r w:rsidRPr="002F430F">
              <w:rPr>
                <w:b/>
                <w:bCs/>
                <w:color w:val="000000"/>
                <w:sz w:val="20"/>
                <w:szCs w:val="20"/>
              </w:rPr>
              <w:t>№</w:t>
            </w:r>
          </w:p>
        </w:tc>
        <w:tc>
          <w:tcPr>
            <w:tcW w:w="3232" w:type="pct"/>
            <w:tcBorders>
              <w:top w:val="single" w:sz="4" w:space="0" w:color="auto"/>
              <w:left w:val="nil"/>
              <w:bottom w:val="single" w:sz="4" w:space="0" w:color="auto"/>
              <w:right w:val="single" w:sz="4" w:space="0" w:color="auto"/>
            </w:tcBorders>
            <w:shd w:val="clear" w:color="000000" w:fill="D9D9D9"/>
            <w:vAlign w:val="center"/>
            <w:hideMark/>
          </w:tcPr>
          <w:p w:rsidR="00195D07" w:rsidRPr="002F430F" w:rsidRDefault="00195D07" w:rsidP="00FF070D">
            <w:pPr>
              <w:jc w:val="center"/>
              <w:rPr>
                <w:b/>
                <w:bCs/>
                <w:color w:val="000000"/>
                <w:sz w:val="20"/>
                <w:szCs w:val="20"/>
              </w:rPr>
            </w:pPr>
            <w:r w:rsidRPr="002F430F">
              <w:rPr>
                <w:b/>
                <w:bCs/>
                <w:color w:val="000000"/>
                <w:sz w:val="20"/>
                <w:szCs w:val="20"/>
              </w:rPr>
              <w:t>Наименование объекта</w:t>
            </w:r>
          </w:p>
        </w:tc>
        <w:tc>
          <w:tcPr>
            <w:tcW w:w="616" w:type="pct"/>
            <w:tcBorders>
              <w:top w:val="single" w:sz="4" w:space="0" w:color="auto"/>
              <w:left w:val="nil"/>
              <w:bottom w:val="single" w:sz="4" w:space="0" w:color="auto"/>
              <w:right w:val="single" w:sz="4" w:space="0" w:color="auto"/>
            </w:tcBorders>
            <w:shd w:val="clear" w:color="000000" w:fill="D9D9D9"/>
            <w:vAlign w:val="center"/>
            <w:hideMark/>
          </w:tcPr>
          <w:p w:rsidR="00195D07" w:rsidRPr="002F430F" w:rsidRDefault="00195D07" w:rsidP="00FF070D">
            <w:pPr>
              <w:jc w:val="center"/>
              <w:rPr>
                <w:b/>
                <w:bCs/>
                <w:color w:val="000000"/>
                <w:sz w:val="20"/>
                <w:szCs w:val="20"/>
              </w:rPr>
            </w:pPr>
            <w:r w:rsidRPr="002F430F">
              <w:rPr>
                <w:b/>
                <w:bCs/>
                <w:color w:val="000000"/>
                <w:sz w:val="20"/>
                <w:szCs w:val="20"/>
              </w:rPr>
              <w:t xml:space="preserve">Площадь, </w:t>
            </w:r>
            <w:proofErr w:type="gramStart"/>
            <w:r w:rsidRPr="002F430F">
              <w:rPr>
                <w:b/>
                <w:bCs/>
                <w:color w:val="000000"/>
                <w:sz w:val="20"/>
                <w:szCs w:val="20"/>
              </w:rPr>
              <w:t>протяжен-</w:t>
            </w:r>
            <w:proofErr w:type="spellStart"/>
            <w:r w:rsidRPr="002F430F">
              <w:rPr>
                <w:b/>
                <w:bCs/>
                <w:color w:val="000000"/>
                <w:sz w:val="20"/>
                <w:szCs w:val="20"/>
              </w:rPr>
              <w:t>ность</w:t>
            </w:r>
            <w:proofErr w:type="spellEnd"/>
            <w:proofErr w:type="gramEnd"/>
            <w:r w:rsidRPr="002F430F">
              <w:rPr>
                <w:b/>
                <w:bCs/>
                <w:color w:val="000000"/>
                <w:sz w:val="20"/>
                <w:szCs w:val="20"/>
              </w:rPr>
              <w:t xml:space="preserve">, </w:t>
            </w:r>
            <w:proofErr w:type="spellStart"/>
            <w:r w:rsidRPr="002F430F">
              <w:rPr>
                <w:b/>
                <w:bCs/>
                <w:color w:val="000000"/>
                <w:sz w:val="20"/>
                <w:szCs w:val="20"/>
              </w:rPr>
              <w:t>кв.м</w:t>
            </w:r>
            <w:proofErr w:type="spellEnd"/>
            <w:r w:rsidRPr="002F430F">
              <w:rPr>
                <w:b/>
                <w:bCs/>
                <w:color w:val="000000"/>
                <w:sz w:val="20"/>
                <w:szCs w:val="20"/>
              </w:rPr>
              <w:t>./м/</w:t>
            </w:r>
            <w:proofErr w:type="spellStart"/>
            <w:r w:rsidRPr="002F430F">
              <w:rPr>
                <w:b/>
                <w:bCs/>
                <w:color w:val="000000"/>
                <w:sz w:val="20"/>
                <w:szCs w:val="20"/>
              </w:rPr>
              <w:t>м.п</w:t>
            </w:r>
            <w:proofErr w:type="spellEnd"/>
            <w:r w:rsidRPr="002F430F">
              <w:rPr>
                <w:b/>
                <w:bCs/>
                <w:color w:val="000000"/>
                <w:sz w:val="20"/>
                <w:szCs w:val="20"/>
              </w:rPr>
              <w:t>.</w:t>
            </w:r>
          </w:p>
        </w:tc>
        <w:tc>
          <w:tcPr>
            <w:tcW w:w="946" w:type="pct"/>
            <w:tcBorders>
              <w:top w:val="single" w:sz="4" w:space="0" w:color="auto"/>
              <w:left w:val="nil"/>
              <w:bottom w:val="single" w:sz="4" w:space="0" w:color="auto"/>
              <w:right w:val="single" w:sz="4" w:space="0" w:color="auto"/>
            </w:tcBorders>
            <w:shd w:val="clear" w:color="000000" w:fill="D9D9D9"/>
            <w:vAlign w:val="center"/>
            <w:hideMark/>
          </w:tcPr>
          <w:p w:rsidR="00195D07" w:rsidRPr="002F430F" w:rsidRDefault="00195D07" w:rsidP="00FF070D">
            <w:pPr>
              <w:jc w:val="center"/>
              <w:rPr>
                <w:b/>
                <w:bCs/>
                <w:color w:val="000000"/>
                <w:sz w:val="20"/>
                <w:szCs w:val="20"/>
              </w:rPr>
            </w:pPr>
            <w:r w:rsidRPr="002F430F">
              <w:rPr>
                <w:b/>
                <w:bCs/>
                <w:color w:val="000000"/>
                <w:sz w:val="20"/>
                <w:szCs w:val="20"/>
              </w:rPr>
              <w:t>№ свидетельства, дата</w:t>
            </w:r>
          </w:p>
        </w:tc>
      </w:tr>
      <w:tr w:rsidR="00CD2FB1" w:rsidRPr="002F430F" w:rsidTr="00CD2FB1">
        <w:trPr>
          <w:trHeight w:val="396"/>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CD2FB1" w:rsidRPr="002F430F" w:rsidRDefault="00CD2FB1" w:rsidP="00FF070D">
            <w:pPr>
              <w:jc w:val="center"/>
              <w:rPr>
                <w:b/>
                <w:bCs/>
                <w:color w:val="000000"/>
                <w:sz w:val="20"/>
                <w:szCs w:val="20"/>
              </w:rPr>
            </w:pPr>
            <w:r>
              <w:rPr>
                <w:b/>
                <w:bCs/>
                <w:color w:val="000000"/>
                <w:sz w:val="20"/>
                <w:szCs w:val="20"/>
              </w:rPr>
              <w:t>Недвижимое имущество</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bCs/>
                <w:color w:val="000000"/>
                <w:sz w:val="20"/>
                <w:szCs w:val="20"/>
              </w:rPr>
            </w:pPr>
            <w:r w:rsidRPr="002F430F">
              <w:rPr>
                <w:bCs/>
                <w:color w:val="000000"/>
                <w:sz w:val="20"/>
                <w:szCs w:val="20"/>
              </w:rPr>
              <w:t>1</w:t>
            </w: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FF070D">
            <w:pPr>
              <w:rPr>
                <w:color w:val="000000"/>
                <w:sz w:val="20"/>
                <w:szCs w:val="20"/>
              </w:rPr>
            </w:pPr>
            <w:r w:rsidRPr="002F430F">
              <w:rPr>
                <w:color w:val="000000"/>
                <w:sz w:val="20"/>
                <w:szCs w:val="20"/>
              </w:rPr>
              <w:t>Гараж. Инвентарный номер: 06.01913. Литер: В. Этажность:1. Подземная этажность:0. Кадастровый (или условный) номер: 23-23-48/002/2007-246</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79,4</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23 АД 404951</w:t>
            </w:r>
          </w:p>
          <w:p w:rsidR="00195D07" w:rsidRPr="002F430F" w:rsidRDefault="00195D07" w:rsidP="00FF070D">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bCs/>
                <w:color w:val="000000"/>
                <w:sz w:val="20"/>
                <w:szCs w:val="20"/>
              </w:rPr>
            </w:pPr>
            <w:r w:rsidRPr="002F430F">
              <w:rPr>
                <w:bCs/>
                <w:color w:val="000000"/>
                <w:sz w:val="20"/>
                <w:szCs w:val="20"/>
              </w:rPr>
              <w:t>2</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FF070D">
            <w:pPr>
              <w:rPr>
                <w:color w:val="000000"/>
                <w:sz w:val="20"/>
                <w:szCs w:val="20"/>
              </w:rPr>
            </w:pPr>
            <w:r w:rsidRPr="002F430F">
              <w:rPr>
                <w:color w:val="000000"/>
                <w:sz w:val="20"/>
                <w:szCs w:val="20"/>
              </w:rPr>
              <w:t>Открытый бокс. Инвентарный номер: 06.01911. Литер: Е. Этажность:1. Подземная этажность:0. Кадастровый (или условный) номер: 23-23-48/002/2007-245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170,9</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23 АД 404953</w:t>
            </w:r>
          </w:p>
          <w:p w:rsidR="00195D07" w:rsidRPr="002F430F" w:rsidRDefault="00195D07" w:rsidP="00FF070D">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bCs/>
                <w:color w:val="000000"/>
                <w:sz w:val="20"/>
                <w:szCs w:val="20"/>
              </w:rPr>
            </w:pPr>
            <w:r w:rsidRPr="002F430F">
              <w:rPr>
                <w:bCs/>
                <w:color w:val="000000"/>
                <w:sz w:val="20"/>
                <w:szCs w:val="20"/>
              </w:rPr>
              <w:t>3</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FF070D">
            <w:pPr>
              <w:rPr>
                <w:color w:val="000000"/>
                <w:sz w:val="20"/>
                <w:szCs w:val="20"/>
              </w:rPr>
            </w:pPr>
            <w:r w:rsidRPr="002F430F">
              <w:rPr>
                <w:color w:val="000000"/>
                <w:sz w:val="20"/>
                <w:szCs w:val="20"/>
              </w:rPr>
              <w:t>Бытовка. Инвентарный номер: 06.01914. Литер: К. Этажность:1. Подземная этажность:0. Кадастровый (или условный) номер: 23-23-48/002/2007-243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41,3</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23 АД 404948</w:t>
            </w:r>
          </w:p>
          <w:p w:rsidR="00195D07" w:rsidRPr="002F430F" w:rsidRDefault="00195D07" w:rsidP="00FF070D">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bCs/>
                <w:color w:val="000000"/>
                <w:sz w:val="20"/>
                <w:szCs w:val="20"/>
              </w:rPr>
            </w:pPr>
            <w:r w:rsidRPr="002F430F">
              <w:rPr>
                <w:bCs/>
                <w:color w:val="000000"/>
                <w:sz w:val="20"/>
                <w:szCs w:val="20"/>
              </w:rPr>
              <w:t>4</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FF070D">
            <w:pPr>
              <w:rPr>
                <w:color w:val="000000"/>
                <w:sz w:val="20"/>
                <w:szCs w:val="20"/>
              </w:rPr>
            </w:pPr>
            <w:r w:rsidRPr="002F430F">
              <w:rPr>
                <w:color w:val="000000"/>
                <w:sz w:val="20"/>
                <w:szCs w:val="20"/>
              </w:rPr>
              <w:t>Контора. Инвентарный номер: 06.01912. Литер: А. Этажность:1. Подземная этажность:0. Кадастровый (или условный) номер: 23-23-48/002/2007-250</w:t>
            </w:r>
          </w:p>
        </w:tc>
        <w:tc>
          <w:tcPr>
            <w:tcW w:w="61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139,4</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23 АД 404952</w:t>
            </w:r>
          </w:p>
          <w:p w:rsidR="00195D07" w:rsidRPr="002F430F" w:rsidRDefault="00195D07" w:rsidP="00FF070D">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bCs/>
                <w:color w:val="000000"/>
                <w:sz w:val="20"/>
                <w:szCs w:val="20"/>
              </w:rPr>
            </w:pPr>
            <w:r w:rsidRPr="002F430F">
              <w:rPr>
                <w:bCs/>
                <w:color w:val="000000"/>
                <w:sz w:val="20"/>
                <w:szCs w:val="20"/>
              </w:rPr>
              <w:t>5</w:t>
            </w: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FF070D">
            <w:pPr>
              <w:rPr>
                <w:color w:val="000000"/>
                <w:sz w:val="20"/>
                <w:szCs w:val="20"/>
              </w:rPr>
            </w:pPr>
            <w:r w:rsidRPr="002F430F">
              <w:rPr>
                <w:color w:val="000000"/>
                <w:sz w:val="20"/>
                <w:szCs w:val="20"/>
              </w:rPr>
              <w:t>ГСМ. Инвентарный номер: 06.01907. Литер: Б. Этажность:1. Подземная этажность:0. Кадастровый (или условный) номер: 23-23-48/002/2007-248</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55,3</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23 АД 404950</w:t>
            </w:r>
          </w:p>
          <w:p w:rsidR="00195D07" w:rsidRPr="002F430F" w:rsidRDefault="00195D07" w:rsidP="00FF070D">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bCs/>
                <w:color w:val="000000"/>
                <w:sz w:val="20"/>
                <w:szCs w:val="20"/>
              </w:rPr>
            </w:pPr>
            <w:r w:rsidRPr="002F430F">
              <w:rPr>
                <w:bCs/>
                <w:color w:val="000000"/>
                <w:sz w:val="20"/>
                <w:szCs w:val="20"/>
              </w:rPr>
              <w:t>6</w:t>
            </w:r>
          </w:p>
          <w:p w:rsidR="00195D07" w:rsidRPr="002F430F" w:rsidRDefault="00195D07" w:rsidP="00FF070D">
            <w:pPr>
              <w:jc w:val="center"/>
              <w:rPr>
                <w:bCs/>
                <w:color w:val="000000"/>
                <w:sz w:val="20"/>
                <w:szCs w:val="20"/>
              </w:rPr>
            </w:pP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FF070D">
            <w:pPr>
              <w:rPr>
                <w:color w:val="000000"/>
                <w:sz w:val="20"/>
                <w:szCs w:val="20"/>
              </w:rPr>
            </w:pPr>
            <w:r w:rsidRPr="002F430F">
              <w:rPr>
                <w:color w:val="000000"/>
                <w:sz w:val="20"/>
                <w:szCs w:val="20"/>
              </w:rPr>
              <w:t>Столярный цех. Инвентарный номер: 06.01908. Литер: И. Этажность:1. Подземная этажность:0. Кадастровый (или условный) номер: 23-23-48/002/2007-249</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138,7</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23 АД 404954</w:t>
            </w:r>
          </w:p>
          <w:p w:rsidR="00195D07" w:rsidRPr="002F430F" w:rsidRDefault="00195D07" w:rsidP="00FF070D">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bCs/>
                <w:color w:val="000000"/>
                <w:sz w:val="20"/>
                <w:szCs w:val="20"/>
              </w:rPr>
            </w:pPr>
            <w:r w:rsidRPr="002F430F">
              <w:rPr>
                <w:bCs/>
                <w:color w:val="000000"/>
                <w:sz w:val="20"/>
                <w:szCs w:val="20"/>
              </w:rPr>
              <w:t>7</w:t>
            </w: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FF070D">
            <w:pPr>
              <w:rPr>
                <w:color w:val="000000"/>
                <w:sz w:val="20"/>
                <w:szCs w:val="20"/>
              </w:rPr>
            </w:pPr>
            <w:r w:rsidRPr="002F430F">
              <w:rPr>
                <w:color w:val="000000"/>
                <w:sz w:val="20"/>
                <w:szCs w:val="20"/>
              </w:rPr>
              <w:t>Токарный цех. Инвентарный номер: 06.01909. Литер: З. Этажность:1. Подземная этажность:0. Кадастровый (или условный) номер: 23-23-48/002/2007-244</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65,05</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23 АД 404955</w:t>
            </w:r>
          </w:p>
          <w:p w:rsidR="00195D07" w:rsidRPr="002F430F" w:rsidRDefault="00195D07" w:rsidP="00FF070D">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bCs/>
                <w:color w:val="000000"/>
                <w:sz w:val="20"/>
                <w:szCs w:val="20"/>
              </w:rPr>
            </w:pPr>
            <w:r w:rsidRPr="002F430F">
              <w:rPr>
                <w:bCs/>
                <w:color w:val="000000"/>
                <w:sz w:val="20"/>
                <w:szCs w:val="20"/>
              </w:rPr>
              <w:t>8</w:t>
            </w: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FF070D">
            <w:pPr>
              <w:rPr>
                <w:color w:val="000000"/>
                <w:sz w:val="20"/>
                <w:szCs w:val="20"/>
              </w:rPr>
            </w:pPr>
            <w:r w:rsidRPr="002F430F">
              <w:rPr>
                <w:color w:val="000000"/>
                <w:sz w:val="20"/>
                <w:szCs w:val="20"/>
              </w:rPr>
              <w:t>Цементный склад. Инвентарный номер: 06.01910. Литер: Ж. Этажность:2. Подземная этажность:0. Кадастровый (или условный) номер: 23-23-48/002/2007-241</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39,20</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23 АД 404956</w:t>
            </w:r>
          </w:p>
          <w:p w:rsidR="00195D07" w:rsidRPr="002F430F" w:rsidRDefault="00195D07" w:rsidP="00FF070D">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bCs/>
                <w:color w:val="000000"/>
                <w:sz w:val="20"/>
                <w:szCs w:val="20"/>
              </w:rPr>
            </w:pPr>
            <w:r w:rsidRPr="002F430F">
              <w:rPr>
                <w:bCs/>
                <w:color w:val="000000"/>
                <w:sz w:val="20"/>
                <w:szCs w:val="20"/>
              </w:rPr>
              <w:t>9</w:t>
            </w:r>
          </w:p>
        </w:tc>
        <w:tc>
          <w:tcPr>
            <w:tcW w:w="3232"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rPr>
                <w:color w:val="000000"/>
                <w:sz w:val="20"/>
                <w:szCs w:val="20"/>
              </w:rPr>
            </w:pPr>
            <w:r w:rsidRPr="002F430F">
              <w:rPr>
                <w:color w:val="000000"/>
                <w:sz w:val="20"/>
                <w:szCs w:val="20"/>
              </w:rPr>
              <w:t>Водопровод к жилому дому. Инвентарный номер: 06.02059. Литер: № 1 и № 2. Кадастровый (или условный) номер: 23-23-48/002/2007-242</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220,00</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23 АД 404958</w:t>
            </w:r>
          </w:p>
          <w:p w:rsidR="00195D07" w:rsidRPr="002F430F" w:rsidRDefault="00195D07" w:rsidP="00FF070D">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FF070D">
            <w:pPr>
              <w:jc w:val="center"/>
              <w:rPr>
                <w:bCs/>
                <w:color w:val="000000"/>
                <w:sz w:val="20"/>
                <w:szCs w:val="20"/>
              </w:rPr>
            </w:pPr>
            <w:r w:rsidRPr="002F430F">
              <w:rPr>
                <w:bCs/>
                <w:color w:val="000000"/>
                <w:sz w:val="20"/>
                <w:szCs w:val="20"/>
              </w:rPr>
              <w:t>10</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FF070D">
            <w:pPr>
              <w:rPr>
                <w:color w:val="000000"/>
                <w:sz w:val="20"/>
                <w:szCs w:val="20"/>
              </w:rPr>
            </w:pPr>
            <w:r w:rsidRPr="002F430F">
              <w:rPr>
                <w:color w:val="000000"/>
                <w:sz w:val="20"/>
                <w:szCs w:val="20"/>
              </w:rPr>
              <w:t xml:space="preserve">Подъездной путь № 31 </w:t>
            </w:r>
            <w:proofErr w:type="spellStart"/>
            <w:r w:rsidRPr="002F430F">
              <w:rPr>
                <w:color w:val="000000"/>
                <w:sz w:val="20"/>
                <w:szCs w:val="20"/>
              </w:rPr>
              <w:t>Тонельно</w:t>
            </w:r>
            <w:proofErr w:type="spellEnd"/>
            <w:r w:rsidRPr="002F430F">
              <w:rPr>
                <w:color w:val="000000"/>
                <w:sz w:val="20"/>
                <w:szCs w:val="20"/>
              </w:rPr>
              <w:t>-мостового отряда № 1. Инвентарный номер: 06.02060. Этажность:0. Подземная этажность:0. Кадастровый (или условный) номер: 23-23-48/002/2007-247</w:t>
            </w:r>
          </w:p>
        </w:tc>
        <w:tc>
          <w:tcPr>
            <w:tcW w:w="61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185,00</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FF070D">
            <w:pPr>
              <w:jc w:val="center"/>
              <w:rPr>
                <w:color w:val="000000"/>
                <w:sz w:val="20"/>
                <w:szCs w:val="20"/>
              </w:rPr>
            </w:pPr>
            <w:r w:rsidRPr="002F430F">
              <w:rPr>
                <w:color w:val="000000"/>
                <w:sz w:val="20"/>
                <w:szCs w:val="20"/>
              </w:rPr>
              <w:t>23 АД 404957</w:t>
            </w:r>
          </w:p>
          <w:p w:rsidR="00195D07" w:rsidRPr="002F430F" w:rsidRDefault="00195D07" w:rsidP="00FF070D">
            <w:pPr>
              <w:jc w:val="center"/>
              <w:rPr>
                <w:color w:val="000000"/>
                <w:sz w:val="20"/>
                <w:szCs w:val="20"/>
              </w:rPr>
            </w:pPr>
            <w:r w:rsidRPr="002F430F">
              <w:rPr>
                <w:color w:val="000000"/>
                <w:sz w:val="20"/>
                <w:szCs w:val="20"/>
              </w:rPr>
              <w:t>от 26.02.2007</w:t>
            </w:r>
          </w:p>
        </w:tc>
      </w:tr>
      <w:tr w:rsidR="00195D07" w:rsidRPr="002F430F" w:rsidTr="00CD2FB1">
        <w:trPr>
          <w:trHeight w:val="407"/>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5D07" w:rsidRPr="002F430F" w:rsidRDefault="00CD2FB1" w:rsidP="00CD2FB1">
            <w:pPr>
              <w:jc w:val="center"/>
              <w:rPr>
                <w:b/>
                <w:color w:val="000000"/>
                <w:sz w:val="20"/>
                <w:szCs w:val="20"/>
              </w:rPr>
            </w:pPr>
            <w:r>
              <w:rPr>
                <w:b/>
                <w:color w:val="000000"/>
                <w:sz w:val="20"/>
                <w:szCs w:val="20"/>
              </w:rPr>
              <w:lastRenderedPageBreak/>
              <w:t>Неотъемлемое д</w:t>
            </w:r>
            <w:r w:rsidR="00195D07" w:rsidRPr="002F430F">
              <w:rPr>
                <w:b/>
                <w:color w:val="000000"/>
                <w:sz w:val="20"/>
                <w:szCs w:val="20"/>
              </w:rPr>
              <w:t>вижимое имущество</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FF070D">
            <w:pPr>
              <w:outlineLvl w:val="1"/>
              <w:rPr>
                <w:sz w:val="20"/>
                <w:szCs w:val="20"/>
              </w:rPr>
            </w:pPr>
            <w:r w:rsidRPr="002F430F">
              <w:rPr>
                <w:sz w:val="20"/>
                <w:szCs w:val="20"/>
              </w:rPr>
              <w:t>1</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FF070D">
            <w:pPr>
              <w:outlineLvl w:val="1"/>
              <w:rPr>
                <w:sz w:val="20"/>
                <w:szCs w:val="20"/>
              </w:rPr>
            </w:pPr>
            <w:r w:rsidRPr="002F430F">
              <w:rPr>
                <w:sz w:val="20"/>
                <w:szCs w:val="20"/>
              </w:rPr>
              <w:t xml:space="preserve">Бытовка вагон </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FF070D">
            <w:pPr>
              <w:jc w:val="center"/>
              <w:outlineLvl w:val="1"/>
              <w:rPr>
                <w:sz w:val="20"/>
                <w:szCs w:val="20"/>
              </w:rPr>
            </w:pPr>
            <w:r w:rsidRPr="002F430F">
              <w:rPr>
                <w:sz w:val="20"/>
                <w:szCs w:val="20"/>
              </w:rPr>
              <w:t>06.00736</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FF070D">
            <w:pPr>
              <w:outlineLvl w:val="1"/>
              <w:rPr>
                <w:sz w:val="20"/>
                <w:szCs w:val="20"/>
              </w:rPr>
            </w:pPr>
            <w:r w:rsidRPr="002F430F">
              <w:rPr>
                <w:sz w:val="20"/>
                <w:szCs w:val="20"/>
              </w:rPr>
              <w:t>2</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FF070D">
            <w:pPr>
              <w:outlineLvl w:val="1"/>
              <w:rPr>
                <w:sz w:val="20"/>
                <w:szCs w:val="20"/>
              </w:rPr>
            </w:pPr>
            <w:r w:rsidRPr="002F430F">
              <w:rPr>
                <w:sz w:val="20"/>
                <w:szCs w:val="20"/>
              </w:rPr>
              <w:t xml:space="preserve">Бытовка мастерская </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FF070D">
            <w:pPr>
              <w:jc w:val="center"/>
              <w:outlineLvl w:val="1"/>
              <w:rPr>
                <w:sz w:val="20"/>
                <w:szCs w:val="20"/>
              </w:rPr>
            </w:pPr>
            <w:r w:rsidRPr="002F430F">
              <w:rPr>
                <w:sz w:val="20"/>
                <w:szCs w:val="20"/>
              </w:rPr>
              <w:t>06.00732</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FF070D">
            <w:pPr>
              <w:outlineLvl w:val="1"/>
              <w:rPr>
                <w:sz w:val="20"/>
                <w:szCs w:val="20"/>
              </w:rPr>
            </w:pPr>
            <w:r w:rsidRPr="002F430F">
              <w:rPr>
                <w:sz w:val="20"/>
                <w:szCs w:val="20"/>
              </w:rPr>
              <w:t>3</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FF070D">
            <w:pPr>
              <w:outlineLvl w:val="1"/>
              <w:rPr>
                <w:sz w:val="20"/>
                <w:szCs w:val="20"/>
              </w:rPr>
            </w:pPr>
            <w:r w:rsidRPr="002F430F">
              <w:rPr>
                <w:sz w:val="20"/>
                <w:szCs w:val="20"/>
              </w:rPr>
              <w:t xml:space="preserve">Бытовка передвижная </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FF070D">
            <w:pPr>
              <w:jc w:val="center"/>
              <w:outlineLvl w:val="1"/>
              <w:rPr>
                <w:sz w:val="20"/>
                <w:szCs w:val="20"/>
              </w:rPr>
            </w:pPr>
            <w:r w:rsidRPr="002F430F">
              <w:rPr>
                <w:sz w:val="20"/>
                <w:szCs w:val="20"/>
              </w:rPr>
              <w:t>06.00733</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FF070D">
            <w:pPr>
              <w:outlineLvl w:val="1"/>
              <w:rPr>
                <w:sz w:val="20"/>
                <w:szCs w:val="20"/>
              </w:rPr>
            </w:pPr>
            <w:r w:rsidRPr="002F430F">
              <w:rPr>
                <w:sz w:val="20"/>
                <w:szCs w:val="20"/>
              </w:rPr>
              <w:t>4</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FF070D">
            <w:pPr>
              <w:outlineLvl w:val="1"/>
              <w:rPr>
                <w:sz w:val="20"/>
                <w:szCs w:val="20"/>
              </w:rPr>
            </w:pPr>
            <w:r w:rsidRPr="002F430F">
              <w:rPr>
                <w:sz w:val="20"/>
                <w:szCs w:val="20"/>
              </w:rPr>
              <w:t>Бытовка передвижная</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FF070D">
            <w:pPr>
              <w:jc w:val="center"/>
              <w:outlineLvl w:val="1"/>
              <w:rPr>
                <w:sz w:val="20"/>
                <w:szCs w:val="20"/>
              </w:rPr>
            </w:pPr>
            <w:r w:rsidRPr="002F430F">
              <w:rPr>
                <w:sz w:val="20"/>
                <w:szCs w:val="20"/>
              </w:rPr>
              <w:t>06.00735</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FF070D">
            <w:pPr>
              <w:outlineLvl w:val="1"/>
              <w:rPr>
                <w:sz w:val="20"/>
                <w:szCs w:val="20"/>
              </w:rPr>
            </w:pPr>
            <w:r w:rsidRPr="002F430F">
              <w:rPr>
                <w:sz w:val="20"/>
                <w:szCs w:val="20"/>
              </w:rPr>
              <w:t>5</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FF070D">
            <w:pPr>
              <w:outlineLvl w:val="1"/>
              <w:rPr>
                <w:sz w:val="20"/>
                <w:szCs w:val="20"/>
              </w:rPr>
            </w:pPr>
            <w:r w:rsidRPr="002F430F">
              <w:rPr>
                <w:sz w:val="20"/>
                <w:szCs w:val="20"/>
              </w:rPr>
              <w:t xml:space="preserve">Станок циркулярный  </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FF070D">
            <w:pPr>
              <w:jc w:val="center"/>
              <w:outlineLvl w:val="1"/>
              <w:rPr>
                <w:sz w:val="20"/>
                <w:szCs w:val="20"/>
              </w:rPr>
            </w:pPr>
            <w:r w:rsidRPr="002F430F">
              <w:rPr>
                <w:sz w:val="20"/>
                <w:szCs w:val="20"/>
              </w:rPr>
              <w:t>06.00739</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FF070D">
            <w:pPr>
              <w:outlineLvl w:val="1"/>
              <w:rPr>
                <w:sz w:val="20"/>
                <w:szCs w:val="20"/>
              </w:rPr>
            </w:pPr>
            <w:r w:rsidRPr="002F430F">
              <w:rPr>
                <w:sz w:val="20"/>
                <w:szCs w:val="20"/>
              </w:rPr>
              <w:t>6</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FF070D">
            <w:pPr>
              <w:outlineLvl w:val="1"/>
              <w:rPr>
                <w:sz w:val="20"/>
                <w:szCs w:val="20"/>
              </w:rPr>
            </w:pPr>
            <w:proofErr w:type="spellStart"/>
            <w:r w:rsidRPr="002F430F">
              <w:rPr>
                <w:sz w:val="20"/>
                <w:szCs w:val="20"/>
              </w:rPr>
              <w:t>Электротельфер</w:t>
            </w:r>
            <w:proofErr w:type="spellEnd"/>
            <w:r w:rsidRPr="002F430F">
              <w:rPr>
                <w:sz w:val="20"/>
                <w:szCs w:val="20"/>
              </w:rPr>
              <w:t xml:space="preserve">  </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FF070D">
            <w:pPr>
              <w:jc w:val="center"/>
              <w:outlineLvl w:val="1"/>
              <w:rPr>
                <w:sz w:val="20"/>
                <w:szCs w:val="20"/>
              </w:rPr>
            </w:pPr>
            <w:r w:rsidRPr="002F430F">
              <w:rPr>
                <w:sz w:val="20"/>
                <w:szCs w:val="20"/>
              </w:rPr>
              <w:t>06.00744</w:t>
            </w:r>
          </w:p>
        </w:tc>
      </w:tr>
    </w:tbl>
    <w:p w:rsidR="00195D07" w:rsidRPr="00AC2F44" w:rsidRDefault="00195D07" w:rsidP="00195D07">
      <w:pPr>
        <w:tabs>
          <w:tab w:val="left" w:pos="284"/>
        </w:tabs>
        <w:ind w:left="709"/>
        <w:jc w:val="both"/>
      </w:pPr>
    </w:p>
    <w:p w:rsidR="00195D07" w:rsidRPr="00AC2F44" w:rsidRDefault="00195D07" w:rsidP="00195D07">
      <w:pPr>
        <w:tabs>
          <w:tab w:val="left" w:pos="284"/>
        </w:tabs>
        <w:ind w:left="709"/>
        <w:jc w:val="both"/>
      </w:pPr>
      <w:r w:rsidRPr="00AC2F44">
        <w:t>Существующие ограничения (обременения) права: не зарегистрировано.</w:t>
      </w:r>
    </w:p>
    <w:p w:rsidR="00195D07" w:rsidRPr="00AC2F44" w:rsidRDefault="00195D07" w:rsidP="00195D07">
      <w:pPr>
        <w:ind w:firstLine="708"/>
        <w:jc w:val="both"/>
      </w:pPr>
      <w:r w:rsidRPr="00AC2F44">
        <w:t xml:space="preserve">Объекты недвижимого имущества, указанные в </w:t>
      </w:r>
      <w:proofErr w:type="spellStart"/>
      <w:r w:rsidRPr="00AC2F44">
        <w:t>пп</w:t>
      </w:r>
      <w:proofErr w:type="spellEnd"/>
      <w:r w:rsidRPr="00AC2F44">
        <w:t xml:space="preserve">. 1-9, расположены на земельном участке ориентировочной площадью 7 000 </w:t>
      </w:r>
      <w:proofErr w:type="spellStart"/>
      <w:r w:rsidRPr="00AC2F44">
        <w:t>кв.м</w:t>
      </w:r>
      <w:proofErr w:type="spellEnd"/>
      <w:r w:rsidRPr="00AC2F44">
        <w:t xml:space="preserve">., в границах кадастрового квартала 23:47:0105068. Категория земель - земли населённых пунктов. Собственность публично-правовых образований. Участок не сформирован и не поставлен на кадастровый учет. Право пользования земельным участком не оформлено. </w:t>
      </w:r>
    </w:p>
    <w:p w:rsidR="00195D07" w:rsidRPr="00AC2F44" w:rsidRDefault="00195D07" w:rsidP="00195D07">
      <w:pPr>
        <w:ind w:firstLine="708"/>
        <w:jc w:val="both"/>
      </w:pPr>
      <w:r w:rsidRPr="00AC2F44">
        <w:t xml:space="preserve">Объект недвижимого имущества, указанный в </w:t>
      </w:r>
      <w:proofErr w:type="spellStart"/>
      <w:r w:rsidRPr="00AC2F44">
        <w:t>пп</w:t>
      </w:r>
      <w:proofErr w:type="spellEnd"/>
      <w:r w:rsidRPr="00AC2F44">
        <w:t xml:space="preserve">. 10, расположен на части земельного участка площадью 1 004 </w:t>
      </w:r>
      <w:proofErr w:type="spellStart"/>
      <w:r w:rsidRPr="00AC2F44">
        <w:t>кв</w:t>
      </w:r>
      <w:proofErr w:type="gramStart"/>
      <w:r w:rsidRPr="00AC2F44">
        <w:t>.м</w:t>
      </w:r>
      <w:proofErr w:type="spellEnd"/>
      <w:proofErr w:type="gramEnd"/>
      <w:r w:rsidRPr="00AC2F44">
        <w:t>, входящей в состав земельного участка с кадастровым номером 23:47:0105068:18, категория земель - земли населённых пунктов, разрешенное использование: для размещения и эксплуатации объектов железнодорожного транспорта. Земельный участок принадлежит на праве собственности Российской Федерации, передан в аренду ОАО «РЖД». Право пользования Продавца частью земельного участка осуществляется на основании договора субаренды с ОАО «РЖД».</w:t>
      </w:r>
    </w:p>
    <w:p w:rsidR="00195D07" w:rsidRPr="00AC2F44" w:rsidRDefault="00195D07" w:rsidP="00195D07">
      <w:pPr>
        <w:ind w:firstLine="708"/>
        <w:jc w:val="both"/>
      </w:pPr>
      <w:proofErr w:type="gramStart"/>
      <w:r w:rsidRPr="00AC2F44">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195D07" w:rsidRPr="00AC2F44" w:rsidRDefault="00195D07" w:rsidP="00195D07">
      <w:pPr>
        <w:ind w:firstLine="709"/>
        <w:contextualSpacing/>
        <w:jc w:val="both"/>
        <w:rPr>
          <w:rFonts w:eastAsiaTheme="minorHAnsi"/>
        </w:rPr>
      </w:pPr>
      <w:r w:rsidRPr="00AC2F4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20" w:rsidRDefault="005A6120" w:rsidP="00016437">
      <w:r>
        <w:separator/>
      </w:r>
    </w:p>
  </w:endnote>
  <w:endnote w:type="continuationSeparator" w:id="0">
    <w:p w:rsidR="005A6120" w:rsidRDefault="005A612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20" w:rsidRDefault="005A6120" w:rsidP="00016437">
      <w:r>
        <w:separator/>
      </w:r>
    </w:p>
  </w:footnote>
  <w:footnote w:type="continuationSeparator" w:id="0">
    <w:p w:rsidR="005A6120" w:rsidRDefault="005A612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20" w:rsidRPr="004638D0" w:rsidRDefault="005A612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20" w:rsidRPr="001B0E87" w:rsidRDefault="005A612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20" w:rsidRDefault="005A6120">
    <w:pPr>
      <w:pStyle w:val="a6"/>
      <w:jc w:val="center"/>
    </w:pPr>
    <w:r>
      <w:fldChar w:fldCharType="begin"/>
    </w:r>
    <w:r>
      <w:instrText>PAGE   \* MERGEFORMAT</w:instrText>
    </w:r>
    <w:r>
      <w:fldChar w:fldCharType="separate"/>
    </w:r>
    <w:r w:rsidR="005B1E6E">
      <w:rPr>
        <w:noProof/>
      </w:rPr>
      <w:t>35</w:t>
    </w:r>
    <w:r>
      <w:fldChar w:fldCharType="end"/>
    </w:r>
  </w:p>
  <w:p w:rsidR="005A6120" w:rsidRDefault="005A61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050A"/>
    <w:rsid w:val="00081900"/>
    <w:rsid w:val="00083C56"/>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AA1"/>
    <w:rsid w:val="000F5BE8"/>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4BFB"/>
    <w:rsid w:val="00145476"/>
    <w:rsid w:val="00146617"/>
    <w:rsid w:val="001469DB"/>
    <w:rsid w:val="00150FAB"/>
    <w:rsid w:val="0015300A"/>
    <w:rsid w:val="00155B8C"/>
    <w:rsid w:val="00157CE1"/>
    <w:rsid w:val="00161808"/>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5D07"/>
    <w:rsid w:val="001970D8"/>
    <w:rsid w:val="0019742D"/>
    <w:rsid w:val="001A02CA"/>
    <w:rsid w:val="001A2C83"/>
    <w:rsid w:val="001A594C"/>
    <w:rsid w:val="001B0F0A"/>
    <w:rsid w:val="001B1D41"/>
    <w:rsid w:val="001B3E78"/>
    <w:rsid w:val="001B68C3"/>
    <w:rsid w:val="001B7FD2"/>
    <w:rsid w:val="001C1441"/>
    <w:rsid w:val="001C1EC1"/>
    <w:rsid w:val="001C2AE5"/>
    <w:rsid w:val="001C2D85"/>
    <w:rsid w:val="001C312E"/>
    <w:rsid w:val="001C3203"/>
    <w:rsid w:val="001C438D"/>
    <w:rsid w:val="001C76DF"/>
    <w:rsid w:val="001D4A28"/>
    <w:rsid w:val="001D4D13"/>
    <w:rsid w:val="001D638A"/>
    <w:rsid w:val="001E6AC8"/>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E1D"/>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4C8F"/>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4B07"/>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120"/>
    <w:rsid w:val="005A6565"/>
    <w:rsid w:val="005A7050"/>
    <w:rsid w:val="005A75EF"/>
    <w:rsid w:val="005B1E6E"/>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26C"/>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2FE7"/>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935CC"/>
    <w:rsid w:val="00B9382B"/>
    <w:rsid w:val="00B9724E"/>
    <w:rsid w:val="00BA2FD2"/>
    <w:rsid w:val="00BA47C0"/>
    <w:rsid w:val="00BA4D1F"/>
    <w:rsid w:val="00BA55F9"/>
    <w:rsid w:val="00BA741D"/>
    <w:rsid w:val="00BB081B"/>
    <w:rsid w:val="00BB156E"/>
    <w:rsid w:val="00BB60AF"/>
    <w:rsid w:val="00BC1230"/>
    <w:rsid w:val="00BC2740"/>
    <w:rsid w:val="00BC50CF"/>
    <w:rsid w:val="00BC550B"/>
    <w:rsid w:val="00BD086B"/>
    <w:rsid w:val="00BD2093"/>
    <w:rsid w:val="00BD2119"/>
    <w:rsid w:val="00BE0213"/>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3615"/>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AAA"/>
    <w:rsid w:val="00CD1CA5"/>
    <w:rsid w:val="00CD2C2A"/>
    <w:rsid w:val="00CD2FB1"/>
    <w:rsid w:val="00CD3546"/>
    <w:rsid w:val="00CD363B"/>
    <w:rsid w:val="00CE1276"/>
    <w:rsid w:val="00CE3F4E"/>
    <w:rsid w:val="00CE47FA"/>
    <w:rsid w:val="00CE6071"/>
    <w:rsid w:val="00CE6E08"/>
    <w:rsid w:val="00CE7AC5"/>
    <w:rsid w:val="00CF0802"/>
    <w:rsid w:val="00CF45C4"/>
    <w:rsid w:val="00CF4B0F"/>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447"/>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198D-B1A2-4A84-B592-8E026F5C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32</Pages>
  <Words>10243</Words>
  <Characters>58386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118</cp:revision>
  <cp:lastPrinted>2018-06-25T09:28:00Z</cp:lastPrinted>
  <dcterms:created xsi:type="dcterms:W3CDTF">2020-02-04T08:28:00Z</dcterms:created>
  <dcterms:modified xsi:type="dcterms:W3CDTF">2020-02-20T08:40:00Z</dcterms:modified>
</cp:coreProperties>
</file>