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127A06">
        <w:rPr>
          <w:b/>
          <w:bCs/>
          <w:caps/>
          <w:color w:val="000000" w:themeColor="text1"/>
        </w:rPr>
        <w:t>541</w:t>
      </w:r>
      <w:r w:rsidR="00004BF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54584F">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004BF2" w:rsidRPr="00311FDF" w:rsidTr="006653E8">
        <w:trPr>
          <w:trHeight w:val="897"/>
        </w:trPr>
        <w:tc>
          <w:tcPr>
            <w:tcW w:w="456" w:type="dxa"/>
            <w:tcBorders>
              <w:bottom w:val="single" w:sz="4" w:space="0" w:color="auto"/>
            </w:tcBorders>
            <w:shd w:val="clear" w:color="auto" w:fill="F2F2F2"/>
            <w:vAlign w:val="center"/>
          </w:tcPr>
          <w:p w:rsidR="00004BF2" w:rsidRPr="00C65C5F" w:rsidRDefault="00004BF2"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004BF2"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004BF2" w:rsidRDefault="00004BF2" w:rsidP="00004BF2">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004BF2" w:rsidRPr="00F84878" w:rsidRDefault="00004BF2" w:rsidP="00004BF2">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004BF2" w:rsidRPr="00016437" w:rsidRDefault="00004BF2" w:rsidP="00004BF2">
            <w:pPr>
              <w:pStyle w:val="Default"/>
              <w:spacing w:before="120" w:after="120"/>
              <w:jc w:val="both"/>
              <w:rPr>
                <w:bCs/>
              </w:rPr>
            </w:pPr>
            <w:r w:rsidRPr="00F84878">
              <w:rPr>
                <w:bCs/>
              </w:rPr>
              <w:t>ФИО</w:t>
            </w:r>
            <w:r>
              <w:rPr>
                <w:bCs/>
              </w:rPr>
              <w:t xml:space="preserve">: </w:t>
            </w:r>
            <w:r>
              <w:t>Королева Екатерина Юрьевна</w:t>
            </w:r>
          </w:p>
          <w:p w:rsidR="00004BF2" w:rsidRPr="00510B44" w:rsidRDefault="00004BF2" w:rsidP="00004BF2">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004BF2" w:rsidRPr="00F84878" w:rsidTr="008E0372">
        <w:trPr>
          <w:trHeight w:val="1723"/>
        </w:trPr>
        <w:tc>
          <w:tcPr>
            <w:tcW w:w="456" w:type="dxa"/>
            <w:tcBorders>
              <w:bottom w:val="single" w:sz="4" w:space="0" w:color="auto"/>
            </w:tcBorders>
            <w:shd w:val="clear" w:color="auto" w:fill="F2F2F2"/>
            <w:vAlign w:val="center"/>
          </w:tcPr>
          <w:p w:rsidR="00004BF2" w:rsidRPr="001C76DF" w:rsidRDefault="00004BF2"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Организатор Процедуры</w:t>
            </w:r>
          </w:p>
        </w:tc>
        <w:tc>
          <w:tcPr>
            <w:tcW w:w="8131" w:type="dxa"/>
            <w:tcBorders>
              <w:bottom w:val="single" w:sz="4" w:space="0" w:color="auto"/>
            </w:tcBorders>
            <w:shd w:val="clear" w:color="auto" w:fill="FFFFFF" w:themeFill="background1"/>
            <w:vAlign w:val="center"/>
          </w:tcPr>
          <w:p w:rsidR="00004BF2" w:rsidRPr="00A0448A" w:rsidRDefault="00004BF2" w:rsidP="00004BF2">
            <w:pPr>
              <w:autoSpaceDE w:val="0"/>
              <w:autoSpaceDN w:val="0"/>
              <w:adjustRightInd w:val="0"/>
              <w:spacing w:before="120" w:after="120"/>
              <w:jc w:val="both"/>
              <w:rPr>
                <w:bCs/>
              </w:rPr>
            </w:pPr>
            <w:r w:rsidRPr="00A0448A">
              <w:rPr>
                <w:bCs/>
              </w:rPr>
              <w:t>ООО «РТС-тендер</w:t>
            </w:r>
            <w:r>
              <w:rPr>
                <w:bCs/>
              </w:rPr>
              <w:t>»</w:t>
            </w:r>
          </w:p>
          <w:p w:rsidR="00004BF2" w:rsidRPr="00A0448A" w:rsidRDefault="00004BF2" w:rsidP="00004BF2">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004BF2" w:rsidRPr="00A0448A" w:rsidRDefault="00004BF2" w:rsidP="00004BF2">
            <w:pPr>
              <w:autoSpaceDE w:val="0"/>
              <w:autoSpaceDN w:val="0"/>
              <w:adjustRightInd w:val="0"/>
              <w:spacing w:before="120" w:after="120"/>
              <w:jc w:val="both"/>
              <w:rPr>
                <w:bCs/>
              </w:rPr>
            </w:pPr>
            <w:r w:rsidRPr="00A0448A">
              <w:rPr>
                <w:bCs/>
              </w:rPr>
              <w:t>Сайт: www.rts-tender.ru.</w:t>
            </w:r>
          </w:p>
          <w:p w:rsidR="00004BF2" w:rsidRPr="00A0448A" w:rsidRDefault="00004BF2" w:rsidP="00004BF2">
            <w:pPr>
              <w:autoSpaceDE w:val="0"/>
              <w:autoSpaceDN w:val="0"/>
              <w:adjustRightInd w:val="0"/>
              <w:spacing w:before="120" w:after="120"/>
              <w:jc w:val="both"/>
              <w:rPr>
                <w:bCs/>
              </w:rPr>
            </w:pPr>
            <w:r w:rsidRPr="00A0448A">
              <w:rPr>
                <w:bCs/>
              </w:rPr>
              <w:t>Адрес электронной почты: iSupport@rts-tender.ru</w:t>
            </w:r>
          </w:p>
          <w:p w:rsidR="00004BF2" w:rsidRPr="0007415C" w:rsidRDefault="00004BF2" w:rsidP="00004BF2">
            <w:pPr>
              <w:autoSpaceDE w:val="0"/>
              <w:autoSpaceDN w:val="0"/>
              <w:adjustRightInd w:val="0"/>
              <w:spacing w:before="120" w:after="120"/>
              <w:jc w:val="both"/>
              <w:rPr>
                <w:iCs/>
              </w:rPr>
            </w:pPr>
            <w:r w:rsidRPr="00A0448A">
              <w:rPr>
                <w:bCs/>
              </w:rPr>
              <w:t>тел.: +7 (499) 653-55-00, +7 (800)-500-7-500, факс: +7 (495) 733-95-19</w:t>
            </w:r>
          </w:p>
        </w:tc>
      </w:tr>
      <w:tr w:rsidR="00004BF2" w:rsidRPr="00F84878" w:rsidTr="009B7FC1">
        <w:trPr>
          <w:trHeight w:val="614"/>
        </w:trPr>
        <w:tc>
          <w:tcPr>
            <w:tcW w:w="456" w:type="dxa"/>
            <w:tcBorders>
              <w:bottom w:val="single" w:sz="4" w:space="0" w:color="auto"/>
            </w:tcBorders>
            <w:shd w:val="clear" w:color="auto" w:fill="F2F2F2"/>
            <w:vAlign w:val="center"/>
          </w:tcPr>
          <w:p w:rsidR="00004BF2" w:rsidRPr="00F84878" w:rsidRDefault="00004BF2"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Предмет Процедуры</w:t>
            </w:r>
          </w:p>
        </w:tc>
        <w:tc>
          <w:tcPr>
            <w:tcW w:w="8131" w:type="dxa"/>
            <w:tcBorders>
              <w:bottom w:val="single" w:sz="4" w:space="0" w:color="auto"/>
            </w:tcBorders>
            <w:shd w:val="clear" w:color="auto" w:fill="auto"/>
            <w:vAlign w:val="center"/>
          </w:tcPr>
          <w:p w:rsidR="00383951" w:rsidRDefault="00383951" w:rsidP="00D31A17">
            <w:pPr>
              <w:pStyle w:val="Default"/>
              <w:jc w:val="both"/>
            </w:pPr>
            <w:r w:rsidRPr="00A17E81">
              <w:rPr>
                <w:b/>
              </w:rPr>
              <w:t xml:space="preserve">Лот </w:t>
            </w:r>
            <w:r>
              <w:rPr>
                <w:b/>
              </w:rPr>
              <w:t>№ 1</w:t>
            </w:r>
            <w:r w:rsidRPr="00A17E81">
              <w:rPr>
                <w:b/>
              </w:rPr>
              <w:t>.</w:t>
            </w:r>
            <w:r w:rsidRPr="00EA32D7">
              <w:t xml:space="preserve"> </w:t>
            </w:r>
          </w:p>
          <w:p w:rsidR="00B244C5" w:rsidRPr="00A179DF" w:rsidRDefault="00383951" w:rsidP="00D31A17">
            <w:pPr>
              <w:pStyle w:val="Default"/>
              <w:jc w:val="both"/>
              <w:rPr>
                <w:iCs/>
              </w:rPr>
            </w:pPr>
            <w:r w:rsidRPr="007633BF">
              <w:rPr>
                <w:iCs/>
              </w:rPr>
              <w:t>Объекты недвижимого имущества и неотъемлемого оборудования, расположенные по адресу: г. Москва, ул. Грузинский Вал, д.3. стр. 3, 9, 10</w:t>
            </w:r>
          </w:p>
        </w:tc>
      </w:tr>
      <w:tr w:rsidR="00004BF2" w:rsidRPr="003470DA" w:rsidTr="006653E8">
        <w:trPr>
          <w:trHeight w:val="566"/>
        </w:trPr>
        <w:tc>
          <w:tcPr>
            <w:tcW w:w="456" w:type="dxa"/>
            <w:shd w:val="clear" w:color="auto" w:fill="F2F2F2"/>
            <w:vAlign w:val="center"/>
          </w:tcPr>
          <w:p w:rsidR="00004BF2" w:rsidRPr="003470DA" w:rsidRDefault="00004BF2" w:rsidP="00754ADF">
            <w:pPr>
              <w:autoSpaceDE w:val="0"/>
              <w:autoSpaceDN w:val="0"/>
              <w:adjustRightInd w:val="0"/>
              <w:spacing w:before="120" w:after="120"/>
              <w:jc w:val="center"/>
              <w:rPr>
                <w:b/>
                <w:iCs/>
              </w:rPr>
            </w:pPr>
            <w:r>
              <w:rPr>
                <w:b/>
                <w:iCs/>
              </w:rPr>
              <w:t>4</w:t>
            </w:r>
          </w:p>
        </w:tc>
        <w:tc>
          <w:tcPr>
            <w:tcW w:w="2045" w:type="dxa"/>
            <w:shd w:val="clear" w:color="auto" w:fill="F2F2F2"/>
          </w:tcPr>
          <w:p w:rsidR="00004BF2" w:rsidRPr="003470DA" w:rsidRDefault="00004BF2" w:rsidP="00004BF2">
            <w:pPr>
              <w:autoSpaceDE w:val="0"/>
              <w:autoSpaceDN w:val="0"/>
              <w:adjustRightInd w:val="0"/>
              <w:spacing w:before="120" w:after="120"/>
              <w:rPr>
                <w:b/>
                <w:iCs/>
              </w:rPr>
            </w:pPr>
            <w:r>
              <w:rPr>
                <w:rFonts w:eastAsia="Calibri"/>
                <w:b/>
                <w:iCs/>
                <w:color w:val="000000"/>
                <w:lang w:eastAsia="en-US"/>
              </w:rPr>
              <w:t>Дополнительная информация по</w:t>
            </w:r>
            <w:r w:rsidRPr="003470DA">
              <w:rPr>
                <w:rFonts w:eastAsia="Calibri"/>
                <w:b/>
                <w:iCs/>
                <w:color w:val="000000"/>
                <w:lang w:eastAsia="en-US"/>
              </w:rPr>
              <w:t xml:space="preserve"> Объект</w:t>
            </w:r>
            <w:r>
              <w:rPr>
                <w:rFonts w:eastAsia="Calibri"/>
                <w:b/>
                <w:iCs/>
                <w:color w:val="000000"/>
                <w:lang w:eastAsia="en-US"/>
              </w:rPr>
              <w:t>у</w:t>
            </w:r>
            <w:r w:rsidRPr="003470DA">
              <w:rPr>
                <w:rFonts w:eastAsia="Calibri"/>
                <w:b/>
                <w:iCs/>
                <w:color w:val="000000"/>
                <w:lang w:eastAsia="en-US"/>
              </w:rPr>
              <w:t xml:space="preserve"> (лот</w:t>
            </w:r>
            <w:r>
              <w:rPr>
                <w:rFonts w:eastAsia="Calibri"/>
                <w:b/>
                <w:iCs/>
                <w:color w:val="000000"/>
                <w:lang w:eastAsia="en-US"/>
              </w:rPr>
              <w:t>у</w:t>
            </w:r>
            <w:r w:rsidRPr="003470DA">
              <w:rPr>
                <w:rFonts w:eastAsia="Calibri"/>
                <w:b/>
                <w:iCs/>
                <w:color w:val="000000"/>
                <w:lang w:eastAsia="en-US"/>
              </w:rPr>
              <w:t>)</w:t>
            </w:r>
          </w:p>
        </w:tc>
        <w:tc>
          <w:tcPr>
            <w:tcW w:w="8131" w:type="dxa"/>
            <w:shd w:val="clear" w:color="auto" w:fill="auto"/>
          </w:tcPr>
          <w:p w:rsidR="00004BF2" w:rsidRPr="003470DA" w:rsidRDefault="00004BF2"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F84878" w:rsidRDefault="00AB4147"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AB4147" w:rsidRPr="00744586" w:rsidRDefault="00AB4147" w:rsidP="002F69CD">
            <w:pPr>
              <w:pStyle w:val="Default"/>
              <w:spacing w:before="120" w:after="120"/>
              <w:rPr>
                <w:bCs/>
                <w:i/>
                <w:sz w:val="20"/>
                <w:szCs w:val="20"/>
              </w:rPr>
            </w:pPr>
            <w:r w:rsidRPr="00F84878">
              <w:rPr>
                <w:b/>
                <w:iCs/>
              </w:rPr>
              <w:t xml:space="preserve">Сведения о начальной </w:t>
            </w:r>
            <w:r>
              <w:rPr>
                <w:b/>
                <w:iCs/>
              </w:rPr>
              <w:t>цене продажи Объектов, шаге аукциона</w:t>
            </w:r>
          </w:p>
          <w:p w:rsidR="00AB4147" w:rsidRPr="00472C49" w:rsidRDefault="00AB4147" w:rsidP="002F69CD">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B4147" w:rsidRPr="00AF3401" w:rsidRDefault="00AB4147" w:rsidP="00C507E4">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973FE0" w:rsidRDefault="00AB4147" w:rsidP="00F933B8">
            <w:pPr>
              <w:jc w:val="both"/>
              <w:rPr>
                <w:iCs/>
              </w:rPr>
            </w:pPr>
            <w:r w:rsidRPr="00973FE0">
              <w:rPr>
                <w:rFonts w:eastAsia="Calibri"/>
              </w:rPr>
              <w:t xml:space="preserve">Начальная цена продажи (лота): </w:t>
            </w:r>
            <w:r w:rsidR="00383951" w:rsidRPr="00B1455A">
              <w:rPr>
                <w:rFonts w:eastAsia="Calibri"/>
                <w:iCs/>
              </w:rPr>
              <w:t>115 802 365 (</w:t>
            </w:r>
            <w:r w:rsidR="00383951">
              <w:rPr>
                <w:rFonts w:eastAsia="Calibri"/>
                <w:iCs/>
              </w:rPr>
              <w:t>сто пятнадцать</w:t>
            </w:r>
            <w:r w:rsidR="00383951" w:rsidRPr="00B1455A">
              <w:rPr>
                <w:rFonts w:eastAsia="Calibri"/>
                <w:iCs/>
              </w:rPr>
              <w:t xml:space="preserve"> миллионов восемь</w:t>
            </w:r>
            <w:r w:rsidR="00383951">
              <w:rPr>
                <w:rFonts w:eastAsia="Calibri"/>
                <w:iCs/>
              </w:rPr>
              <w:t>сот две</w:t>
            </w:r>
            <w:r w:rsidR="00383951" w:rsidRPr="00B1455A">
              <w:rPr>
                <w:rFonts w:eastAsia="Calibri"/>
                <w:iCs/>
              </w:rPr>
              <w:t xml:space="preserve"> тысяч</w:t>
            </w:r>
            <w:r w:rsidR="00383951">
              <w:rPr>
                <w:rFonts w:eastAsia="Calibri"/>
                <w:iCs/>
              </w:rPr>
              <w:t>и триста шестьдесят пять</w:t>
            </w:r>
            <w:r w:rsidR="00383951" w:rsidRPr="00B1455A">
              <w:rPr>
                <w:rFonts w:eastAsia="Calibri"/>
                <w:iCs/>
              </w:rPr>
              <w:t>) рублей 20 копеек</w:t>
            </w:r>
            <w:r w:rsidR="00383951" w:rsidRPr="00B1455A">
              <w:rPr>
                <w:rFonts w:eastAsia="Calibri"/>
              </w:rPr>
              <w:t xml:space="preserve"> с учётом НДС 20%.</w:t>
            </w:r>
          </w:p>
          <w:p w:rsidR="00AB4147" w:rsidRPr="001B3E78" w:rsidRDefault="00AB4147" w:rsidP="00D31A17">
            <w:pPr>
              <w:autoSpaceDE w:val="0"/>
              <w:autoSpaceDN w:val="0"/>
              <w:adjustRightInd w:val="0"/>
              <w:spacing w:before="120" w:after="120"/>
              <w:jc w:val="both"/>
              <w:rPr>
                <w:rFonts w:eastAsia="Calibri"/>
                <w:iCs/>
              </w:rPr>
            </w:pPr>
            <w:r>
              <w:rPr>
                <w:rFonts w:eastAsia="Calibri"/>
              </w:rPr>
              <w:t xml:space="preserve">Шаг аукциона: </w:t>
            </w:r>
            <w:r w:rsidR="00D31A17" w:rsidRPr="00D31A17">
              <w:rPr>
                <w:rFonts w:eastAsia="Calibri"/>
              </w:rPr>
              <w:t>5</w:t>
            </w:r>
            <w:r w:rsidRPr="00FD37F6">
              <w:rPr>
                <w:rFonts w:eastAsia="Calibri"/>
              </w:rPr>
              <w:t>% (</w:t>
            </w:r>
            <w:r w:rsidR="00D31A17">
              <w:rPr>
                <w:rFonts w:eastAsia="Calibri"/>
              </w:rPr>
              <w:t>пять</w:t>
            </w:r>
            <w:r w:rsidRPr="00FD37F6">
              <w:rPr>
                <w:rFonts w:eastAsia="Calibri"/>
              </w:rPr>
              <w:t>) процент</w:t>
            </w:r>
            <w:r>
              <w:rPr>
                <w:rFonts w:eastAsia="Calibri"/>
              </w:rPr>
              <w:t>а</w:t>
            </w:r>
            <w:r w:rsidRPr="00FD37F6">
              <w:rPr>
                <w:rFonts w:eastAsia="Calibri"/>
              </w:rPr>
              <w:t xml:space="preserve"> от начальной цены лота.</w:t>
            </w:r>
          </w:p>
        </w:tc>
      </w:tr>
      <w:tr w:rsidR="00E40E57" w:rsidRPr="000F5AA1" w:rsidTr="00EF7639">
        <w:tc>
          <w:tcPr>
            <w:tcW w:w="456" w:type="dxa"/>
            <w:tcBorders>
              <w:top w:val="single" w:sz="4" w:space="0" w:color="auto"/>
            </w:tcBorders>
            <w:shd w:val="clear" w:color="auto" w:fill="F2F2F2"/>
          </w:tcPr>
          <w:p w:rsidR="00E40E57" w:rsidRPr="00F84878" w:rsidRDefault="00E40E57" w:rsidP="00C64C1C">
            <w:pPr>
              <w:pStyle w:val="Default"/>
              <w:spacing w:before="120" w:after="120"/>
              <w:rPr>
                <w:b/>
                <w:iCs/>
              </w:rPr>
            </w:pPr>
            <w:r>
              <w:rPr>
                <w:b/>
                <w:iCs/>
              </w:rPr>
              <w:t>6</w:t>
            </w:r>
          </w:p>
        </w:tc>
        <w:tc>
          <w:tcPr>
            <w:tcW w:w="2045" w:type="dxa"/>
            <w:tcBorders>
              <w:top w:val="single" w:sz="4" w:space="0" w:color="auto"/>
            </w:tcBorders>
            <w:shd w:val="clear" w:color="auto" w:fill="F2F2F2"/>
          </w:tcPr>
          <w:p w:rsidR="00E40E57" w:rsidRPr="007F6D78" w:rsidRDefault="00E40E57" w:rsidP="002F69CD">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Заявок, определения Участников и проведения </w:t>
            </w:r>
            <w:r w:rsidRPr="007F6D78">
              <w:rPr>
                <w:b/>
                <w:iCs/>
              </w:rPr>
              <w:t>Процедуры</w:t>
            </w:r>
          </w:p>
        </w:tc>
        <w:tc>
          <w:tcPr>
            <w:tcW w:w="8131" w:type="dxa"/>
            <w:tcBorders>
              <w:top w:val="single" w:sz="4" w:space="0" w:color="auto"/>
            </w:tcBorders>
            <w:shd w:val="clear" w:color="auto" w:fill="FFFFFF" w:themeFill="background1"/>
          </w:tcPr>
          <w:p w:rsidR="00A37D5F" w:rsidRPr="0090651D" w:rsidRDefault="00A37D5F" w:rsidP="00A37D5F">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D601F9">
              <w:rPr>
                <w:rFonts w:eastAsia="Calibri"/>
              </w:rPr>
              <w:t>19</w:t>
            </w:r>
            <w:r w:rsidRPr="0090651D">
              <w:rPr>
                <w:rFonts w:eastAsia="Calibri"/>
              </w:rPr>
              <w:t>.0</w:t>
            </w:r>
            <w:r w:rsidR="00D601F9">
              <w:rPr>
                <w:rFonts w:eastAsia="Calibri"/>
              </w:rPr>
              <w:t>6</w:t>
            </w:r>
            <w:r w:rsidRPr="0090651D">
              <w:rPr>
                <w:rFonts w:eastAsia="Calibri"/>
              </w:rPr>
              <w:t>.2020 в 12:00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A37D5F" w:rsidRPr="0090651D" w:rsidRDefault="00A37D5F" w:rsidP="00A37D5F">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Pr>
                <w:rFonts w:eastAsia="Calibri"/>
              </w:rPr>
              <w:t>2</w:t>
            </w:r>
            <w:r w:rsidR="00D601F9">
              <w:rPr>
                <w:rFonts w:eastAsia="Calibri"/>
              </w:rPr>
              <w:t>2</w:t>
            </w:r>
            <w:r w:rsidRPr="0090651D">
              <w:rPr>
                <w:rFonts w:eastAsia="Calibri"/>
              </w:rPr>
              <w:t>.0</w:t>
            </w:r>
            <w:r w:rsidR="00D601F9">
              <w:rPr>
                <w:rFonts w:eastAsia="Calibri"/>
              </w:rPr>
              <w:t>7</w:t>
            </w:r>
            <w:r w:rsidRPr="0090651D">
              <w:rPr>
                <w:rFonts w:eastAsia="Calibri"/>
              </w:rPr>
              <w:t>.2020 в 12:00 (</w:t>
            </w:r>
            <w:proofErr w:type="gramStart"/>
            <w:r w:rsidRPr="0090651D">
              <w:rPr>
                <w:rFonts w:eastAsia="Calibri"/>
              </w:rPr>
              <w:t>МСК</w:t>
            </w:r>
            <w:proofErr w:type="gramEnd"/>
            <w:r w:rsidRPr="0090651D">
              <w:rPr>
                <w:rFonts w:eastAsia="Calibri"/>
              </w:rPr>
              <w:t xml:space="preserve">) </w:t>
            </w:r>
          </w:p>
          <w:p w:rsidR="00A37D5F" w:rsidRPr="0090651D" w:rsidRDefault="00A37D5F" w:rsidP="00A37D5F">
            <w:pPr>
              <w:autoSpaceDE w:val="0"/>
              <w:autoSpaceDN w:val="0"/>
              <w:adjustRightInd w:val="0"/>
              <w:spacing w:before="120" w:after="120"/>
              <w:jc w:val="both"/>
              <w:rPr>
                <w:iCs/>
              </w:rPr>
            </w:pPr>
            <w:r w:rsidRPr="0090651D">
              <w:rPr>
                <w:rFonts w:eastAsia="Calibri"/>
              </w:rPr>
              <w:t xml:space="preserve">4) Дата определения участников: </w:t>
            </w:r>
            <w:r>
              <w:rPr>
                <w:rFonts w:eastAsia="Calibri"/>
              </w:rPr>
              <w:t>2</w:t>
            </w:r>
            <w:r w:rsidR="00D601F9">
              <w:rPr>
                <w:rFonts w:eastAsia="Calibri"/>
              </w:rPr>
              <w:t>2</w:t>
            </w:r>
            <w:r w:rsidRPr="0090651D">
              <w:rPr>
                <w:rFonts w:eastAsia="Calibri"/>
              </w:rPr>
              <w:t>.0</w:t>
            </w:r>
            <w:r w:rsidR="00D601F9">
              <w:rPr>
                <w:rFonts w:eastAsia="Calibri"/>
              </w:rPr>
              <w:t>7</w:t>
            </w:r>
            <w:r w:rsidRPr="0090651D">
              <w:rPr>
                <w:rFonts w:eastAsia="Calibri"/>
              </w:rPr>
              <w:t xml:space="preserve">.2020 </w:t>
            </w:r>
          </w:p>
          <w:p w:rsidR="00A37D5F" w:rsidRPr="0090651D" w:rsidRDefault="00A37D5F" w:rsidP="00A37D5F">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D601F9">
              <w:rPr>
                <w:rFonts w:eastAsia="Calibri"/>
              </w:rPr>
              <w:t>24</w:t>
            </w:r>
            <w:r w:rsidRPr="0090651D">
              <w:rPr>
                <w:rFonts w:eastAsia="Calibri"/>
              </w:rPr>
              <w:t>.0</w:t>
            </w:r>
            <w:r w:rsidR="00D601F9">
              <w:rPr>
                <w:rFonts w:eastAsia="Calibri"/>
              </w:rPr>
              <w:t>7</w:t>
            </w:r>
            <w:r w:rsidRPr="0090651D">
              <w:rPr>
                <w:rFonts w:eastAsia="Calibri"/>
              </w:rPr>
              <w:t xml:space="preserve">.2020 в </w:t>
            </w:r>
            <w:r>
              <w:rPr>
                <w:rFonts w:eastAsia="Calibri"/>
              </w:rPr>
              <w:t>09</w:t>
            </w:r>
            <w:r w:rsidRPr="0090651D">
              <w:rPr>
                <w:rFonts w:eastAsia="Calibri"/>
              </w:rPr>
              <w:t>:00 (</w:t>
            </w:r>
            <w:proofErr w:type="gramStart"/>
            <w:r w:rsidRPr="0090651D">
              <w:rPr>
                <w:rFonts w:eastAsia="Calibri"/>
              </w:rPr>
              <w:t>МСК</w:t>
            </w:r>
            <w:proofErr w:type="gramEnd"/>
            <w:r w:rsidRPr="0090651D">
              <w:rPr>
                <w:rFonts w:eastAsia="Calibri"/>
              </w:rPr>
              <w:t>)</w:t>
            </w:r>
          </w:p>
          <w:p w:rsidR="00E40E57" w:rsidRPr="00CC20B7" w:rsidRDefault="00A37D5F" w:rsidP="00D601F9">
            <w:pPr>
              <w:autoSpaceDE w:val="0"/>
              <w:autoSpaceDN w:val="0"/>
              <w:adjustRightInd w:val="0"/>
              <w:spacing w:before="120" w:after="120"/>
              <w:jc w:val="both"/>
              <w:rPr>
                <w:iCs/>
                <w:color w:val="000000" w:themeColor="text1"/>
                <w:lang w:val="en-US"/>
              </w:rPr>
            </w:pPr>
            <w:r w:rsidRPr="0090651D">
              <w:rPr>
                <w:rFonts w:eastAsia="Calibri"/>
              </w:rPr>
              <w:t xml:space="preserve">6) Срок подведения итогов Процедуры: </w:t>
            </w:r>
            <w:r w:rsidR="00D601F9">
              <w:rPr>
                <w:rFonts w:eastAsia="Calibri"/>
              </w:rPr>
              <w:t>24</w:t>
            </w:r>
            <w:r w:rsidRPr="0090651D">
              <w:rPr>
                <w:rFonts w:eastAsia="Calibri"/>
              </w:rPr>
              <w:t>.0</w:t>
            </w:r>
            <w:r w:rsidR="00D601F9">
              <w:rPr>
                <w:rFonts w:eastAsia="Calibri"/>
              </w:rPr>
              <w:t>7</w:t>
            </w:r>
            <w:r w:rsidRPr="0090651D">
              <w:rPr>
                <w:rFonts w:eastAsia="Calibri"/>
              </w:rPr>
              <w:t>.2020</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lastRenderedPageBreak/>
              <w:t>7</w:t>
            </w:r>
          </w:p>
        </w:tc>
        <w:tc>
          <w:tcPr>
            <w:tcW w:w="2045" w:type="dxa"/>
            <w:shd w:val="clear" w:color="auto" w:fill="F2F2F2"/>
          </w:tcPr>
          <w:p w:rsidR="00E40E57" w:rsidRPr="00624260" w:rsidRDefault="00E40E57" w:rsidP="002F69CD">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от </w:t>
            </w:r>
            <w:r>
              <w:rPr>
                <w:b/>
                <w:bCs/>
              </w:rPr>
              <w:t xml:space="preserve">проведения </w:t>
            </w:r>
            <w:r>
              <w:rPr>
                <w:b/>
                <w:iCs/>
              </w:rPr>
              <w:t>Процедуры</w:t>
            </w:r>
          </w:p>
        </w:tc>
        <w:tc>
          <w:tcPr>
            <w:tcW w:w="8131" w:type="dxa"/>
            <w:shd w:val="clear" w:color="auto" w:fill="auto"/>
          </w:tcPr>
          <w:p w:rsidR="00E40E57" w:rsidRPr="00DB4CC2" w:rsidRDefault="00E40E57"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8</w:t>
            </w:r>
          </w:p>
        </w:tc>
        <w:tc>
          <w:tcPr>
            <w:tcW w:w="2045" w:type="dxa"/>
            <w:shd w:val="clear" w:color="auto" w:fill="F2F2F2"/>
          </w:tcPr>
          <w:p w:rsidR="00E40E57" w:rsidRPr="00624260" w:rsidRDefault="00E40E57" w:rsidP="002F69CD">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9</w:t>
            </w:r>
          </w:p>
        </w:tc>
        <w:tc>
          <w:tcPr>
            <w:tcW w:w="2045" w:type="dxa"/>
            <w:shd w:val="clear" w:color="auto" w:fill="F2F2F2"/>
          </w:tcPr>
          <w:p w:rsidR="00E40E57" w:rsidRPr="00624260" w:rsidRDefault="00E40E57"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Объекта (лота) </w:t>
            </w:r>
            <w:r>
              <w:rPr>
                <w:b/>
                <w:iCs/>
              </w:rPr>
              <w:t>Процедуры</w:t>
            </w:r>
          </w:p>
        </w:tc>
        <w:tc>
          <w:tcPr>
            <w:tcW w:w="8131" w:type="dxa"/>
            <w:shd w:val="clear" w:color="auto" w:fill="auto"/>
          </w:tcPr>
          <w:p w:rsidR="00E40E57" w:rsidRPr="00472C49" w:rsidRDefault="00E40E57" w:rsidP="002F69CD">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E40E57" w:rsidRPr="00624260" w:rsidRDefault="00E40E57" w:rsidP="002F69CD">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10</w:t>
            </w:r>
          </w:p>
        </w:tc>
        <w:tc>
          <w:tcPr>
            <w:tcW w:w="2045" w:type="dxa"/>
            <w:shd w:val="clear" w:color="auto" w:fill="F2F2F2"/>
          </w:tcPr>
          <w:p w:rsidR="00E40E57" w:rsidRPr="00624260" w:rsidRDefault="00E40E57" w:rsidP="00C64C1C">
            <w:pPr>
              <w:pStyle w:val="Default"/>
              <w:spacing w:before="120" w:after="120"/>
              <w:rPr>
                <w:b/>
                <w:iCs/>
              </w:rPr>
            </w:pPr>
            <w:r w:rsidRPr="00624260">
              <w:rPr>
                <w:b/>
              </w:rPr>
              <w:t xml:space="preserve">Требования к Участникам </w:t>
            </w:r>
            <w:r>
              <w:rPr>
                <w:b/>
                <w:iCs/>
              </w:rPr>
              <w:t>Процедуры</w:t>
            </w:r>
          </w:p>
        </w:tc>
        <w:tc>
          <w:tcPr>
            <w:tcW w:w="8131" w:type="dxa"/>
            <w:shd w:val="clear" w:color="auto" w:fill="auto"/>
          </w:tcPr>
          <w:p w:rsidR="00E40E57" w:rsidRDefault="00E40E57" w:rsidP="002F69CD">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E40E57" w:rsidRDefault="00E40E57" w:rsidP="002F69CD">
            <w:pPr>
              <w:pStyle w:val="affc"/>
              <w:keepNext/>
              <w:ind w:left="0"/>
              <w:rPr>
                <w:b/>
                <w:szCs w:val="26"/>
              </w:rPr>
            </w:pPr>
          </w:p>
          <w:p w:rsidR="00E40E57" w:rsidRPr="00E43D23" w:rsidRDefault="00E40E57" w:rsidP="002F69CD">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E40E57" w:rsidRPr="00624260" w:rsidRDefault="00E40E57" w:rsidP="006B02DA">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E40E57" w:rsidRDefault="00E40E57" w:rsidP="00E40E57">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DE6DD9" w:rsidRDefault="00E40E57" w:rsidP="00E40E57">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E40E57" w:rsidRPr="00DE6DD9" w:rsidRDefault="00E40E57" w:rsidP="00E40E57">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E40E57" w:rsidRPr="00DE6DD9" w:rsidRDefault="00E40E57" w:rsidP="00E40E57">
            <w:pPr>
              <w:autoSpaceDE w:val="0"/>
              <w:autoSpaceDN w:val="0"/>
              <w:adjustRightInd w:val="0"/>
              <w:spacing w:before="120" w:after="120"/>
              <w:jc w:val="both"/>
              <w:rPr>
                <w:rFonts w:eastAsiaTheme="minorHAnsi"/>
                <w:lang w:eastAsia="en-US"/>
              </w:rPr>
            </w:pPr>
            <w:r w:rsidRPr="00DE6DD9">
              <w:rPr>
                <w:rFonts w:eastAsiaTheme="minorHAnsi"/>
                <w:bCs/>
                <w:lang w:eastAsia="en-US"/>
              </w:rPr>
              <w:lastRenderedPageBreak/>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DE6DD9" w:rsidRDefault="00E40E57" w:rsidP="00E40E57">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E40E57" w:rsidRPr="00186672" w:rsidRDefault="00E40E57" w:rsidP="00E40E57">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E40E57" w:rsidRPr="00DE6DD9" w:rsidRDefault="00E40E57" w:rsidP="00E40E57">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E40E57" w:rsidRPr="00DE6DD9" w:rsidRDefault="00E40E57" w:rsidP="00E40E57">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E40E57" w:rsidRPr="00DE6DD9" w:rsidRDefault="00E40E57" w:rsidP="00E40E57">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E40E57" w:rsidRPr="00DE6DD9" w:rsidRDefault="00E40E57" w:rsidP="00E40E57">
            <w:pPr>
              <w:pStyle w:val="aff2"/>
              <w:jc w:val="both"/>
              <w:rPr>
                <w:bCs/>
                <w:i w:val="0"/>
                <w:sz w:val="24"/>
                <w:szCs w:val="24"/>
              </w:rPr>
            </w:pPr>
            <w:r w:rsidRPr="00DE6DD9">
              <w:rPr>
                <w:bCs/>
                <w:i w:val="0"/>
                <w:sz w:val="24"/>
                <w:szCs w:val="24"/>
              </w:rPr>
              <w:t>- свидетельство о государственной регистрации;</w:t>
            </w:r>
          </w:p>
          <w:p w:rsidR="00E40E57" w:rsidRPr="00DE6DD9" w:rsidRDefault="00E40E57" w:rsidP="00E40E5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E40E57" w:rsidRPr="00DE6DD9" w:rsidRDefault="00E40E57" w:rsidP="00E40E57">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E40E57" w:rsidRPr="00DE6DD9" w:rsidRDefault="00E40E57" w:rsidP="00E40E57">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E40E57" w:rsidRPr="00DE6DD9" w:rsidRDefault="00E40E57" w:rsidP="00E40E57">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DE6DD9" w:rsidRDefault="00E40E57" w:rsidP="00E40E57">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E40E57" w:rsidRPr="00DE6DD9" w:rsidRDefault="00E40E57" w:rsidP="00E40E57">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E40E57" w:rsidRPr="00DE6DD9" w:rsidRDefault="00E40E57" w:rsidP="00E40E57">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w:t>
            </w:r>
            <w:r w:rsidRPr="00DE6DD9">
              <w:rPr>
                <w:i w:val="0"/>
                <w:sz w:val="24"/>
                <w:szCs w:val="24"/>
              </w:rPr>
              <w:lastRenderedPageBreak/>
              <w:t xml:space="preserve">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E40E57" w:rsidRPr="00186672" w:rsidRDefault="00E40E57" w:rsidP="00E40E57">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E40E57" w:rsidRPr="006448C7" w:rsidRDefault="00E40E57" w:rsidP="00E40E57">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E40E57" w:rsidRPr="00DE6DD9" w:rsidRDefault="00E40E57" w:rsidP="00E40E57">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E40E57" w:rsidRPr="00DE6DD9" w:rsidRDefault="00E40E57" w:rsidP="00E40E57">
            <w:pPr>
              <w:pStyle w:val="aff2"/>
              <w:jc w:val="both"/>
              <w:rPr>
                <w:bCs/>
                <w:i w:val="0"/>
                <w:sz w:val="24"/>
                <w:szCs w:val="24"/>
              </w:rPr>
            </w:pPr>
            <w:r w:rsidRPr="00DE6DD9">
              <w:rPr>
                <w:bCs/>
                <w:i w:val="0"/>
                <w:sz w:val="24"/>
                <w:szCs w:val="24"/>
              </w:rPr>
              <w:t>- свидетельство о государственной регистрации;</w:t>
            </w:r>
          </w:p>
          <w:p w:rsidR="00E40E57" w:rsidRPr="00DE6DD9" w:rsidRDefault="00E40E57" w:rsidP="00E40E5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E40E57" w:rsidRDefault="00E40E57" w:rsidP="00E40E57">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E40E57" w:rsidRPr="00186672" w:rsidRDefault="00E40E57" w:rsidP="00E40E57">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E40E57" w:rsidRPr="00723F22" w:rsidRDefault="00E40E57" w:rsidP="00E40E57">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E40E57" w:rsidRPr="00DE6DD9" w:rsidRDefault="00E40E57" w:rsidP="00E40E57">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E40E57" w:rsidRPr="00DE6DD9" w:rsidRDefault="00E40E57" w:rsidP="00E40E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E40E57" w:rsidP="00E40E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A438EB" w:rsidRDefault="00491628" w:rsidP="00382378">
            <w:pPr>
              <w:widowControl w:val="0"/>
              <w:autoSpaceDE w:val="0"/>
              <w:autoSpaceDN w:val="0"/>
              <w:adjustRightInd w:val="0"/>
              <w:jc w:val="both"/>
              <w:rPr>
                <w:rFonts w:eastAsiaTheme="minorHAnsi"/>
                <w:lang w:eastAsia="en-US"/>
              </w:rPr>
            </w:pPr>
            <w:r w:rsidRPr="00491628">
              <w:rPr>
                <w:rFonts w:eastAsiaTheme="minorHAnsi"/>
                <w:bCs/>
                <w:lang w:eastAsia="en-US"/>
              </w:rPr>
              <w:t xml:space="preserve">1) </w:t>
            </w:r>
            <w:r w:rsidR="00A438EB" w:rsidRPr="00C9347D">
              <w:rPr>
                <w:rFonts w:eastAsiaTheme="minorHAnsi"/>
                <w:lang w:eastAsia="en-US"/>
              </w:rPr>
              <w:t xml:space="preserve">Для участия в Процедуре Претендент вносит задаток в размере </w:t>
            </w:r>
            <w:r w:rsidR="00A438EB" w:rsidRPr="00014499">
              <w:rPr>
                <w:rFonts w:eastAsiaTheme="minorHAnsi"/>
                <w:lang w:eastAsia="en-US"/>
              </w:rPr>
              <w:t>10</w:t>
            </w:r>
            <w:r w:rsidR="00A438EB">
              <w:rPr>
                <w:rFonts w:eastAsiaTheme="minorHAnsi"/>
                <w:lang w:eastAsia="en-US"/>
              </w:rPr>
              <w:t>%</w:t>
            </w:r>
            <w:r w:rsidR="00A438EB" w:rsidRPr="00014499">
              <w:rPr>
                <w:rFonts w:eastAsiaTheme="minorHAnsi"/>
                <w:lang w:eastAsia="en-US"/>
              </w:rPr>
              <w:t xml:space="preserve"> (десять) процентов от начальной цены лота.</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9069CB"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2) Участник обеспечивает поступление задатка</w:t>
            </w:r>
            <w:r w:rsidRPr="00491628">
              <w:rPr>
                <w:rFonts w:eastAsiaTheme="minorHAnsi"/>
                <w:bCs/>
                <w:i/>
                <w:lang w:eastAsia="en-US"/>
              </w:rPr>
              <w:t xml:space="preserve"> </w:t>
            </w:r>
            <w:r w:rsidRPr="00491628">
              <w:rPr>
                <w:rFonts w:eastAsiaTheme="minorHAnsi"/>
                <w:bCs/>
                <w:lang w:eastAsia="en-US"/>
              </w:rPr>
              <w:t xml:space="preserve">в срок </w:t>
            </w:r>
            <w:r w:rsidRPr="00CC20B7">
              <w:rPr>
                <w:rFonts w:eastAsiaTheme="minorHAnsi"/>
                <w:bCs/>
                <w:lang w:eastAsia="en-US"/>
              </w:rPr>
              <w:t xml:space="preserve">с </w:t>
            </w:r>
            <w:r w:rsidR="00D72D43">
              <w:rPr>
                <w:rFonts w:eastAsiaTheme="minorHAnsi"/>
                <w:bCs/>
                <w:lang w:eastAsia="en-US"/>
              </w:rPr>
              <w:t>19</w:t>
            </w:r>
            <w:r w:rsidR="009F7F1A" w:rsidRPr="00CC20B7">
              <w:rPr>
                <w:rFonts w:eastAsiaTheme="minorHAnsi"/>
                <w:bCs/>
                <w:lang w:eastAsia="en-US"/>
              </w:rPr>
              <w:t>.</w:t>
            </w:r>
            <w:r w:rsidR="00C220E0" w:rsidRPr="00C220E0">
              <w:rPr>
                <w:rFonts w:eastAsiaTheme="minorHAnsi"/>
                <w:bCs/>
                <w:lang w:eastAsia="en-US"/>
              </w:rPr>
              <w:t>0</w:t>
            </w:r>
            <w:r w:rsidR="00D72D43">
              <w:rPr>
                <w:rFonts w:eastAsiaTheme="minorHAnsi"/>
                <w:bCs/>
                <w:lang w:eastAsia="en-US"/>
              </w:rPr>
              <w:t>6</w:t>
            </w:r>
            <w:r w:rsidR="00B82802" w:rsidRPr="00CC20B7">
              <w:rPr>
                <w:rFonts w:eastAsiaTheme="minorHAnsi"/>
                <w:bCs/>
                <w:lang w:eastAsia="en-US"/>
              </w:rPr>
              <w:t>.</w:t>
            </w:r>
            <w:r w:rsidRPr="00CC20B7">
              <w:rPr>
                <w:rFonts w:eastAsiaTheme="minorHAnsi"/>
                <w:bCs/>
                <w:lang w:eastAsia="en-US"/>
              </w:rPr>
              <w:t>20</w:t>
            </w:r>
            <w:r w:rsidR="00C220E0" w:rsidRPr="00C220E0">
              <w:rPr>
                <w:rFonts w:eastAsiaTheme="minorHAnsi"/>
                <w:bCs/>
                <w:lang w:eastAsia="en-US"/>
              </w:rPr>
              <w:t>20</w:t>
            </w:r>
            <w:r w:rsidRPr="00CC20B7">
              <w:rPr>
                <w:rFonts w:eastAsiaTheme="minorHAnsi"/>
                <w:bCs/>
                <w:lang w:eastAsia="en-US"/>
              </w:rPr>
              <w:t xml:space="preserve"> по </w:t>
            </w:r>
            <w:r w:rsidR="00C220E0" w:rsidRPr="00C220E0">
              <w:rPr>
                <w:rFonts w:eastAsiaTheme="minorHAnsi"/>
                <w:bCs/>
                <w:lang w:eastAsia="en-US"/>
              </w:rPr>
              <w:t>2</w:t>
            </w:r>
            <w:r w:rsidR="00D72D43">
              <w:rPr>
                <w:rFonts w:eastAsiaTheme="minorHAnsi"/>
                <w:bCs/>
                <w:lang w:eastAsia="en-US"/>
              </w:rPr>
              <w:t>2</w:t>
            </w:r>
            <w:r w:rsidR="00B82802" w:rsidRPr="00CC20B7">
              <w:rPr>
                <w:rFonts w:eastAsiaTheme="minorHAnsi"/>
                <w:bCs/>
                <w:lang w:eastAsia="en-US"/>
              </w:rPr>
              <w:t>.</w:t>
            </w:r>
            <w:r w:rsidR="00C220E0" w:rsidRPr="00C220E0">
              <w:rPr>
                <w:rFonts w:eastAsiaTheme="minorHAnsi"/>
                <w:bCs/>
                <w:lang w:eastAsia="en-US"/>
              </w:rPr>
              <w:t>0</w:t>
            </w:r>
            <w:r w:rsidR="00D72D43">
              <w:rPr>
                <w:rFonts w:eastAsiaTheme="minorHAnsi"/>
                <w:bCs/>
                <w:lang w:eastAsia="en-US"/>
              </w:rPr>
              <w:t>7</w:t>
            </w:r>
            <w:r w:rsidR="00B82802" w:rsidRPr="00CC20B7">
              <w:rPr>
                <w:rFonts w:eastAsiaTheme="minorHAnsi"/>
                <w:bCs/>
                <w:lang w:eastAsia="en-US"/>
              </w:rPr>
              <w:t>.</w:t>
            </w:r>
            <w:r w:rsidRPr="00CC20B7">
              <w:rPr>
                <w:rFonts w:eastAsiaTheme="minorHAnsi"/>
                <w:bCs/>
                <w:lang w:eastAsia="en-US"/>
              </w:rPr>
              <w:t>20</w:t>
            </w:r>
            <w:r w:rsidR="00C220E0" w:rsidRPr="00C220E0">
              <w:rPr>
                <w:rFonts w:eastAsiaTheme="minorHAnsi"/>
                <w:bCs/>
                <w:lang w:eastAsia="en-US"/>
              </w:rPr>
              <w:t>20</w:t>
            </w:r>
            <w:r w:rsidRPr="00CC20B7">
              <w:rPr>
                <w:rFonts w:eastAsiaTheme="minorHAnsi"/>
                <w:bCs/>
                <w:lang w:eastAsia="en-US"/>
              </w:rPr>
              <w:t>.</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C46FC9">
                <w:rPr>
                  <w:rStyle w:val="a4"/>
                  <w:rFonts w:eastAsiaTheme="minorHAnsi"/>
                  <w:bCs/>
                  <w:lang w:eastAsia="en-US"/>
                </w:rPr>
                <w:t>www.rts-tender.ru</w:t>
              </w:r>
            </w:hyperlink>
            <w:r w:rsidR="00DC4548">
              <w:rPr>
                <w:rStyle w:val="a4"/>
                <w:rFonts w:eastAsiaTheme="minorHAnsi"/>
                <w:bCs/>
                <w:lang w:eastAsia="en-US"/>
              </w:rPr>
              <w:t>.</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46FC9">
              <w:rPr>
                <w:rFonts w:eastAsiaTheme="minorHAnsi"/>
                <w:bCs/>
                <w:lang w:eastAsia="en-US"/>
              </w:rPr>
              <w:t>считаться ошибочно перечисленными денежными средствами и возвращены</w:t>
            </w:r>
            <w:proofErr w:type="gramEnd"/>
            <w:r w:rsidRPr="00C46FC9">
              <w:rPr>
                <w:rFonts w:eastAsiaTheme="minorHAnsi"/>
                <w:bCs/>
                <w:lang w:eastAsia="en-US"/>
              </w:rPr>
              <w:t xml:space="preserve"> на счет плательщика.</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5) Случаи, порядок и сроки возврата задатка указаны в Регламенте Организатора.</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C810C6" w:rsidRDefault="00C46FC9" w:rsidP="00C46FC9">
            <w:pPr>
              <w:pStyle w:val="aff2"/>
              <w:jc w:val="both"/>
              <w:rPr>
                <w:i w:val="0"/>
                <w:iCs/>
              </w:rPr>
            </w:pPr>
            <w:r w:rsidRPr="00C46FC9">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3470DA" w:rsidTr="006653E8">
        <w:tc>
          <w:tcPr>
            <w:tcW w:w="456" w:type="dxa"/>
            <w:shd w:val="clear" w:color="auto" w:fill="F2F2F2"/>
          </w:tcPr>
          <w:p w:rsidR="001B7FD2" w:rsidRPr="003470DA" w:rsidRDefault="001B7FD2" w:rsidP="00C64C1C">
            <w:pPr>
              <w:pStyle w:val="Default"/>
              <w:spacing w:before="120" w:after="120"/>
              <w:rPr>
                <w:b/>
                <w:iCs/>
              </w:rPr>
            </w:pPr>
            <w:r>
              <w:rPr>
                <w:b/>
                <w:iCs/>
              </w:rPr>
              <w:t>13</w:t>
            </w:r>
          </w:p>
        </w:tc>
        <w:tc>
          <w:tcPr>
            <w:tcW w:w="2045" w:type="dxa"/>
            <w:shd w:val="clear" w:color="auto" w:fill="F2F2F2"/>
          </w:tcPr>
          <w:p w:rsidR="001B7FD2" w:rsidRPr="003470DA" w:rsidRDefault="001B7FD2" w:rsidP="00C64C1C">
            <w:pPr>
              <w:pStyle w:val="Default"/>
              <w:spacing w:before="120" w:after="120"/>
              <w:rPr>
                <w:b/>
                <w:iCs/>
              </w:rPr>
            </w:pPr>
            <w:r w:rsidRPr="003470DA">
              <w:rPr>
                <w:rFonts w:eastAsiaTheme="minorHAnsi"/>
                <w:b/>
                <w:bCs/>
              </w:rPr>
              <w:t xml:space="preserve">Условия допуска к участию в </w:t>
            </w:r>
            <w:r>
              <w:rPr>
                <w:b/>
                <w:iCs/>
              </w:rPr>
              <w:t>Процедуре</w:t>
            </w:r>
          </w:p>
        </w:tc>
        <w:tc>
          <w:tcPr>
            <w:tcW w:w="8131" w:type="dxa"/>
            <w:shd w:val="clear" w:color="auto" w:fill="auto"/>
          </w:tcPr>
          <w:p w:rsidR="001B7FD2" w:rsidRPr="008E4FEB" w:rsidRDefault="001B7FD2" w:rsidP="002F69CD">
            <w:pPr>
              <w:pStyle w:val="Default"/>
              <w:spacing w:before="120" w:after="120"/>
              <w:ind w:left="85"/>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1B7FD2" w:rsidRPr="002A7A75" w:rsidRDefault="001B7FD2" w:rsidP="002F69CD">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1B7FD2" w:rsidRPr="002A7A75" w:rsidRDefault="001B7FD2" w:rsidP="002F69CD">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1B7FD2" w:rsidRPr="002A7A75" w:rsidRDefault="001B7FD2" w:rsidP="002F69CD">
            <w:pPr>
              <w:ind w:left="85"/>
              <w:jc w:val="both"/>
              <w:rPr>
                <w:bCs/>
              </w:rPr>
            </w:pPr>
            <w:r w:rsidRPr="002A7A75">
              <w:rPr>
                <w:bCs/>
              </w:rPr>
              <w:t xml:space="preserve">в) представленные документы оформлены ненадлежащим образом; </w:t>
            </w:r>
          </w:p>
          <w:p w:rsidR="001B7FD2" w:rsidRPr="002A7A75" w:rsidRDefault="001B7FD2" w:rsidP="002F69CD">
            <w:pPr>
              <w:ind w:left="85"/>
              <w:jc w:val="both"/>
              <w:rPr>
                <w:bCs/>
              </w:rPr>
            </w:pPr>
            <w:r w:rsidRPr="002A7A75">
              <w:rPr>
                <w:bCs/>
              </w:rPr>
              <w:t xml:space="preserve">г) заявка подана или подписана неуполномоченным лицом; </w:t>
            </w:r>
          </w:p>
          <w:p w:rsidR="001B7FD2" w:rsidRPr="002A7A75" w:rsidRDefault="001B7FD2" w:rsidP="002F69CD">
            <w:pPr>
              <w:ind w:left="85"/>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1B7FD2" w:rsidRPr="002A7A75" w:rsidRDefault="001B7FD2" w:rsidP="002F69CD">
            <w:pPr>
              <w:ind w:left="85"/>
              <w:jc w:val="both"/>
              <w:rPr>
                <w:bCs/>
              </w:rPr>
            </w:pPr>
            <w:r w:rsidRPr="002A7A75">
              <w:rPr>
                <w:bCs/>
              </w:rPr>
              <w:t xml:space="preserve">е) у Участника имеется задолженность по платежам в бюджет любого уровня; </w:t>
            </w:r>
          </w:p>
          <w:p w:rsidR="001B7FD2" w:rsidRPr="00472C49" w:rsidRDefault="001B7FD2" w:rsidP="002F69CD">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1B7FD2" w:rsidRPr="00F84878" w:rsidTr="006653E8">
        <w:tc>
          <w:tcPr>
            <w:tcW w:w="456" w:type="dxa"/>
            <w:shd w:val="clear" w:color="auto" w:fill="F2F2F2"/>
          </w:tcPr>
          <w:p w:rsidR="001B7FD2" w:rsidRPr="00F84878" w:rsidRDefault="001B7FD2" w:rsidP="00C64C1C">
            <w:pPr>
              <w:pStyle w:val="Default"/>
              <w:spacing w:before="120" w:after="120"/>
              <w:rPr>
                <w:b/>
                <w:iCs/>
              </w:rPr>
            </w:pPr>
            <w:r>
              <w:rPr>
                <w:b/>
                <w:iCs/>
              </w:rPr>
              <w:t>14</w:t>
            </w:r>
          </w:p>
        </w:tc>
        <w:tc>
          <w:tcPr>
            <w:tcW w:w="2045" w:type="dxa"/>
            <w:shd w:val="clear" w:color="auto" w:fill="F2F2F2"/>
          </w:tcPr>
          <w:p w:rsidR="001B7FD2" w:rsidRPr="00AE43F6" w:rsidRDefault="001B7FD2" w:rsidP="00C74ED5">
            <w:pPr>
              <w:pStyle w:val="Default"/>
              <w:spacing w:before="120" w:after="120"/>
              <w:rPr>
                <w:b/>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r>
              <w:rPr>
                <w:b/>
              </w:rPr>
              <w:t xml:space="preserve">, заключения </w:t>
            </w:r>
            <w:r>
              <w:rPr>
                <w:b/>
              </w:rPr>
              <w:lastRenderedPageBreak/>
              <w:t>договора с Единственным участником</w:t>
            </w:r>
            <w:r w:rsidRPr="00AE43F6">
              <w:rPr>
                <w:b/>
              </w:rPr>
              <w:t xml:space="preserve"> </w:t>
            </w:r>
          </w:p>
        </w:tc>
        <w:tc>
          <w:tcPr>
            <w:tcW w:w="8131" w:type="dxa"/>
            <w:shd w:val="clear" w:color="auto" w:fill="auto"/>
          </w:tcPr>
          <w:p w:rsidR="001B7FD2" w:rsidRPr="00A62688" w:rsidRDefault="001B7FD2" w:rsidP="002F69CD">
            <w:pPr>
              <w:pStyle w:val="Default"/>
              <w:spacing w:before="120" w:after="120"/>
              <w:jc w:val="both"/>
            </w:pPr>
            <w:r w:rsidRPr="00A62688">
              <w:lastRenderedPageBreak/>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1B7FD2" w:rsidRPr="00EE5EFB" w:rsidRDefault="001B7FD2" w:rsidP="002F69CD">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1B7FD2" w:rsidRPr="00A62688" w:rsidRDefault="001B7FD2" w:rsidP="002F69CD">
            <w:pPr>
              <w:pStyle w:val="Default"/>
              <w:spacing w:before="120" w:after="120"/>
              <w:jc w:val="both"/>
            </w:pPr>
            <w:r w:rsidRPr="00A62688">
              <w:lastRenderedPageBreak/>
              <w:t>3) Заключение договора купли-продажи с Единственным участником.</w:t>
            </w:r>
          </w:p>
          <w:p w:rsidR="001B7FD2" w:rsidRPr="00EE5EFB" w:rsidRDefault="001B7FD2" w:rsidP="002F69CD">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Pr>
                <w:rFonts w:ascii="Times New Roman" w:hAnsi="Times New Roman"/>
                <w:b w:val="0"/>
                <w:color w:val="auto"/>
                <w:sz w:val="24"/>
                <w:szCs w:val="24"/>
              </w:rPr>
              <w:t>заключить договор купли-</w:t>
            </w:r>
            <w:r w:rsidRPr="00891A43">
              <w:rPr>
                <w:rFonts w:ascii="Times New Roman" w:hAnsi="Times New Roman"/>
                <w:b w:val="0"/>
                <w:color w:val="auto"/>
                <w:sz w:val="24"/>
                <w:szCs w:val="24"/>
              </w:rPr>
              <w:t>продажи по  начальной цене лота.</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1B7FD2" w:rsidRPr="001C438D" w:rsidTr="006653E8">
        <w:tc>
          <w:tcPr>
            <w:tcW w:w="456" w:type="dxa"/>
            <w:shd w:val="clear" w:color="auto" w:fill="F2F2F2"/>
          </w:tcPr>
          <w:p w:rsidR="001B7FD2" w:rsidRPr="00F84878" w:rsidRDefault="001B7FD2" w:rsidP="00C64C1C">
            <w:pPr>
              <w:pStyle w:val="Default"/>
              <w:spacing w:before="120" w:after="120"/>
              <w:rPr>
                <w:b/>
                <w:iCs/>
              </w:rPr>
            </w:pPr>
            <w:r>
              <w:rPr>
                <w:b/>
                <w:iCs/>
              </w:rPr>
              <w:lastRenderedPageBreak/>
              <w:t>15</w:t>
            </w:r>
          </w:p>
        </w:tc>
        <w:tc>
          <w:tcPr>
            <w:tcW w:w="2045" w:type="dxa"/>
            <w:shd w:val="clear" w:color="auto" w:fill="F2F2F2"/>
          </w:tcPr>
          <w:p w:rsidR="001B7FD2" w:rsidRPr="00F84878" w:rsidRDefault="001B7FD2" w:rsidP="00C64C1C">
            <w:pPr>
              <w:pStyle w:val="Default"/>
              <w:spacing w:before="120" w:after="120"/>
              <w:rPr>
                <w:b/>
                <w:iCs/>
              </w:rPr>
            </w:pPr>
            <w:r w:rsidRPr="001C438D">
              <w:rPr>
                <w:b/>
                <w:iCs/>
              </w:rPr>
              <w:t>Срок заключения договора купли-продажи недвижимого имущества</w:t>
            </w:r>
            <w:r>
              <w:rPr>
                <w:b/>
                <w:iCs/>
              </w:rPr>
              <w:t xml:space="preserve"> и ответственность за уклонение или отказ от заключения договора купли-продажи</w:t>
            </w:r>
          </w:p>
        </w:tc>
        <w:tc>
          <w:tcPr>
            <w:tcW w:w="8131" w:type="dxa"/>
            <w:shd w:val="clear" w:color="auto" w:fill="auto"/>
          </w:tcPr>
          <w:p w:rsidR="001B7FD2" w:rsidRPr="000434F5" w:rsidRDefault="001B7FD2" w:rsidP="002F69CD">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1B7FD2" w:rsidRPr="000434F5" w:rsidRDefault="001B7FD2" w:rsidP="002F69CD">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1B7FD2" w:rsidRPr="008310FB" w:rsidTr="006653E8">
        <w:tc>
          <w:tcPr>
            <w:tcW w:w="456" w:type="dxa"/>
            <w:shd w:val="clear" w:color="auto" w:fill="F2F2F2"/>
          </w:tcPr>
          <w:p w:rsidR="001B7FD2" w:rsidRPr="00B8384B" w:rsidRDefault="001B7FD2" w:rsidP="00C64C1C">
            <w:pPr>
              <w:pStyle w:val="Default"/>
              <w:spacing w:before="120" w:after="120"/>
              <w:rPr>
                <w:b/>
                <w:iCs/>
              </w:rPr>
            </w:pPr>
            <w:r w:rsidRPr="00B8384B">
              <w:rPr>
                <w:b/>
                <w:iCs/>
              </w:rPr>
              <w:t>16</w:t>
            </w:r>
          </w:p>
        </w:tc>
        <w:tc>
          <w:tcPr>
            <w:tcW w:w="2045" w:type="dxa"/>
            <w:shd w:val="clear" w:color="auto" w:fill="F2F2F2"/>
          </w:tcPr>
          <w:p w:rsidR="001B7FD2" w:rsidRPr="008310FB" w:rsidRDefault="001B7FD2"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1B7FD2" w:rsidRPr="00A62688" w:rsidRDefault="001B7FD2" w:rsidP="002F69CD">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1B7FD2" w:rsidRPr="008310FB" w:rsidTr="006653E8">
        <w:trPr>
          <w:trHeight w:val="1026"/>
        </w:trPr>
        <w:tc>
          <w:tcPr>
            <w:tcW w:w="456" w:type="dxa"/>
            <w:shd w:val="clear" w:color="auto" w:fill="F2F2F2"/>
          </w:tcPr>
          <w:p w:rsidR="001B7FD2" w:rsidRPr="00B8384B" w:rsidRDefault="001B7FD2" w:rsidP="00C64C1C">
            <w:pPr>
              <w:pStyle w:val="Default"/>
              <w:spacing w:before="120" w:after="120"/>
              <w:rPr>
                <w:b/>
                <w:iCs/>
              </w:rPr>
            </w:pPr>
            <w:r w:rsidRPr="00B8384B">
              <w:rPr>
                <w:b/>
                <w:iCs/>
              </w:rPr>
              <w:t>17</w:t>
            </w:r>
          </w:p>
        </w:tc>
        <w:tc>
          <w:tcPr>
            <w:tcW w:w="2045" w:type="dxa"/>
            <w:shd w:val="clear" w:color="auto" w:fill="F2F2F2"/>
          </w:tcPr>
          <w:p w:rsidR="001B7FD2" w:rsidRPr="008310FB" w:rsidRDefault="001B7FD2"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1B7FD2" w:rsidRPr="00A62688" w:rsidRDefault="001B7FD2" w:rsidP="002F69CD">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D81CD6">
        <w:rPr>
          <w:rFonts w:eastAsia="MS Mincho"/>
          <w:b/>
          <w:color w:val="000000" w:themeColor="text1"/>
          <w:lang w:eastAsia="x-none"/>
        </w:rPr>
        <w:t>ОВ</w:t>
      </w:r>
      <w:r w:rsidR="009B2F08" w:rsidRPr="006319DB">
        <w:rPr>
          <w:rFonts w:eastAsia="MS Mincho"/>
          <w:b/>
          <w:color w:val="000000" w:themeColor="text1"/>
          <w:lang w:eastAsia="x-none"/>
        </w:rPr>
        <w:t xml:space="preserve"> </w:t>
      </w:r>
    </w:p>
    <w:p w:rsidR="00D86268" w:rsidRDefault="00D86268" w:rsidP="00D276EF">
      <w:pPr>
        <w:jc w:val="center"/>
        <w:rPr>
          <w:rFonts w:eastAsia="MS Mincho"/>
          <w:b/>
          <w:color w:val="000000" w:themeColor="text1"/>
          <w:lang w:eastAsia="x-none"/>
        </w:rPr>
      </w:pPr>
    </w:p>
    <w:p w:rsidR="00615444" w:rsidRDefault="00615444" w:rsidP="00615444">
      <w:pPr>
        <w:ind w:firstLine="709"/>
        <w:jc w:val="both"/>
        <w:rPr>
          <w:color w:val="000000"/>
        </w:rPr>
      </w:pPr>
      <w:r w:rsidRPr="00AD2231">
        <w:rPr>
          <w:b/>
          <w:color w:val="000000"/>
          <w:u w:val="single"/>
        </w:rPr>
        <w:t xml:space="preserve">Лот </w:t>
      </w:r>
      <w:r>
        <w:rPr>
          <w:b/>
          <w:color w:val="000000"/>
          <w:u w:val="single"/>
        </w:rPr>
        <w:t xml:space="preserve">№ </w:t>
      </w:r>
      <w:r w:rsidRPr="00AD2231">
        <w:rPr>
          <w:b/>
          <w:color w:val="000000"/>
          <w:u w:val="single"/>
        </w:rPr>
        <w:t>1</w:t>
      </w:r>
      <w:r>
        <w:rPr>
          <w:b/>
          <w:color w:val="000000"/>
          <w:u w:val="single"/>
        </w:rPr>
        <w:t>.</w:t>
      </w:r>
      <w:r w:rsidRPr="00AD2231">
        <w:rPr>
          <w:color w:val="000000"/>
        </w:rPr>
        <w:t xml:space="preserve"> </w:t>
      </w:r>
    </w:p>
    <w:p w:rsidR="00615444" w:rsidRDefault="00615444" w:rsidP="00615444">
      <w:pPr>
        <w:tabs>
          <w:tab w:val="left" w:pos="284"/>
        </w:tabs>
        <w:ind w:firstLine="709"/>
        <w:jc w:val="both"/>
      </w:pPr>
    </w:p>
    <w:p w:rsidR="00615444" w:rsidRDefault="00615444" w:rsidP="00615444">
      <w:pPr>
        <w:tabs>
          <w:tab w:val="left" w:pos="284"/>
        </w:tabs>
        <w:ind w:firstLine="709"/>
        <w:jc w:val="both"/>
      </w:pPr>
      <w:r w:rsidRPr="00F21EAD">
        <w:t>Объекты недвижимого и неотъемлемого имущества, расположенные по адресу: г. Москва, ул. Грузинский Вал, д.3. стр. 3, 9, 10</w:t>
      </w:r>
      <w:r>
        <w:t>:</w:t>
      </w:r>
    </w:p>
    <w:p w:rsidR="00615444" w:rsidRDefault="00615444" w:rsidP="00615444">
      <w:pPr>
        <w:tabs>
          <w:tab w:val="left" w:pos="0"/>
          <w:tab w:val="left" w:pos="284"/>
        </w:tabs>
        <w:ind w:firstLine="709"/>
        <w:jc w:val="both"/>
      </w:pPr>
    </w:p>
    <w:tbl>
      <w:tblPr>
        <w:tblW w:w="4965" w:type="pct"/>
        <w:tblInd w:w="-34" w:type="dxa"/>
        <w:tblLayout w:type="fixed"/>
        <w:tblLook w:val="04A0" w:firstRow="1" w:lastRow="0" w:firstColumn="1" w:lastColumn="0" w:noHBand="0" w:noVBand="1"/>
      </w:tblPr>
      <w:tblGrid>
        <w:gridCol w:w="453"/>
        <w:gridCol w:w="6636"/>
        <w:gridCol w:w="1561"/>
        <w:gridCol w:w="1699"/>
      </w:tblGrid>
      <w:tr w:rsidR="00615444" w:rsidRPr="001E52D1" w:rsidTr="00561CC8">
        <w:trPr>
          <w:trHeight w:val="826"/>
        </w:trPr>
        <w:tc>
          <w:tcPr>
            <w:tcW w:w="2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15444" w:rsidRPr="001E52D1" w:rsidRDefault="00615444" w:rsidP="00561CC8">
            <w:pPr>
              <w:jc w:val="center"/>
              <w:rPr>
                <w:b/>
                <w:color w:val="000000"/>
                <w:sz w:val="18"/>
                <w:szCs w:val="18"/>
              </w:rPr>
            </w:pPr>
            <w:r w:rsidRPr="001E52D1">
              <w:rPr>
                <w:b/>
                <w:color w:val="000000"/>
                <w:sz w:val="18"/>
                <w:szCs w:val="18"/>
              </w:rPr>
              <w:t>№</w:t>
            </w:r>
          </w:p>
        </w:tc>
        <w:tc>
          <w:tcPr>
            <w:tcW w:w="3206" w:type="pct"/>
            <w:tcBorders>
              <w:top w:val="single" w:sz="4" w:space="0" w:color="auto"/>
              <w:left w:val="nil"/>
              <w:bottom w:val="single" w:sz="4" w:space="0" w:color="auto"/>
              <w:right w:val="single" w:sz="4" w:space="0" w:color="auto"/>
            </w:tcBorders>
            <w:shd w:val="clear" w:color="000000" w:fill="D9D9D9"/>
            <w:vAlign w:val="center"/>
            <w:hideMark/>
          </w:tcPr>
          <w:p w:rsidR="00615444" w:rsidRPr="001E52D1" w:rsidRDefault="00615444" w:rsidP="00561CC8">
            <w:pPr>
              <w:jc w:val="center"/>
              <w:rPr>
                <w:b/>
                <w:color w:val="000000"/>
                <w:sz w:val="18"/>
                <w:szCs w:val="18"/>
              </w:rPr>
            </w:pPr>
            <w:r w:rsidRPr="001E52D1">
              <w:rPr>
                <w:b/>
                <w:color w:val="000000"/>
                <w:sz w:val="18"/>
                <w:szCs w:val="18"/>
              </w:rPr>
              <w:t>Наименование объекта</w:t>
            </w:r>
          </w:p>
        </w:tc>
        <w:tc>
          <w:tcPr>
            <w:tcW w:w="754" w:type="pct"/>
            <w:tcBorders>
              <w:top w:val="single" w:sz="4" w:space="0" w:color="auto"/>
              <w:left w:val="nil"/>
              <w:bottom w:val="single" w:sz="4" w:space="0" w:color="auto"/>
              <w:right w:val="single" w:sz="4" w:space="0" w:color="auto"/>
            </w:tcBorders>
            <w:shd w:val="clear" w:color="000000" w:fill="D9D9D9"/>
            <w:vAlign w:val="center"/>
            <w:hideMark/>
          </w:tcPr>
          <w:p w:rsidR="00615444" w:rsidRPr="001E52D1" w:rsidRDefault="00615444" w:rsidP="00561CC8">
            <w:pPr>
              <w:jc w:val="center"/>
              <w:rPr>
                <w:b/>
                <w:color w:val="000000"/>
                <w:sz w:val="18"/>
                <w:szCs w:val="18"/>
              </w:rPr>
            </w:pPr>
            <w:r w:rsidRPr="001E52D1">
              <w:rPr>
                <w:b/>
                <w:color w:val="000000"/>
                <w:sz w:val="18"/>
                <w:szCs w:val="18"/>
              </w:rPr>
              <w:t xml:space="preserve">Площадь, </w:t>
            </w:r>
            <w:proofErr w:type="gramStart"/>
            <w:r w:rsidRPr="001E52D1">
              <w:rPr>
                <w:b/>
                <w:color w:val="000000"/>
                <w:sz w:val="18"/>
                <w:szCs w:val="18"/>
              </w:rPr>
              <w:t>протяжен-</w:t>
            </w:r>
            <w:proofErr w:type="spellStart"/>
            <w:r w:rsidRPr="001E52D1">
              <w:rPr>
                <w:b/>
                <w:color w:val="000000"/>
                <w:sz w:val="18"/>
                <w:szCs w:val="18"/>
              </w:rPr>
              <w:t>ность</w:t>
            </w:r>
            <w:proofErr w:type="spellEnd"/>
            <w:proofErr w:type="gramEnd"/>
            <w:r w:rsidRPr="001E52D1">
              <w:rPr>
                <w:b/>
                <w:color w:val="000000"/>
                <w:sz w:val="18"/>
                <w:szCs w:val="18"/>
              </w:rPr>
              <w:t xml:space="preserve">, </w:t>
            </w:r>
            <w:proofErr w:type="spellStart"/>
            <w:r w:rsidRPr="001E52D1">
              <w:rPr>
                <w:b/>
                <w:color w:val="000000"/>
                <w:sz w:val="18"/>
                <w:szCs w:val="18"/>
              </w:rPr>
              <w:t>кв.м</w:t>
            </w:r>
            <w:proofErr w:type="spellEnd"/>
            <w:r w:rsidRPr="001E52D1">
              <w:rPr>
                <w:b/>
                <w:color w:val="000000"/>
                <w:sz w:val="18"/>
                <w:szCs w:val="18"/>
              </w:rPr>
              <w:t>./м/</w:t>
            </w:r>
          </w:p>
        </w:tc>
        <w:tc>
          <w:tcPr>
            <w:tcW w:w="821" w:type="pct"/>
            <w:tcBorders>
              <w:top w:val="single" w:sz="4" w:space="0" w:color="auto"/>
              <w:left w:val="nil"/>
              <w:bottom w:val="single" w:sz="4" w:space="0" w:color="auto"/>
              <w:right w:val="single" w:sz="4" w:space="0" w:color="auto"/>
            </w:tcBorders>
            <w:shd w:val="clear" w:color="000000" w:fill="D9D9D9"/>
            <w:vAlign w:val="center"/>
            <w:hideMark/>
          </w:tcPr>
          <w:p w:rsidR="00615444" w:rsidRPr="001E52D1" w:rsidRDefault="00615444" w:rsidP="00561CC8">
            <w:pPr>
              <w:jc w:val="center"/>
              <w:rPr>
                <w:b/>
                <w:color w:val="000000"/>
                <w:sz w:val="18"/>
                <w:szCs w:val="18"/>
              </w:rPr>
            </w:pPr>
            <w:r w:rsidRPr="001E52D1">
              <w:rPr>
                <w:b/>
                <w:color w:val="000000"/>
                <w:sz w:val="18"/>
                <w:szCs w:val="18"/>
              </w:rPr>
              <w:t>№ свидетельства, дата</w:t>
            </w:r>
          </w:p>
        </w:tc>
      </w:tr>
      <w:tr w:rsidR="00615444" w:rsidRPr="001E52D1" w:rsidTr="00561CC8">
        <w:trPr>
          <w:trHeight w:val="384"/>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615444" w:rsidRPr="001E52D1" w:rsidRDefault="00615444" w:rsidP="00561CC8">
            <w:pPr>
              <w:jc w:val="center"/>
              <w:rPr>
                <w:b/>
                <w:bCs/>
                <w:sz w:val="18"/>
                <w:szCs w:val="18"/>
              </w:rPr>
            </w:pPr>
            <w:r w:rsidRPr="001E52D1">
              <w:rPr>
                <w:b/>
                <w:bCs/>
                <w:sz w:val="18"/>
                <w:szCs w:val="18"/>
              </w:rPr>
              <w:t>Недвижимое имущество</w:t>
            </w:r>
          </w:p>
        </w:tc>
      </w:tr>
      <w:tr w:rsidR="00615444" w:rsidRPr="001E52D1" w:rsidTr="00561CC8">
        <w:trPr>
          <w:trHeight w:val="790"/>
        </w:trPr>
        <w:tc>
          <w:tcPr>
            <w:tcW w:w="219" w:type="pct"/>
            <w:tcBorders>
              <w:top w:val="nil"/>
              <w:left w:val="single" w:sz="4" w:space="0" w:color="auto"/>
              <w:bottom w:val="single" w:sz="4" w:space="0" w:color="000000"/>
              <w:right w:val="single" w:sz="4" w:space="0" w:color="auto"/>
            </w:tcBorders>
            <w:shd w:val="clear" w:color="000000" w:fill="FFFFFF"/>
            <w:vAlign w:val="center"/>
            <w:hideMark/>
          </w:tcPr>
          <w:p w:rsidR="00615444" w:rsidRPr="001E52D1" w:rsidRDefault="00615444" w:rsidP="00561CC8">
            <w:pPr>
              <w:jc w:val="center"/>
              <w:rPr>
                <w:sz w:val="18"/>
                <w:szCs w:val="18"/>
              </w:rPr>
            </w:pPr>
            <w:r w:rsidRPr="001E52D1">
              <w:rPr>
                <w:sz w:val="18"/>
                <w:szCs w:val="18"/>
              </w:rPr>
              <w:t>1</w:t>
            </w:r>
          </w:p>
        </w:tc>
        <w:tc>
          <w:tcPr>
            <w:tcW w:w="3206" w:type="pct"/>
            <w:tcBorders>
              <w:top w:val="nil"/>
              <w:left w:val="single" w:sz="4" w:space="0" w:color="auto"/>
              <w:bottom w:val="single" w:sz="4" w:space="0" w:color="000000"/>
              <w:right w:val="single" w:sz="4" w:space="0" w:color="auto"/>
            </w:tcBorders>
            <w:shd w:val="clear" w:color="000000" w:fill="FFFFFF"/>
            <w:vAlign w:val="center"/>
            <w:hideMark/>
          </w:tcPr>
          <w:p w:rsidR="00615444" w:rsidRPr="0086587A" w:rsidRDefault="00615444" w:rsidP="00561CC8">
            <w:pPr>
              <w:rPr>
                <w:sz w:val="18"/>
                <w:szCs w:val="18"/>
              </w:rPr>
            </w:pPr>
            <w:proofErr w:type="gramStart"/>
            <w:r w:rsidRPr="0086587A">
              <w:rPr>
                <w:sz w:val="18"/>
                <w:szCs w:val="18"/>
              </w:rPr>
              <w:t>Здание, назначение: нежилое, 2 - этажный, инв. №45:286:002, адрес объекта: г. Москва, ул. Грузинский Вал, д.3. стр. 9</w:t>
            </w:r>
            <w:r w:rsidRPr="0086587A">
              <w:rPr>
                <w:sz w:val="18"/>
                <w:szCs w:val="18"/>
              </w:rPr>
              <w:br/>
              <w:t>Кадастровый (или условный) номер:</w:t>
            </w:r>
            <w:r w:rsidRPr="0086587A">
              <w:t xml:space="preserve"> </w:t>
            </w:r>
            <w:r w:rsidRPr="0086587A">
              <w:rPr>
                <w:sz w:val="18"/>
                <w:szCs w:val="18"/>
              </w:rPr>
              <w:t>77:01:0004019:1239</w:t>
            </w:r>
            <w:proofErr w:type="gramEnd"/>
          </w:p>
        </w:tc>
        <w:tc>
          <w:tcPr>
            <w:tcW w:w="754" w:type="pct"/>
            <w:tcBorders>
              <w:top w:val="nil"/>
              <w:left w:val="single" w:sz="4" w:space="0" w:color="auto"/>
              <w:bottom w:val="single" w:sz="4" w:space="0" w:color="000000"/>
              <w:right w:val="single" w:sz="4" w:space="0" w:color="auto"/>
            </w:tcBorders>
            <w:shd w:val="clear" w:color="000000" w:fill="FFFFFF"/>
            <w:vAlign w:val="center"/>
            <w:hideMark/>
          </w:tcPr>
          <w:p w:rsidR="00615444" w:rsidRPr="001E52D1" w:rsidRDefault="00615444" w:rsidP="00561CC8">
            <w:pPr>
              <w:jc w:val="center"/>
              <w:rPr>
                <w:sz w:val="18"/>
                <w:szCs w:val="18"/>
              </w:rPr>
            </w:pPr>
            <w:r w:rsidRPr="001E52D1">
              <w:rPr>
                <w:sz w:val="18"/>
                <w:szCs w:val="18"/>
              </w:rPr>
              <w:t>460,60</w:t>
            </w:r>
          </w:p>
        </w:tc>
        <w:tc>
          <w:tcPr>
            <w:tcW w:w="821" w:type="pct"/>
            <w:tcBorders>
              <w:top w:val="nil"/>
              <w:left w:val="single" w:sz="4" w:space="0" w:color="auto"/>
              <w:bottom w:val="single" w:sz="4" w:space="0" w:color="auto"/>
              <w:right w:val="single" w:sz="4" w:space="0" w:color="auto"/>
            </w:tcBorders>
            <w:shd w:val="clear" w:color="000000" w:fill="FFFFFF"/>
            <w:vAlign w:val="center"/>
            <w:hideMark/>
          </w:tcPr>
          <w:p w:rsidR="00615444" w:rsidRPr="001E52D1" w:rsidRDefault="00615444" w:rsidP="00561CC8">
            <w:pPr>
              <w:jc w:val="center"/>
              <w:rPr>
                <w:sz w:val="18"/>
                <w:szCs w:val="18"/>
              </w:rPr>
            </w:pPr>
            <w:r w:rsidRPr="001E52D1">
              <w:rPr>
                <w:sz w:val="18"/>
                <w:szCs w:val="18"/>
              </w:rPr>
              <w:t>77-АН 477733</w:t>
            </w:r>
          </w:p>
          <w:p w:rsidR="00615444" w:rsidRPr="001E52D1" w:rsidRDefault="00615444" w:rsidP="00561CC8">
            <w:pPr>
              <w:jc w:val="center"/>
              <w:rPr>
                <w:sz w:val="18"/>
                <w:szCs w:val="18"/>
              </w:rPr>
            </w:pPr>
            <w:r w:rsidRPr="001E52D1">
              <w:rPr>
                <w:sz w:val="18"/>
                <w:szCs w:val="18"/>
              </w:rPr>
              <w:t>от 21.11.2011</w:t>
            </w:r>
          </w:p>
        </w:tc>
      </w:tr>
      <w:tr w:rsidR="00615444" w:rsidRPr="001E52D1" w:rsidTr="00561CC8">
        <w:trPr>
          <w:trHeight w:val="790"/>
        </w:trPr>
        <w:tc>
          <w:tcPr>
            <w:tcW w:w="219" w:type="pct"/>
            <w:tcBorders>
              <w:top w:val="nil"/>
              <w:left w:val="single" w:sz="4" w:space="0" w:color="auto"/>
              <w:bottom w:val="single" w:sz="4" w:space="0" w:color="000000"/>
              <w:right w:val="single" w:sz="4" w:space="0" w:color="auto"/>
            </w:tcBorders>
            <w:shd w:val="clear" w:color="000000" w:fill="FFFFFF"/>
            <w:vAlign w:val="center"/>
          </w:tcPr>
          <w:p w:rsidR="00615444" w:rsidRPr="001E52D1" w:rsidRDefault="00615444" w:rsidP="00561CC8">
            <w:pPr>
              <w:jc w:val="center"/>
              <w:rPr>
                <w:sz w:val="18"/>
                <w:szCs w:val="18"/>
              </w:rPr>
            </w:pPr>
            <w:r w:rsidRPr="001E52D1">
              <w:rPr>
                <w:sz w:val="18"/>
                <w:szCs w:val="18"/>
              </w:rPr>
              <w:t>2</w:t>
            </w:r>
          </w:p>
        </w:tc>
        <w:tc>
          <w:tcPr>
            <w:tcW w:w="3206" w:type="pct"/>
            <w:tcBorders>
              <w:top w:val="nil"/>
              <w:left w:val="single" w:sz="4" w:space="0" w:color="auto"/>
              <w:bottom w:val="single" w:sz="4" w:space="0" w:color="000000"/>
              <w:right w:val="single" w:sz="4" w:space="0" w:color="auto"/>
            </w:tcBorders>
            <w:shd w:val="clear" w:color="000000" w:fill="FFFFFF"/>
            <w:vAlign w:val="center"/>
          </w:tcPr>
          <w:p w:rsidR="00615444" w:rsidRPr="0086587A" w:rsidRDefault="00615444" w:rsidP="00561CC8">
            <w:pPr>
              <w:rPr>
                <w:sz w:val="18"/>
                <w:szCs w:val="18"/>
              </w:rPr>
            </w:pPr>
            <w:proofErr w:type="gramStart"/>
            <w:r w:rsidRPr="0086587A">
              <w:rPr>
                <w:sz w:val="18"/>
                <w:szCs w:val="18"/>
              </w:rPr>
              <w:t>Здание, назначение: нежилое, 2- этажный, инв. №0/45:286:002, лит. 45:286:002, адрес объекта: г. Москва, ул. Грузинский Вал, д.3. строен. 10</w:t>
            </w:r>
            <w:proofErr w:type="gramEnd"/>
            <w:r w:rsidRPr="0086587A">
              <w:rPr>
                <w:sz w:val="18"/>
                <w:szCs w:val="18"/>
              </w:rPr>
              <w:br/>
              <w:t>:Кадастровый  номер: 77:01:0004019:1238</w:t>
            </w:r>
          </w:p>
        </w:tc>
        <w:tc>
          <w:tcPr>
            <w:tcW w:w="754" w:type="pct"/>
            <w:tcBorders>
              <w:top w:val="nil"/>
              <w:left w:val="single" w:sz="4" w:space="0" w:color="auto"/>
              <w:bottom w:val="single" w:sz="4" w:space="0" w:color="000000"/>
              <w:right w:val="single" w:sz="4" w:space="0" w:color="auto"/>
            </w:tcBorders>
            <w:shd w:val="clear" w:color="000000" w:fill="FFFFFF"/>
            <w:vAlign w:val="center"/>
          </w:tcPr>
          <w:p w:rsidR="00615444" w:rsidRPr="001E52D1" w:rsidRDefault="00615444" w:rsidP="00561CC8">
            <w:pPr>
              <w:jc w:val="center"/>
              <w:rPr>
                <w:sz w:val="18"/>
                <w:szCs w:val="18"/>
              </w:rPr>
            </w:pPr>
            <w:r w:rsidRPr="001E52D1">
              <w:rPr>
                <w:sz w:val="18"/>
                <w:szCs w:val="18"/>
              </w:rPr>
              <w:t>416,90</w:t>
            </w:r>
          </w:p>
        </w:tc>
        <w:tc>
          <w:tcPr>
            <w:tcW w:w="821" w:type="pct"/>
            <w:tcBorders>
              <w:top w:val="nil"/>
              <w:left w:val="single" w:sz="4" w:space="0" w:color="auto"/>
              <w:bottom w:val="single" w:sz="4" w:space="0" w:color="auto"/>
              <w:right w:val="single" w:sz="4" w:space="0" w:color="auto"/>
            </w:tcBorders>
            <w:shd w:val="clear" w:color="000000" w:fill="FFFFFF"/>
            <w:vAlign w:val="center"/>
          </w:tcPr>
          <w:p w:rsidR="00615444" w:rsidRPr="001E52D1" w:rsidRDefault="00615444" w:rsidP="00561CC8">
            <w:pPr>
              <w:jc w:val="center"/>
              <w:rPr>
                <w:sz w:val="18"/>
                <w:szCs w:val="18"/>
              </w:rPr>
            </w:pPr>
            <w:r w:rsidRPr="001E52D1">
              <w:rPr>
                <w:sz w:val="18"/>
                <w:szCs w:val="18"/>
              </w:rPr>
              <w:t>77-АН 465941</w:t>
            </w:r>
          </w:p>
          <w:p w:rsidR="00615444" w:rsidRPr="001E52D1" w:rsidRDefault="00615444" w:rsidP="00561CC8">
            <w:pPr>
              <w:jc w:val="center"/>
              <w:rPr>
                <w:sz w:val="18"/>
                <w:szCs w:val="18"/>
              </w:rPr>
            </w:pPr>
            <w:r w:rsidRPr="001E52D1">
              <w:rPr>
                <w:sz w:val="18"/>
                <w:szCs w:val="18"/>
              </w:rPr>
              <w:t>от 23.11.2011</w:t>
            </w:r>
          </w:p>
        </w:tc>
      </w:tr>
      <w:tr w:rsidR="00615444" w:rsidRPr="001E52D1" w:rsidTr="00561CC8">
        <w:trPr>
          <w:trHeight w:val="790"/>
        </w:trPr>
        <w:tc>
          <w:tcPr>
            <w:tcW w:w="219" w:type="pct"/>
            <w:tcBorders>
              <w:top w:val="nil"/>
              <w:left w:val="single" w:sz="4" w:space="0" w:color="auto"/>
              <w:bottom w:val="single" w:sz="4" w:space="0" w:color="000000"/>
              <w:right w:val="single" w:sz="4" w:space="0" w:color="auto"/>
            </w:tcBorders>
            <w:shd w:val="clear" w:color="000000" w:fill="FFFFFF"/>
            <w:vAlign w:val="center"/>
          </w:tcPr>
          <w:p w:rsidR="00615444" w:rsidRPr="001E52D1" w:rsidRDefault="00615444" w:rsidP="00561CC8">
            <w:pPr>
              <w:jc w:val="center"/>
              <w:rPr>
                <w:sz w:val="18"/>
                <w:szCs w:val="18"/>
              </w:rPr>
            </w:pPr>
            <w:r w:rsidRPr="001E52D1">
              <w:rPr>
                <w:sz w:val="18"/>
                <w:szCs w:val="18"/>
              </w:rPr>
              <w:t>3</w:t>
            </w:r>
          </w:p>
        </w:tc>
        <w:tc>
          <w:tcPr>
            <w:tcW w:w="3206" w:type="pct"/>
            <w:tcBorders>
              <w:top w:val="nil"/>
              <w:left w:val="single" w:sz="4" w:space="0" w:color="auto"/>
              <w:bottom w:val="single" w:sz="4" w:space="0" w:color="000000"/>
              <w:right w:val="single" w:sz="4" w:space="0" w:color="auto"/>
            </w:tcBorders>
            <w:shd w:val="clear" w:color="000000" w:fill="FFFFFF"/>
            <w:vAlign w:val="center"/>
          </w:tcPr>
          <w:p w:rsidR="00615444" w:rsidRPr="0086587A" w:rsidRDefault="00615444" w:rsidP="00561CC8">
            <w:pPr>
              <w:rPr>
                <w:sz w:val="18"/>
                <w:szCs w:val="18"/>
              </w:rPr>
            </w:pPr>
            <w:proofErr w:type="gramStart"/>
            <w:r w:rsidRPr="0086587A">
              <w:rPr>
                <w:sz w:val="18"/>
                <w:szCs w:val="18"/>
              </w:rPr>
              <w:t>Здание, назначение: нежилое, адрес объекта: г. Москва, ул. Грузинский Вал, д.3. стр. 3 Кадастровый (или условный) номер: 77:01:0004019:1237</w:t>
            </w:r>
            <w:proofErr w:type="gramEnd"/>
          </w:p>
        </w:tc>
        <w:tc>
          <w:tcPr>
            <w:tcW w:w="754" w:type="pct"/>
            <w:tcBorders>
              <w:top w:val="nil"/>
              <w:left w:val="single" w:sz="4" w:space="0" w:color="auto"/>
              <w:bottom w:val="single" w:sz="4" w:space="0" w:color="000000"/>
              <w:right w:val="single" w:sz="4" w:space="0" w:color="auto"/>
            </w:tcBorders>
            <w:shd w:val="clear" w:color="000000" w:fill="FFFFFF"/>
            <w:vAlign w:val="center"/>
          </w:tcPr>
          <w:p w:rsidR="00615444" w:rsidRPr="001E52D1" w:rsidRDefault="00615444" w:rsidP="00561CC8">
            <w:pPr>
              <w:jc w:val="center"/>
              <w:rPr>
                <w:sz w:val="18"/>
                <w:szCs w:val="18"/>
              </w:rPr>
            </w:pPr>
            <w:r w:rsidRPr="001E52D1">
              <w:rPr>
                <w:sz w:val="18"/>
                <w:szCs w:val="18"/>
              </w:rPr>
              <w:t>129,9</w:t>
            </w:r>
          </w:p>
        </w:tc>
        <w:tc>
          <w:tcPr>
            <w:tcW w:w="821" w:type="pct"/>
            <w:tcBorders>
              <w:top w:val="nil"/>
              <w:left w:val="single" w:sz="4" w:space="0" w:color="auto"/>
              <w:bottom w:val="single" w:sz="4" w:space="0" w:color="auto"/>
              <w:right w:val="single" w:sz="4" w:space="0" w:color="auto"/>
            </w:tcBorders>
            <w:shd w:val="clear" w:color="000000" w:fill="FFFFFF"/>
            <w:vAlign w:val="center"/>
          </w:tcPr>
          <w:p w:rsidR="00615444" w:rsidRPr="001E52D1" w:rsidRDefault="00615444" w:rsidP="00561CC8">
            <w:pPr>
              <w:jc w:val="center"/>
              <w:rPr>
                <w:sz w:val="18"/>
                <w:szCs w:val="18"/>
              </w:rPr>
            </w:pPr>
            <w:r w:rsidRPr="001E52D1">
              <w:rPr>
                <w:sz w:val="18"/>
                <w:szCs w:val="18"/>
              </w:rPr>
              <w:t>77-АН 465945</w:t>
            </w:r>
          </w:p>
          <w:p w:rsidR="00615444" w:rsidRPr="001E52D1" w:rsidRDefault="00615444" w:rsidP="00561CC8">
            <w:pPr>
              <w:jc w:val="center"/>
              <w:rPr>
                <w:sz w:val="18"/>
                <w:szCs w:val="18"/>
              </w:rPr>
            </w:pPr>
            <w:r w:rsidRPr="001E52D1">
              <w:rPr>
                <w:sz w:val="18"/>
                <w:szCs w:val="18"/>
              </w:rPr>
              <w:t>от 23.11.2011</w:t>
            </w:r>
          </w:p>
        </w:tc>
      </w:tr>
      <w:tr w:rsidR="00615444" w:rsidRPr="001E52D1" w:rsidTr="00561CC8">
        <w:trPr>
          <w:trHeight w:val="384"/>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615444" w:rsidRPr="001E52D1" w:rsidRDefault="00615444" w:rsidP="00561CC8">
            <w:pPr>
              <w:jc w:val="center"/>
              <w:rPr>
                <w:b/>
                <w:bCs/>
                <w:sz w:val="18"/>
                <w:szCs w:val="18"/>
              </w:rPr>
            </w:pPr>
            <w:r w:rsidRPr="001E52D1">
              <w:rPr>
                <w:b/>
                <w:bCs/>
                <w:sz w:val="18"/>
                <w:szCs w:val="18"/>
              </w:rPr>
              <w:t xml:space="preserve">Неотъемлемое </w:t>
            </w:r>
            <w:r>
              <w:rPr>
                <w:b/>
                <w:bCs/>
                <w:sz w:val="18"/>
                <w:szCs w:val="18"/>
              </w:rPr>
              <w:t>имущество</w:t>
            </w:r>
          </w:p>
        </w:tc>
      </w:tr>
      <w:tr w:rsidR="00E82A54" w:rsidRPr="001E52D1" w:rsidTr="00E82A54">
        <w:trPr>
          <w:trHeight w:val="417"/>
        </w:trPr>
        <w:tc>
          <w:tcPr>
            <w:tcW w:w="219" w:type="pc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E82A54" w:rsidRPr="001E52D1" w:rsidRDefault="00E82A54" w:rsidP="00561CC8">
            <w:pPr>
              <w:jc w:val="center"/>
              <w:rPr>
                <w:b/>
                <w:color w:val="000000"/>
                <w:sz w:val="18"/>
                <w:szCs w:val="18"/>
              </w:rPr>
            </w:pPr>
            <w:r w:rsidRPr="001E52D1">
              <w:rPr>
                <w:b/>
                <w:color w:val="000000"/>
                <w:sz w:val="18"/>
                <w:szCs w:val="18"/>
              </w:rPr>
              <w:t>№</w:t>
            </w:r>
          </w:p>
        </w:tc>
        <w:tc>
          <w:tcPr>
            <w:tcW w:w="4781" w:type="pct"/>
            <w:gridSpan w:val="3"/>
            <w:tcBorders>
              <w:top w:val="nil"/>
              <w:left w:val="single" w:sz="4" w:space="0" w:color="auto"/>
              <w:bottom w:val="single" w:sz="4" w:space="0" w:color="000000"/>
              <w:right w:val="single" w:sz="4" w:space="0" w:color="auto"/>
            </w:tcBorders>
            <w:shd w:val="clear" w:color="auto" w:fill="D9D9D9" w:themeFill="background1" w:themeFillShade="D9"/>
            <w:vAlign w:val="center"/>
          </w:tcPr>
          <w:p w:rsidR="00E82A54" w:rsidRPr="001E52D1" w:rsidRDefault="00E82A54" w:rsidP="00561CC8">
            <w:pPr>
              <w:jc w:val="center"/>
              <w:rPr>
                <w:b/>
                <w:color w:val="000000"/>
                <w:sz w:val="18"/>
                <w:szCs w:val="18"/>
              </w:rPr>
            </w:pPr>
            <w:r w:rsidRPr="001E52D1">
              <w:rPr>
                <w:b/>
                <w:color w:val="000000"/>
                <w:sz w:val="18"/>
                <w:szCs w:val="18"/>
              </w:rPr>
              <w:t>Наименование объекта</w:t>
            </w:r>
          </w:p>
        </w:tc>
      </w:tr>
      <w:tr w:rsidR="00E82A54" w:rsidRPr="001E52D1" w:rsidTr="00E82A54">
        <w:trPr>
          <w:trHeight w:val="361"/>
        </w:trPr>
        <w:tc>
          <w:tcPr>
            <w:tcW w:w="219" w:type="pct"/>
            <w:tcBorders>
              <w:top w:val="nil"/>
              <w:left w:val="single" w:sz="4" w:space="0" w:color="auto"/>
              <w:bottom w:val="single" w:sz="4" w:space="0" w:color="000000"/>
              <w:right w:val="single" w:sz="4" w:space="0" w:color="auto"/>
            </w:tcBorders>
            <w:shd w:val="clear" w:color="000000" w:fill="FFFFFF"/>
            <w:vAlign w:val="center"/>
          </w:tcPr>
          <w:p w:rsidR="00E82A54" w:rsidRPr="001E52D1" w:rsidRDefault="00E82A54" w:rsidP="00561CC8">
            <w:pPr>
              <w:jc w:val="center"/>
              <w:rPr>
                <w:sz w:val="18"/>
                <w:szCs w:val="18"/>
              </w:rPr>
            </w:pPr>
            <w:bookmarkStart w:id="4" w:name="_GoBack" w:colFirst="1" w:colLast="1"/>
            <w:r w:rsidRPr="001E52D1">
              <w:rPr>
                <w:sz w:val="18"/>
                <w:szCs w:val="18"/>
              </w:rPr>
              <w:t>1</w:t>
            </w:r>
          </w:p>
        </w:tc>
        <w:tc>
          <w:tcPr>
            <w:tcW w:w="4781" w:type="pct"/>
            <w:gridSpan w:val="3"/>
            <w:tcBorders>
              <w:top w:val="nil"/>
              <w:left w:val="single" w:sz="4" w:space="0" w:color="auto"/>
              <w:bottom w:val="single" w:sz="4" w:space="0" w:color="000000"/>
              <w:right w:val="single" w:sz="4" w:space="0" w:color="auto"/>
            </w:tcBorders>
            <w:shd w:val="clear" w:color="000000" w:fill="FFFFFF"/>
            <w:vAlign w:val="center"/>
          </w:tcPr>
          <w:p w:rsidR="00E82A54" w:rsidRPr="001E52D1" w:rsidRDefault="00E82A54" w:rsidP="00E82A54">
            <w:pPr>
              <w:rPr>
                <w:sz w:val="18"/>
                <w:szCs w:val="18"/>
              </w:rPr>
            </w:pPr>
            <w:r w:rsidRPr="001E52D1">
              <w:rPr>
                <w:sz w:val="18"/>
                <w:szCs w:val="18"/>
              </w:rPr>
              <w:t>Ограждение металлическое</w:t>
            </w:r>
          </w:p>
        </w:tc>
      </w:tr>
      <w:tr w:rsidR="00E82A54" w:rsidRPr="001E52D1" w:rsidTr="00E82A54">
        <w:trPr>
          <w:trHeight w:val="551"/>
        </w:trPr>
        <w:tc>
          <w:tcPr>
            <w:tcW w:w="219" w:type="pct"/>
            <w:tcBorders>
              <w:top w:val="nil"/>
              <w:left w:val="single" w:sz="4" w:space="0" w:color="auto"/>
              <w:bottom w:val="single" w:sz="4" w:space="0" w:color="000000"/>
              <w:right w:val="single" w:sz="4" w:space="0" w:color="auto"/>
            </w:tcBorders>
            <w:shd w:val="clear" w:color="000000" w:fill="FFFFFF"/>
            <w:vAlign w:val="center"/>
          </w:tcPr>
          <w:p w:rsidR="00E82A54" w:rsidRPr="001E52D1" w:rsidRDefault="00E82A54" w:rsidP="00561CC8">
            <w:pPr>
              <w:jc w:val="center"/>
              <w:rPr>
                <w:sz w:val="18"/>
                <w:szCs w:val="18"/>
              </w:rPr>
            </w:pPr>
            <w:r w:rsidRPr="001E52D1">
              <w:rPr>
                <w:sz w:val="18"/>
                <w:szCs w:val="18"/>
              </w:rPr>
              <w:t>2</w:t>
            </w:r>
          </w:p>
        </w:tc>
        <w:tc>
          <w:tcPr>
            <w:tcW w:w="4781" w:type="pct"/>
            <w:gridSpan w:val="3"/>
            <w:tcBorders>
              <w:top w:val="nil"/>
              <w:left w:val="single" w:sz="4" w:space="0" w:color="auto"/>
              <w:bottom w:val="single" w:sz="4" w:space="0" w:color="000000"/>
              <w:right w:val="single" w:sz="4" w:space="0" w:color="auto"/>
            </w:tcBorders>
            <w:shd w:val="clear" w:color="000000" w:fill="FFFFFF"/>
            <w:vAlign w:val="center"/>
          </w:tcPr>
          <w:p w:rsidR="00E82A54" w:rsidRPr="001E52D1" w:rsidRDefault="00E82A54" w:rsidP="00E82A54">
            <w:pPr>
              <w:rPr>
                <w:sz w:val="18"/>
                <w:szCs w:val="18"/>
              </w:rPr>
            </w:pPr>
            <w:r w:rsidRPr="001E52D1">
              <w:rPr>
                <w:sz w:val="18"/>
                <w:szCs w:val="18"/>
              </w:rPr>
              <w:t xml:space="preserve">Котел стальной жаротрубный </w:t>
            </w:r>
            <w:proofErr w:type="spellStart"/>
            <w:r w:rsidRPr="001E52D1">
              <w:rPr>
                <w:sz w:val="18"/>
                <w:szCs w:val="18"/>
              </w:rPr>
              <w:t>пароводогрейный</w:t>
            </w:r>
            <w:proofErr w:type="spellEnd"/>
            <w:r w:rsidRPr="001E52D1">
              <w:rPr>
                <w:sz w:val="18"/>
                <w:szCs w:val="18"/>
              </w:rPr>
              <w:t xml:space="preserve"> на жидком топливе или газе </w:t>
            </w:r>
            <w:proofErr w:type="spellStart"/>
            <w:r w:rsidRPr="001E52D1">
              <w:rPr>
                <w:sz w:val="18"/>
                <w:szCs w:val="18"/>
              </w:rPr>
              <w:t>теплопроизвод</w:t>
            </w:r>
            <w:proofErr w:type="spellEnd"/>
            <w:r w:rsidRPr="001E52D1">
              <w:rPr>
                <w:sz w:val="18"/>
                <w:szCs w:val="18"/>
              </w:rPr>
              <w:t>. до 0,21 МВт</w:t>
            </w:r>
          </w:p>
        </w:tc>
      </w:tr>
      <w:tr w:rsidR="00E82A54" w:rsidRPr="001E52D1" w:rsidTr="00E82A54">
        <w:trPr>
          <w:trHeight w:val="559"/>
        </w:trPr>
        <w:tc>
          <w:tcPr>
            <w:tcW w:w="219" w:type="pct"/>
            <w:tcBorders>
              <w:top w:val="nil"/>
              <w:left w:val="single" w:sz="4" w:space="0" w:color="auto"/>
              <w:bottom w:val="single" w:sz="4" w:space="0" w:color="000000"/>
              <w:right w:val="single" w:sz="4" w:space="0" w:color="auto"/>
            </w:tcBorders>
            <w:shd w:val="clear" w:color="000000" w:fill="FFFFFF"/>
            <w:vAlign w:val="center"/>
          </w:tcPr>
          <w:p w:rsidR="00E82A54" w:rsidRPr="001E52D1" w:rsidRDefault="00E82A54" w:rsidP="00561CC8">
            <w:pPr>
              <w:jc w:val="center"/>
              <w:rPr>
                <w:sz w:val="18"/>
                <w:szCs w:val="18"/>
              </w:rPr>
            </w:pPr>
            <w:r w:rsidRPr="001E52D1">
              <w:rPr>
                <w:sz w:val="18"/>
                <w:szCs w:val="18"/>
              </w:rPr>
              <w:t>3</w:t>
            </w:r>
          </w:p>
        </w:tc>
        <w:tc>
          <w:tcPr>
            <w:tcW w:w="4781" w:type="pct"/>
            <w:gridSpan w:val="3"/>
            <w:tcBorders>
              <w:top w:val="nil"/>
              <w:left w:val="single" w:sz="4" w:space="0" w:color="auto"/>
              <w:bottom w:val="single" w:sz="4" w:space="0" w:color="000000"/>
              <w:right w:val="single" w:sz="4" w:space="0" w:color="auto"/>
            </w:tcBorders>
            <w:shd w:val="clear" w:color="000000" w:fill="FFFFFF"/>
            <w:vAlign w:val="center"/>
          </w:tcPr>
          <w:p w:rsidR="00E82A54" w:rsidRPr="001E52D1" w:rsidRDefault="00E82A54" w:rsidP="00E82A54">
            <w:pPr>
              <w:rPr>
                <w:sz w:val="18"/>
                <w:szCs w:val="18"/>
              </w:rPr>
            </w:pPr>
            <w:r w:rsidRPr="001E52D1">
              <w:rPr>
                <w:sz w:val="18"/>
                <w:szCs w:val="18"/>
              </w:rPr>
              <w:t xml:space="preserve">Котел стальной жаротрубный </w:t>
            </w:r>
            <w:proofErr w:type="spellStart"/>
            <w:r w:rsidRPr="001E52D1">
              <w:rPr>
                <w:sz w:val="18"/>
                <w:szCs w:val="18"/>
              </w:rPr>
              <w:t>пароводогрейный</w:t>
            </w:r>
            <w:proofErr w:type="spellEnd"/>
            <w:r w:rsidRPr="001E52D1">
              <w:rPr>
                <w:sz w:val="18"/>
                <w:szCs w:val="18"/>
              </w:rPr>
              <w:t xml:space="preserve"> на жидком топливе или газе </w:t>
            </w:r>
            <w:proofErr w:type="spellStart"/>
            <w:r w:rsidRPr="001E52D1">
              <w:rPr>
                <w:sz w:val="18"/>
                <w:szCs w:val="18"/>
              </w:rPr>
              <w:t>теплопроизвод</w:t>
            </w:r>
            <w:proofErr w:type="spellEnd"/>
            <w:r w:rsidRPr="001E52D1">
              <w:rPr>
                <w:sz w:val="18"/>
                <w:szCs w:val="18"/>
              </w:rPr>
              <w:t>. до 0,21 МВт</w:t>
            </w:r>
          </w:p>
        </w:tc>
      </w:tr>
      <w:tr w:rsidR="00E82A54" w:rsidRPr="001E52D1" w:rsidTr="00E82A54">
        <w:trPr>
          <w:trHeight w:val="567"/>
        </w:trPr>
        <w:tc>
          <w:tcPr>
            <w:tcW w:w="219" w:type="pct"/>
            <w:tcBorders>
              <w:top w:val="nil"/>
              <w:left w:val="single" w:sz="4" w:space="0" w:color="auto"/>
              <w:bottom w:val="single" w:sz="4" w:space="0" w:color="000000"/>
              <w:right w:val="single" w:sz="4" w:space="0" w:color="auto"/>
            </w:tcBorders>
            <w:shd w:val="clear" w:color="000000" w:fill="FFFFFF"/>
            <w:vAlign w:val="center"/>
          </w:tcPr>
          <w:p w:rsidR="00E82A54" w:rsidRPr="001E52D1" w:rsidRDefault="00E82A54" w:rsidP="00561CC8">
            <w:pPr>
              <w:jc w:val="center"/>
              <w:rPr>
                <w:sz w:val="18"/>
                <w:szCs w:val="18"/>
              </w:rPr>
            </w:pPr>
            <w:r w:rsidRPr="001E52D1">
              <w:rPr>
                <w:sz w:val="18"/>
                <w:szCs w:val="18"/>
              </w:rPr>
              <w:t>4</w:t>
            </w:r>
          </w:p>
        </w:tc>
        <w:tc>
          <w:tcPr>
            <w:tcW w:w="4781" w:type="pct"/>
            <w:gridSpan w:val="3"/>
            <w:tcBorders>
              <w:top w:val="nil"/>
              <w:left w:val="single" w:sz="4" w:space="0" w:color="auto"/>
              <w:bottom w:val="single" w:sz="4" w:space="0" w:color="000000"/>
              <w:right w:val="single" w:sz="4" w:space="0" w:color="auto"/>
            </w:tcBorders>
            <w:shd w:val="clear" w:color="000000" w:fill="FFFFFF"/>
            <w:vAlign w:val="center"/>
          </w:tcPr>
          <w:p w:rsidR="00E82A54" w:rsidRPr="001E52D1" w:rsidRDefault="00E82A54" w:rsidP="00E82A54">
            <w:pPr>
              <w:rPr>
                <w:sz w:val="18"/>
                <w:szCs w:val="18"/>
              </w:rPr>
            </w:pPr>
            <w:r w:rsidRPr="001E52D1">
              <w:rPr>
                <w:sz w:val="18"/>
                <w:szCs w:val="18"/>
              </w:rPr>
              <w:t>Система автоматической пожарной сигнализации и оповещения</w:t>
            </w:r>
          </w:p>
        </w:tc>
      </w:tr>
      <w:bookmarkEnd w:id="4"/>
    </w:tbl>
    <w:p w:rsidR="00615444" w:rsidRPr="00BF6851" w:rsidRDefault="00615444" w:rsidP="00615444">
      <w:pPr>
        <w:tabs>
          <w:tab w:val="left" w:pos="284"/>
        </w:tabs>
        <w:ind w:firstLine="709"/>
        <w:jc w:val="both"/>
      </w:pPr>
    </w:p>
    <w:p w:rsidR="00615444" w:rsidRDefault="00615444" w:rsidP="00615444">
      <w:pPr>
        <w:tabs>
          <w:tab w:val="left" w:pos="284"/>
        </w:tabs>
        <w:ind w:firstLine="709"/>
        <w:jc w:val="both"/>
      </w:pPr>
      <w:r w:rsidRPr="00BF6851">
        <w:t>В отношении второго этажа здания с кадастровым номером  77:01:0004019:1238  (стр</w:t>
      </w:r>
      <w:r>
        <w:t>оение</w:t>
      </w:r>
      <w:r w:rsidRPr="00BF6851">
        <w:t xml:space="preserve"> 10 </w:t>
      </w:r>
      <w:r w:rsidRPr="00B67A7F">
        <w:t xml:space="preserve">площадью 416,9 </w:t>
      </w:r>
      <w:proofErr w:type="spellStart"/>
      <w:r w:rsidRPr="00B67A7F">
        <w:t>кв</w:t>
      </w:r>
      <w:proofErr w:type="gramStart"/>
      <w:r w:rsidRPr="00B67A7F">
        <w:t>.м</w:t>
      </w:r>
      <w:proofErr w:type="spellEnd"/>
      <w:proofErr w:type="gramEnd"/>
      <w:r w:rsidRPr="00B67A7F">
        <w:t xml:space="preserve">) ведется судебное разбирательство по иску Правительства г. Москвы о признании самовольной постройкой надстройки площадью 214,9 </w:t>
      </w:r>
      <w:proofErr w:type="spellStart"/>
      <w:r w:rsidRPr="00B67A7F">
        <w:t>кв.м</w:t>
      </w:r>
      <w:proofErr w:type="spellEnd"/>
      <w:r>
        <w:t>.</w:t>
      </w:r>
    </w:p>
    <w:p w:rsidR="00615444" w:rsidRPr="00B67A7F" w:rsidRDefault="00615444" w:rsidP="00615444">
      <w:pPr>
        <w:tabs>
          <w:tab w:val="left" w:pos="284"/>
        </w:tabs>
        <w:ind w:firstLine="709"/>
        <w:jc w:val="both"/>
        <w:rPr>
          <w:rFonts w:eastAsia="MS Mincho"/>
          <w:lang w:eastAsia="x-none"/>
        </w:rPr>
      </w:pPr>
      <w:r>
        <w:rPr>
          <w:rFonts w:eastAsia="MS Mincho"/>
          <w:lang w:eastAsia="x-none"/>
        </w:rPr>
        <w:t>Здания</w:t>
      </w:r>
      <w:r w:rsidRPr="00B67A7F">
        <w:rPr>
          <w:rFonts w:eastAsia="MS Mincho"/>
          <w:lang w:eastAsia="x-none"/>
        </w:rPr>
        <w:t xml:space="preserve"> находятся в границах кадастрового квартала: 77:01:0004019.  </w:t>
      </w:r>
      <w:r w:rsidRPr="00B67A7F">
        <w:t>Категория земель: з</w:t>
      </w:r>
      <w:r w:rsidRPr="002C0379">
        <w:t>емли населённых пунктов</w:t>
      </w:r>
      <w:r w:rsidRPr="00B67A7F">
        <w:t>.</w:t>
      </w:r>
    </w:p>
    <w:p w:rsidR="00615444" w:rsidRPr="00B67A7F" w:rsidRDefault="00615444" w:rsidP="00615444">
      <w:pPr>
        <w:ind w:firstLine="708"/>
        <w:jc w:val="both"/>
        <w:rPr>
          <w:rFonts w:eastAsia="MS Mincho"/>
          <w:lang w:eastAsia="x-none"/>
        </w:rPr>
      </w:pPr>
      <w:r w:rsidRPr="00B67A7F">
        <w:rPr>
          <w:rFonts w:eastAsia="MS Mincho"/>
          <w:lang w:eastAsia="x-none"/>
        </w:rPr>
        <w:t>Здание с кадастровым номером</w:t>
      </w:r>
      <w:r>
        <w:rPr>
          <w:rFonts w:eastAsia="MS Mincho"/>
          <w:lang w:eastAsia="x-none"/>
        </w:rPr>
        <w:t xml:space="preserve">  </w:t>
      </w:r>
      <w:r w:rsidRPr="0086587A">
        <w:rPr>
          <w:rFonts w:eastAsia="MS Mincho"/>
          <w:lang w:eastAsia="x-none"/>
        </w:rPr>
        <w:t>77:01:0004019:1237</w:t>
      </w:r>
      <w:r w:rsidRPr="00B67A7F">
        <w:rPr>
          <w:rFonts w:eastAsia="MS Mincho"/>
          <w:lang w:eastAsia="x-none"/>
        </w:rPr>
        <w:t xml:space="preserve">, по адресу: г. Москва, ул. Грузинский Вал, д.3. стр. 3, расположено на земельном участке  с кадастровым номером: 77:01:0004019:4641, площадью 130 </w:t>
      </w:r>
      <w:proofErr w:type="spellStart"/>
      <w:r w:rsidRPr="00B67A7F">
        <w:rPr>
          <w:rFonts w:eastAsia="MS Mincho"/>
          <w:lang w:eastAsia="x-none"/>
        </w:rPr>
        <w:t>кв.м</w:t>
      </w:r>
      <w:proofErr w:type="spellEnd"/>
      <w:r w:rsidRPr="00B67A7F">
        <w:rPr>
          <w:rFonts w:eastAsia="MS Mincho"/>
          <w:lang w:eastAsia="x-none"/>
        </w:rPr>
        <w:t xml:space="preserve">.  Участок </w:t>
      </w:r>
      <w:proofErr w:type="gramStart"/>
      <w:r w:rsidRPr="00B67A7F">
        <w:rPr>
          <w:rFonts w:eastAsia="MS Mincho"/>
          <w:lang w:eastAsia="x-none"/>
        </w:rPr>
        <w:t>стоит на кадастровом учете</w:t>
      </w:r>
      <w:proofErr w:type="gramEnd"/>
      <w:r w:rsidRPr="00B67A7F">
        <w:rPr>
          <w:rFonts w:eastAsia="MS Mincho"/>
          <w:lang w:eastAsia="x-none"/>
        </w:rPr>
        <w:t xml:space="preserve"> со статусом «временный». Разрешенное использование: для размещения коммунальных, складских объектов. </w:t>
      </w:r>
    </w:p>
    <w:p w:rsidR="00615444" w:rsidRPr="00B67A7F" w:rsidRDefault="00615444" w:rsidP="00615444">
      <w:pPr>
        <w:ind w:firstLine="708"/>
        <w:jc w:val="both"/>
        <w:rPr>
          <w:rFonts w:eastAsia="MS Mincho"/>
          <w:lang w:eastAsia="x-none"/>
        </w:rPr>
      </w:pPr>
      <w:r w:rsidRPr="00B67A7F">
        <w:rPr>
          <w:rFonts w:eastAsia="MS Mincho"/>
          <w:lang w:eastAsia="x-none"/>
        </w:rPr>
        <w:t xml:space="preserve">Здание с кадастровым номером 77:01:0004019:1239, по адресу: г. Москва, ул. Грузинский Вал, д.3. стр. 9, находится на земельном  участке с  площадью  332,9 </w:t>
      </w:r>
      <w:proofErr w:type="spellStart"/>
      <w:r w:rsidRPr="00B67A7F">
        <w:rPr>
          <w:rFonts w:eastAsia="MS Mincho"/>
          <w:lang w:eastAsia="x-none"/>
        </w:rPr>
        <w:t>кв.м</w:t>
      </w:r>
      <w:proofErr w:type="spellEnd"/>
      <w:r>
        <w:rPr>
          <w:rFonts w:eastAsia="MS Mincho"/>
          <w:lang w:eastAsia="x-none"/>
        </w:rPr>
        <w:t xml:space="preserve">. </w:t>
      </w:r>
      <w:r w:rsidRPr="00B67A7F">
        <w:rPr>
          <w:rFonts w:eastAsia="MS Mincho"/>
          <w:lang w:eastAsia="x-none"/>
        </w:rPr>
        <w:t>(площадь застройки</w:t>
      </w:r>
      <w:r>
        <w:rPr>
          <w:rFonts w:eastAsia="MS Mincho"/>
          <w:lang w:eastAsia="x-none"/>
        </w:rPr>
        <w:t>)</w:t>
      </w:r>
      <w:r w:rsidRPr="00B67A7F">
        <w:rPr>
          <w:rFonts w:eastAsia="MS Mincho"/>
          <w:lang w:eastAsia="x-none"/>
        </w:rPr>
        <w:t>;</w:t>
      </w:r>
    </w:p>
    <w:p w:rsidR="00615444" w:rsidRPr="00B67A7F" w:rsidRDefault="00615444" w:rsidP="00615444">
      <w:pPr>
        <w:ind w:firstLine="708"/>
        <w:jc w:val="both"/>
        <w:rPr>
          <w:rFonts w:eastAsia="MS Mincho"/>
          <w:lang w:eastAsia="x-none"/>
        </w:rPr>
      </w:pPr>
      <w:r w:rsidRPr="00B67A7F">
        <w:rPr>
          <w:rFonts w:eastAsia="MS Mincho"/>
          <w:lang w:eastAsia="x-none"/>
        </w:rPr>
        <w:t xml:space="preserve">- здание  с кадастровым номером 77:01:0004019:1238, по адресу: г. Москва, ул. Грузинский Вал, д.3. стр. 10,  находится  на земельном участке площадью   258,9 </w:t>
      </w:r>
      <w:proofErr w:type="spellStart"/>
      <w:r w:rsidRPr="00B67A7F">
        <w:rPr>
          <w:rFonts w:eastAsia="MS Mincho"/>
          <w:lang w:eastAsia="x-none"/>
        </w:rPr>
        <w:t>кв.м</w:t>
      </w:r>
      <w:proofErr w:type="spellEnd"/>
      <w:r w:rsidRPr="00B67A7F">
        <w:rPr>
          <w:rFonts w:eastAsia="MS Mincho"/>
          <w:lang w:eastAsia="x-none"/>
        </w:rPr>
        <w:t>.</w:t>
      </w:r>
      <w:r w:rsidRPr="00103804">
        <w:rPr>
          <w:rFonts w:eastAsia="MS Mincho"/>
          <w:lang w:eastAsia="x-none"/>
        </w:rPr>
        <w:t xml:space="preserve"> </w:t>
      </w:r>
      <w:r w:rsidRPr="00B67A7F">
        <w:rPr>
          <w:rFonts w:eastAsia="MS Mincho"/>
          <w:lang w:eastAsia="x-none"/>
        </w:rPr>
        <w:t>(площадь застройки)</w:t>
      </w:r>
      <w:r>
        <w:rPr>
          <w:rFonts w:eastAsia="MS Mincho"/>
          <w:lang w:eastAsia="x-none"/>
        </w:rPr>
        <w:t>.</w:t>
      </w:r>
    </w:p>
    <w:p w:rsidR="00615444" w:rsidRPr="00B67A7F" w:rsidRDefault="00615444" w:rsidP="00615444">
      <w:pPr>
        <w:ind w:firstLine="708"/>
        <w:jc w:val="both"/>
        <w:rPr>
          <w:iCs/>
        </w:rPr>
      </w:pPr>
      <w:r w:rsidRPr="00B67A7F">
        <w:rPr>
          <w:rFonts w:eastAsia="MS Mincho"/>
          <w:lang w:eastAsia="x-none"/>
        </w:rPr>
        <w:t>Строения 9 и 10 частично находятся в границах  земельного участка с кадастровым номером 77:01:0004019:129 с разрешенным использованием: д</w:t>
      </w:r>
      <w:r w:rsidRPr="00B67A7F">
        <w:t>ля общего пользования (уличная сеть). Границы земельных участков под этими зданиями не сформированы и не поставлены на кадастровый учет.</w:t>
      </w:r>
    </w:p>
    <w:p w:rsidR="00615444" w:rsidRPr="00B67A7F" w:rsidRDefault="00615444" w:rsidP="00615444">
      <w:pPr>
        <w:ind w:firstLine="708"/>
        <w:jc w:val="both"/>
        <w:rPr>
          <w:rFonts w:eastAsia="MS Mincho"/>
          <w:lang w:eastAsia="x-none"/>
        </w:rPr>
      </w:pPr>
      <w:r w:rsidRPr="00B67A7F">
        <w:rPr>
          <w:rFonts w:eastAsia="MS Mincho"/>
          <w:lang w:eastAsia="x-none"/>
        </w:rPr>
        <w:t xml:space="preserve"> Земельные участки являются собственностью публично-правовых образований, договорные отношения на пользование земельными участками не оформлено.  </w:t>
      </w: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bookmarkEnd w:id="3"/>
    <w:p w:rsidR="0009150A" w:rsidRPr="0009150A" w:rsidRDefault="0009150A" w:rsidP="0009150A">
      <w:pPr>
        <w:widowControl w:val="0"/>
        <w:autoSpaceDE w:val="0"/>
        <w:autoSpaceDN w:val="0"/>
        <w:jc w:val="right"/>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ДОГОВОР</w:t>
      </w:r>
    </w:p>
    <w:p w:rsidR="0009150A" w:rsidRPr="0009150A" w:rsidRDefault="0009150A" w:rsidP="0009150A">
      <w:pPr>
        <w:widowControl w:val="0"/>
        <w:autoSpaceDE w:val="0"/>
        <w:autoSpaceDN w:val="0"/>
        <w:jc w:val="center"/>
        <w:rPr>
          <w:i/>
          <w:sz w:val="28"/>
          <w:szCs w:val="28"/>
        </w:rPr>
      </w:pPr>
      <w:r w:rsidRPr="0009150A">
        <w:rPr>
          <w:sz w:val="28"/>
          <w:szCs w:val="28"/>
        </w:rPr>
        <w:t xml:space="preserve">купли-продажи недвижимого имущества, </w:t>
      </w:r>
      <w:r w:rsidRPr="0009150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город ________________</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«___» _________ 20__ г.</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sz w:val="28"/>
          <w:szCs w:val="28"/>
        </w:rPr>
        <w:t>________________________________________________, именуемое в дальнейшем «Продавец», в лице, ______________________ действующего на основании ______________________ (</w:t>
      </w:r>
      <w:r w:rsidRPr="0009150A">
        <w:rPr>
          <w:i/>
          <w:sz w:val="28"/>
          <w:szCs w:val="28"/>
        </w:rPr>
        <w:t>устав, доверенность</w:t>
      </w:r>
      <w:r w:rsidRPr="0009150A">
        <w:rPr>
          <w:sz w:val="28"/>
          <w:szCs w:val="28"/>
        </w:rPr>
        <w:t>), с одной стороны, и___________________________ (</w:t>
      </w:r>
      <w:r w:rsidRPr="0009150A">
        <w:rPr>
          <w:i/>
          <w:sz w:val="28"/>
          <w:szCs w:val="28"/>
        </w:rPr>
        <w:t>наименования юридических лиц указываются полностью</w:t>
      </w:r>
      <w:r w:rsidRPr="0009150A">
        <w:rPr>
          <w:sz w:val="28"/>
          <w:szCs w:val="28"/>
        </w:rPr>
        <w:t>), именуемое в дальнейшем «Покупатель», в лице _____________________ (</w:t>
      </w:r>
      <w:r w:rsidRPr="0009150A">
        <w:rPr>
          <w:i/>
          <w:sz w:val="28"/>
          <w:szCs w:val="28"/>
        </w:rPr>
        <w:t>полное наименование организации с указанием организационно-правовой формы либо фамилия, имя, отчество физического лица</w:t>
      </w:r>
      <w:r w:rsidRPr="0009150A">
        <w:rPr>
          <w:sz w:val="28"/>
          <w:szCs w:val="28"/>
        </w:rPr>
        <w:t>), действующего на основании ______________________ (</w:t>
      </w:r>
      <w:r w:rsidRPr="0009150A">
        <w:rPr>
          <w:i/>
          <w:sz w:val="28"/>
          <w:szCs w:val="28"/>
        </w:rPr>
        <w:t>устав, доверенность, положение и т.д.</w:t>
      </w:r>
      <w:r w:rsidRPr="0009150A">
        <w:rPr>
          <w:sz w:val="28"/>
          <w:szCs w:val="28"/>
        </w:rPr>
        <w:t>), с другой стороны, именуемые в дальнейшем «Стороны», заключили настоящий Договор о нижеследующем:</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 Предмет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09150A" w:rsidRDefault="0009150A" w:rsidP="0009150A">
      <w:pPr>
        <w:widowControl w:val="0"/>
        <w:autoSpaceDE w:val="0"/>
        <w:autoSpaceDN w:val="0"/>
        <w:jc w:val="both"/>
        <w:rPr>
          <w:sz w:val="28"/>
          <w:szCs w:val="28"/>
        </w:rPr>
      </w:pPr>
      <w:r w:rsidRPr="0009150A">
        <w:rPr>
          <w:sz w:val="28"/>
          <w:szCs w:val="28"/>
        </w:rPr>
        <w:t xml:space="preserve">следующее недвижимое имущество,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
    <w:p w:rsidR="0009150A" w:rsidRPr="0009150A" w:rsidRDefault="0009150A" w:rsidP="0009150A">
      <w:pPr>
        <w:widowControl w:val="0"/>
        <w:autoSpaceDE w:val="0"/>
        <w:autoSpaceDN w:val="0"/>
        <w:jc w:val="both"/>
        <w:rPr>
          <w:sz w:val="28"/>
          <w:szCs w:val="28"/>
        </w:rPr>
      </w:pPr>
      <w:r w:rsidRPr="0009150A">
        <w:rPr>
          <w:sz w:val="28"/>
          <w:szCs w:val="28"/>
        </w:rPr>
        <w:t>1.1.1. Объекты недвижимого имущества:  ___________________________________ (</w:t>
      </w:r>
      <w:r w:rsidRPr="0009150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09150A">
        <w:rPr>
          <w:sz w:val="28"/>
          <w:szCs w:val="28"/>
        </w:rPr>
        <w:t>), именуемое в дальнейшем «Объект».</w:t>
      </w:r>
    </w:p>
    <w:p w:rsidR="0009150A" w:rsidRPr="0009150A" w:rsidRDefault="0009150A" w:rsidP="0009150A">
      <w:pPr>
        <w:widowControl w:val="0"/>
        <w:autoSpaceDE w:val="0"/>
        <w:autoSpaceDN w:val="0"/>
        <w:ind w:firstLine="540"/>
        <w:jc w:val="both"/>
        <w:rPr>
          <w:sz w:val="28"/>
          <w:szCs w:val="28"/>
        </w:rPr>
      </w:pPr>
      <w:r w:rsidRPr="0009150A">
        <w:rPr>
          <w:sz w:val="28"/>
          <w:szCs w:val="28"/>
        </w:rPr>
        <w:t>Объект расположен по адресу: ___________________________.</w:t>
      </w:r>
    </w:p>
    <w:p w:rsidR="0009150A" w:rsidRPr="0009150A" w:rsidRDefault="0009150A" w:rsidP="0009150A">
      <w:pPr>
        <w:widowControl w:val="0"/>
        <w:autoSpaceDE w:val="0"/>
        <w:autoSpaceDN w:val="0"/>
        <w:ind w:firstLine="540"/>
        <w:jc w:val="both"/>
        <w:rPr>
          <w:i/>
          <w:sz w:val="28"/>
          <w:szCs w:val="28"/>
        </w:rPr>
      </w:pPr>
      <w:r w:rsidRPr="0009150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09150A" w:rsidRDefault="0009150A" w:rsidP="0009150A">
      <w:pPr>
        <w:widowControl w:val="0"/>
        <w:autoSpaceDE w:val="0"/>
        <w:autoSpaceDN w:val="0"/>
        <w:jc w:val="both"/>
        <w:rPr>
          <w:sz w:val="28"/>
          <w:szCs w:val="28"/>
        </w:rPr>
      </w:pPr>
      <w:r w:rsidRPr="0009150A">
        <w:rPr>
          <w:sz w:val="28"/>
          <w:szCs w:val="28"/>
        </w:rPr>
        <w:t xml:space="preserve">1.1.2. Объекты неотъемлемого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неотъемлемого имущества),</w:t>
      </w:r>
      <w:r w:rsidRPr="0009150A">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lastRenderedPageBreak/>
        <w:t xml:space="preserve">1.1.3. Неотъемлемое оборудование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неотъемлемого оборудования),</w:t>
      </w:r>
      <w:r w:rsidRPr="0009150A">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t xml:space="preserve">1.1.3. Объекты движимого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движимого имущества),</w:t>
      </w:r>
      <w:r w:rsidRPr="0009150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40"/>
        <w:jc w:val="both"/>
        <w:rPr>
          <w:sz w:val="28"/>
          <w:szCs w:val="28"/>
        </w:rPr>
      </w:pPr>
      <w:r w:rsidRPr="0009150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09150A" w:rsidRDefault="0009150A" w:rsidP="0009150A">
      <w:pPr>
        <w:widowControl w:val="0"/>
        <w:autoSpaceDE w:val="0"/>
        <w:autoSpaceDN w:val="0"/>
        <w:ind w:firstLine="540"/>
        <w:jc w:val="both"/>
        <w:rPr>
          <w:i/>
          <w:sz w:val="28"/>
          <w:szCs w:val="28"/>
        </w:rPr>
      </w:pPr>
      <w:r w:rsidRPr="0009150A">
        <w:rPr>
          <w:i/>
          <w:sz w:val="28"/>
          <w:szCs w:val="28"/>
        </w:rPr>
        <w:t>Если в отношении продаваемых объектов заключены договоры аренды, абзац 2 пункта 1.2 излагается в редакции:</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В отношении Объекта заключен договор аренды:______________________________ </w:t>
      </w:r>
      <w:r w:rsidRPr="0009150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09150A">
        <w:rPr>
          <w:sz w:val="28"/>
          <w:szCs w:val="28"/>
        </w:rPr>
        <w:t xml:space="preserve">. </w:t>
      </w:r>
      <w:proofErr w:type="gramStart"/>
      <w:r w:rsidRPr="0009150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67"/>
        <w:jc w:val="center"/>
        <w:rPr>
          <w:sz w:val="28"/>
          <w:szCs w:val="28"/>
        </w:rPr>
      </w:pPr>
      <w:r w:rsidRPr="0009150A">
        <w:rPr>
          <w:sz w:val="28"/>
          <w:szCs w:val="28"/>
        </w:rPr>
        <w:t>2. Земельный участок</w:t>
      </w:r>
    </w:p>
    <w:p w:rsidR="0009150A" w:rsidRPr="0009150A" w:rsidRDefault="0009150A" w:rsidP="0009150A">
      <w:pPr>
        <w:widowControl w:val="0"/>
        <w:autoSpaceDE w:val="0"/>
        <w:autoSpaceDN w:val="0"/>
        <w:ind w:firstLine="567"/>
        <w:jc w:val="center"/>
        <w:rPr>
          <w:sz w:val="28"/>
          <w:szCs w:val="28"/>
        </w:rPr>
      </w:pP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2.1. </w:t>
      </w:r>
      <w:proofErr w:type="gramStart"/>
      <w:r w:rsidRPr="0009150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09150A">
        <w:rPr>
          <w:i/>
          <w:sz w:val="28"/>
          <w:szCs w:val="28"/>
        </w:rPr>
        <w:t>указать площадь, кадастровый номер, категорию земель, адрес</w:t>
      </w:r>
      <w:r w:rsidRPr="0009150A">
        <w:rPr>
          <w:sz w:val="28"/>
          <w:szCs w:val="28"/>
        </w:rPr>
        <w:t>).</w:t>
      </w:r>
      <w:proofErr w:type="gramEnd"/>
    </w:p>
    <w:p w:rsidR="0009150A" w:rsidRPr="0009150A" w:rsidRDefault="0009150A" w:rsidP="0009150A">
      <w:pPr>
        <w:widowControl w:val="0"/>
        <w:autoSpaceDE w:val="0"/>
        <w:autoSpaceDN w:val="0"/>
        <w:ind w:firstLine="567"/>
        <w:jc w:val="both"/>
        <w:rPr>
          <w:sz w:val="28"/>
          <w:szCs w:val="28"/>
        </w:rPr>
      </w:pPr>
      <w:r w:rsidRPr="0009150A">
        <w:rPr>
          <w:sz w:val="28"/>
          <w:szCs w:val="28"/>
        </w:rPr>
        <w:t>2.2. Участок принадлежит Продавцу на праве:</w:t>
      </w: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а)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67"/>
        <w:jc w:val="both"/>
        <w:rPr>
          <w:sz w:val="28"/>
          <w:szCs w:val="28"/>
        </w:rPr>
      </w:pPr>
      <w:r w:rsidRPr="0009150A">
        <w:rPr>
          <w:sz w:val="28"/>
          <w:szCs w:val="28"/>
        </w:rPr>
        <w:t>б) аренды, что подтверждается _______________ (</w:t>
      </w:r>
      <w:r w:rsidRPr="0009150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в) пользования (</w:t>
      </w:r>
      <w:r w:rsidRPr="0009150A">
        <w:rPr>
          <w:i/>
          <w:sz w:val="28"/>
          <w:szCs w:val="28"/>
        </w:rPr>
        <w:t>в случае если права Общества на земельный участок не оформлены</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2.3. Одновременно с передачей Объекта Покупателю в собственность передается Участок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shd w:val="clear" w:color="auto" w:fill="FFFFFF"/>
        <w:tabs>
          <w:tab w:val="left" w:pos="0"/>
        </w:tabs>
        <w:jc w:val="both"/>
        <w:rPr>
          <w:bCs/>
          <w:i/>
          <w:sz w:val="28"/>
          <w:szCs w:val="28"/>
        </w:rPr>
      </w:pPr>
    </w:p>
    <w:p w:rsidR="0009150A" w:rsidRPr="0009150A" w:rsidRDefault="0009150A" w:rsidP="0009150A">
      <w:pPr>
        <w:shd w:val="clear" w:color="auto" w:fill="FFFFFF"/>
        <w:tabs>
          <w:tab w:val="left" w:pos="0"/>
        </w:tabs>
        <w:jc w:val="both"/>
        <w:rPr>
          <w:bCs/>
          <w:i/>
          <w:sz w:val="28"/>
          <w:szCs w:val="28"/>
        </w:rPr>
      </w:pPr>
      <w:r w:rsidRPr="0009150A">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09150A">
        <w:rPr>
          <w:bCs/>
          <w:i/>
          <w:sz w:val="28"/>
          <w:szCs w:val="28"/>
        </w:rPr>
        <w:t>РЖДстрой</w:t>
      </w:r>
      <w:proofErr w:type="spellEnd"/>
      <w:r w:rsidRPr="0009150A">
        <w:rPr>
          <w:bCs/>
          <w:i/>
          <w:sz w:val="28"/>
          <w:szCs w:val="28"/>
        </w:rPr>
        <w:t>» в субаренду, в договор дополнительно включается пункт 2.4 следующего содержания:</w:t>
      </w:r>
    </w:p>
    <w:p w:rsidR="0009150A" w:rsidRPr="0009150A" w:rsidRDefault="0009150A" w:rsidP="0009150A">
      <w:pPr>
        <w:spacing w:line="288" w:lineRule="auto"/>
        <w:ind w:firstLine="709"/>
        <w:contextualSpacing/>
        <w:jc w:val="both"/>
        <w:rPr>
          <w:rFonts w:eastAsia="Calibri"/>
          <w:sz w:val="28"/>
          <w:szCs w:val="28"/>
        </w:rPr>
      </w:pPr>
      <w:r w:rsidRPr="0009150A">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3. Цена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3.1. Цена Договора установлена Сторонами в размере _______________ (</w:t>
      </w:r>
      <w:r w:rsidRPr="0009150A">
        <w:rPr>
          <w:i/>
          <w:sz w:val="28"/>
          <w:szCs w:val="28"/>
        </w:rPr>
        <w:t>сумма цифрой и прописью</w:t>
      </w:r>
      <w:r w:rsidRPr="0009150A">
        <w:rPr>
          <w:sz w:val="28"/>
          <w:szCs w:val="28"/>
        </w:rPr>
        <w:t xml:space="preserve">) рублей ___ коп., в </w:t>
      </w:r>
      <w:proofErr w:type="spellStart"/>
      <w:r w:rsidRPr="0009150A">
        <w:rPr>
          <w:sz w:val="28"/>
          <w:szCs w:val="28"/>
        </w:rPr>
        <w:t>т.ч</w:t>
      </w:r>
      <w:proofErr w:type="spellEnd"/>
      <w:r w:rsidRPr="0009150A">
        <w:rPr>
          <w:sz w:val="28"/>
          <w:szCs w:val="28"/>
        </w:rPr>
        <w:t>. НДС 20% (</w:t>
      </w:r>
      <w:r w:rsidRPr="0009150A">
        <w:rPr>
          <w:i/>
          <w:sz w:val="28"/>
          <w:szCs w:val="28"/>
        </w:rPr>
        <w:t>сумма цифрой и прописью</w:t>
      </w:r>
      <w:r w:rsidRPr="0009150A">
        <w:rPr>
          <w:sz w:val="28"/>
          <w:szCs w:val="28"/>
        </w:rPr>
        <w:t>) рублей ___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у</w:t>
      </w:r>
      <w:proofErr w:type="gramEnd"/>
      <w:r w:rsidRPr="0009150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09150A">
        <w:rPr>
          <w:sz w:val="28"/>
          <w:szCs w:val="28"/>
        </w:rPr>
        <w:t>т.ч</w:t>
      </w:r>
      <w:proofErr w:type="spellEnd"/>
      <w:r w:rsidRPr="0009150A">
        <w:rPr>
          <w:sz w:val="28"/>
          <w:szCs w:val="28"/>
        </w:rPr>
        <w:t>. НДС 20% ___________ рублей 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в</w:t>
      </w:r>
      <w:proofErr w:type="gramEnd"/>
      <w:r w:rsidRPr="0009150A">
        <w:rPr>
          <w:i/>
          <w:sz w:val="28"/>
          <w:szCs w:val="28"/>
        </w:rPr>
        <w:t xml:space="preserve"> случае продажи нескольких Объектов указывается общая цена Объектов и цена каждого Объекта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3.1.2. Стоимость объектов неотъемлемого имущества </w:t>
      </w:r>
      <w:r w:rsidRPr="0009150A">
        <w:rPr>
          <w:i/>
          <w:sz w:val="28"/>
          <w:szCs w:val="28"/>
        </w:rPr>
        <w:t>(пункт включается в договор при реализации объектов неотъемлемого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3.1.3. Стоимость объектов неотъемлемого оборудования </w:t>
      </w:r>
      <w:r w:rsidRPr="0009150A">
        <w:rPr>
          <w:i/>
          <w:sz w:val="28"/>
          <w:szCs w:val="28"/>
        </w:rPr>
        <w:t>(пункт включается в договор при реализации неотъемлемого оборудования)</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3.1.4. Стоимость объектов движимого имущества </w:t>
      </w:r>
      <w:r w:rsidRPr="0009150A">
        <w:rPr>
          <w:i/>
          <w:sz w:val="28"/>
          <w:szCs w:val="28"/>
        </w:rPr>
        <w:t>(пункт включается в договор при реализации движимого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передачи земельного участка в собственность Покупателя,</w:t>
      </w:r>
      <w:r w:rsidRPr="0009150A">
        <w:rPr>
          <w:sz w:val="28"/>
          <w:szCs w:val="28"/>
        </w:rPr>
        <w:t xml:space="preserve"> </w:t>
      </w:r>
      <w:r w:rsidRPr="0009150A">
        <w:rPr>
          <w:i/>
          <w:sz w:val="28"/>
          <w:szCs w:val="28"/>
        </w:rPr>
        <w:t xml:space="preserve">в случае продажи нескольких Участков указывается общая цена всех Участков и в том </w:t>
      </w:r>
      <w:r w:rsidRPr="0009150A">
        <w:rPr>
          <w:i/>
          <w:sz w:val="28"/>
          <w:szCs w:val="28"/>
        </w:rPr>
        <w:lastRenderedPageBreak/>
        <w:t>числе цена каждого Участка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09150A">
        <w:rPr>
          <w:sz w:val="28"/>
          <w:szCs w:val="28"/>
        </w:rPr>
        <w:t>).</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4. Платежи по Договору</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09150A" w:rsidRPr="0009150A" w:rsidRDefault="0009150A" w:rsidP="0009150A">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5. Передача имущества</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передаются </w:t>
      </w:r>
      <w:proofErr w:type="gramStart"/>
      <w:r w:rsidRPr="0009150A">
        <w:rPr>
          <w:sz w:val="28"/>
          <w:szCs w:val="28"/>
        </w:rPr>
        <w:t>Продавцом</w:t>
      </w:r>
      <w:proofErr w:type="gramEnd"/>
      <w:r w:rsidRPr="0009150A">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5.2. С даты подписания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xml:space="preserve">, ответственность за их </w:t>
      </w:r>
      <w:proofErr w:type="gramStart"/>
      <w:r w:rsidRPr="0009150A">
        <w:rPr>
          <w:sz w:val="28"/>
          <w:szCs w:val="28"/>
        </w:rPr>
        <w:t>сохранность</w:t>
      </w:r>
      <w:proofErr w:type="gramEnd"/>
      <w:r w:rsidRPr="0009150A">
        <w:rPr>
          <w:sz w:val="28"/>
          <w:szCs w:val="28"/>
        </w:rPr>
        <w:t xml:space="preserve"> равно как и риск их случайной порчи или гибели, несет Покупатель.</w:t>
      </w:r>
    </w:p>
    <w:p w:rsidR="0009150A" w:rsidRPr="0009150A" w:rsidRDefault="0009150A" w:rsidP="0009150A">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09150A" w:rsidRPr="0009150A" w:rsidRDefault="0009150A" w:rsidP="0009150A">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09150A" w:rsidRDefault="0009150A" w:rsidP="0009150A">
      <w:pPr>
        <w:ind w:firstLine="567"/>
        <w:jc w:val="both"/>
        <w:rPr>
          <w:bCs/>
          <w:sz w:val="28"/>
          <w:szCs w:val="28"/>
          <w:lang w:eastAsia="x-none"/>
        </w:rPr>
      </w:pPr>
      <w:r w:rsidRPr="0009150A">
        <w:rPr>
          <w:bCs/>
          <w:color w:val="000000"/>
          <w:sz w:val="28"/>
          <w:szCs w:val="28"/>
          <w:lang w:eastAsia="x-none"/>
        </w:rPr>
        <w:lastRenderedPageBreak/>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09150A" w:rsidRPr="0009150A" w:rsidRDefault="0009150A" w:rsidP="0009150A">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09150A" w:rsidRDefault="0009150A" w:rsidP="0009150A">
      <w:pPr>
        <w:ind w:firstLine="567"/>
        <w:jc w:val="both"/>
        <w:rPr>
          <w:bCs/>
          <w:sz w:val="28"/>
          <w:szCs w:val="28"/>
          <w:lang w:eastAsia="x-none"/>
        </w:rPr>
      </w:pPr>
      <w:r w:rsidRPr="0009150A">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09150A" w:rsidRDefault="0009150A" w:rsidP="0009150A">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6. Ответственность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09150A" w:rsidRDefault="0009150A" w:rsidP="0009150A">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09150A">
        <w:rPr>
          <w:sz w:val="28"/>
          <w:szCs w:val="28"/>
        </w:rPr>
        <w:lastRenderedPageBreak/>
        <w:t>Договора не было обеспечено со</w:t>
      </w:r>
      <w:proofErr w:type="gramEnd"/>
      <w:r w:rsidRPr="0009150A">
        <w:rPr>
          <w:sz w:val="28"/>
          <w:szCs w:val="28"/>
        </w:rPr>
        <w:t xml:space="preserve"> стороны Покупателя задатком).</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7. Возникновение права собственности</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w:t>
      </w:r>
      <w:r w:rsidRPr="0009150A">
        <w:rPr>
          <w:sz w:val="28"/>
          <w:szCs w:val="28"/>
        </w:rPr>
        <w:lastRenderedPageBreak/>
        <w:t>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09150A" w:rsidRDefault="0009150A" w:rsidP="0009150A">
      <w:pPr>
        <w:widowControl w:val="0"/>
        <w:autoSpaceDE w:val="0"/>
        <w:autoSpaceDN w:val="0"/>
        <w:ind w:firstLine="540"/>
        <w:jc w:val="both"/>
        <w:rPr>
          <w:i/>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8. Обстоятельства непреодолимой силы</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09150A" w:rsidRDefault="0009150A" w:rsidP="0009150A">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09150A" w:rsidRDefault="0009150A" w:rsidP="0009150A">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9. Антикоррупционная оговорка</w:t>
      </w:r>
    </w:p>
    <w:p w:rsidR="0009150A" w:rsidRPr="0009150A" w:rsidRDefault="0009150A" w:rsidP="0009150A">
      <w:pPr>
        <w:autoSpaceDE w:val="0"/>
        <w:autoSpaceDN w:val="0"/>
        <w:adjustRightInd w:val="0"/>
        <w:ind w:firstLine="993"/>
        <w:jc w:val="both"/>
        <w:rPr>
          <w:rFonts w:eastAsiaTheme="minorHAnsi"/>
          <w:sz w:val="28"/>
          <w:szCs w:val="28"/>
          <w:lang w:eastAsia="en-US"/>
        </w:rPr>
      </w:pP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09150A">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4"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10. Заключительные положения</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 xml:space="preserve">Покупатель не вправе без предварительного письменного согласия </w:t>
      </w:r>
      <w:r w:rsidRPr="0009150A">
        <w:rPr>
          <w:sz w:val="26"/>
          <w:szCs w:val="26"/>
        </w:rPr>
        <w:lastRenderedPageBreak/>
        <w:t>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09150A" w:rsidRDefault="0009150A" w:rsidP="0009150A">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09150A" w:rsidRDefault="0009150A" w:rsidP="0009150A">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10.7. Приложения к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w:t>
      </w:r>
      <w:r w:rsidRPr="0009150A">
        <w:rPr>
          <w:sz w:val="28"/>
          <w:szCs w:val="28"/>
        </w:rPr>
        <w:lastRenderedPageBreak/>
        <w:t>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center"/>
        <w:rPr>
          <w:sz w:val="28"/>
          <w:szCs w:val="28"/>
        </w:rPr>
      </w:pPr>
      <w:r w:rsidRPr="0009150A">
        <w:rPr>
          <w:sz w:val="28"/>
          <w:szCs w:val="28"/>
        </w:rPr>
        <w:t>11. Реквизиты Сторон:</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09150A" w:rsidRPr="0009150A" w:rsidRDefault="0009150A" w:rsidP="0009150A">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(места жительства):</w:t>
      </w:r>
    </w:p>
    <w:p w:rsidR="0009150A" w:rsidRPr="0009150A" w:rsidRDefault="0009150A" w:rsidP="0009150A">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физического лица)</w:t>
      </w:r>
    </w:p>
    <w:p w:rsidR="0009150A" w:rsidRPr="0009150A" w:rsidRDefault="0009150A" w:rsidP="0009150A">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09150A" w:rsidRPr="0009150A" w:rsidRDefault="0009150A" w:rsidP="0009150A">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09150A" w:rsidRPr="0009150A" w:rsidRDefault="0009150A" w:rsidP="0009150A">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09150A" w:rsidRPr="0009150A" w:rsidRDefault="0009150A" w:rsidP="0009150A">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09150A" w:rsidRPr="0009150A" w:rsidRDefault="0009150A" w:rsidP="0009150A">
      <w:pPr>
        <w:widowControl w:val="0"/>
        <w:autoSpaceDE w:val="0"/>
        <w:autoSpaceDN w:val="0"/>
        <w:jc w:val="both"/>
        <w:rPr>
          <w:sz w:val="28"/>
          <w:szCs w:val="28"/>
        </w:rPr>
      </w:pPr>
      <w:r w:rsidRPr="0009150A">
        <w:rPr>
          <w:sz w:val="28"/>
          <w:szCs w:val="28"/>
        </w:rPr>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09150A" w:rsidRPr="0009150A" w:rsidRDefault="0009150A" w:rsidP="0009150A">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Подписи Сторон:</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09150A" w:rsidRPr="0009150A" w:rsidRDefault="0009150A" w:rsidP="0009150A">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09150A" w:rsidRPr="0009150A" w:rsidRDefault="0009150A" w:rsidP="0009150A">
      <w:pPr>
        <w:widowControl w:val="0"/>
        <w:autoSpaceDE w:val="0"/>
        <w:autoSpaceDN w:val="0"/>
        <w:jc w:val="right"/>
        <w:rPr>
          <w:rFonts w:ascii="Calibri" w:hAnsi="Calibri" w:cs="Calibri"/>
          <w:sz w:val="22"/>
          <w:szCs w:val="20"/>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09150A" w:rsidRPr="0009150A" w:rsidRDefault="0009150A" w:rsidP="0009150A">
      <w:pPr>
        <w:spacing w:line="360" w:lineRule="exact"/>
        <w:jc w:val="right"/>
        <w:rPr>
          <w:b/>
          <w:sz w:val="26"/>
          <w:szCs w:val="26"/>
        </w:rPr>
      </w:pPr>
      <w:r w:rsidRPr="0009150A">
        <w:rPr>
          <w:b/>
          <w:sz w:val="26"/>
          <w:szCs w:val="26"/>
        </w:rPr>
        <w:lastRenderedPageBreak/>
        <w:t>Приложение № 1</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Pr="0009150A" w:rsidRDefault="002A5F6F" w:rsidP="0009150A">
      <w:pPr>
        <w:spacing w:line="360" w:lineRule="exact"/>
        <w:jc w:val="center"/>
        <w:rPr>
          <w:b/>
          <w:sz w:val="26"/>
          <w:szCs w:val="26"/>
        </w:rPr>
      </w:pPr>
    </w:p>
    <w:p w:rsidR="0009150A" w:rsidRPr="0009150A" w:rsidRDefault="0009150A" w:rsidP="0009150A">
      <w:pPr>
        <w:spacing w:line="360" w:lineRule="exact"/>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2</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E517B9" w:rsidRDefault="0009150A" w:rsidP="0009150A">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09150A" w:rsidRPr="0009150A" w:rsidRDefault="00CF45C4" w:rsidP="0009150A">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0009150A" w:rsidRPr="0009150A">
        <w:rPr>
          <w:b/>
          <w:sz w:val="28"/>
          <w:szCs w:val="28"/>
        </w:rPr>
        <w:t>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оборудование</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Default="002A5F6F"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3</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09150A" w:rsidRPr="0009150A" w:rsidRDefault="0009150A" w:rsidP="0009150A">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Движимое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jc w:val="center"/>
        <w:rPr>
          <w:b/>
          <w:sz w:val="26"/>
          <w:szCs w:val="26"/>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p>
    <w:p w:rsidR="0062581F" w:rsidRPr="0062581F" w:rsidRDefault="0062581F" w:rsidP="0009150A">
      <w:pPr>
        <w:widowControl w:val="0"/>
        <w:autoSpaceDE w:val="0"/>
        <w:autoSpaceDN w:val="0"/>
        <w:jc w:val="right"/>
        <w:rPr>
          <w:sz w:val="28"/>
          <w:szCs w:val="28"/>
        </w:rPr>
      </w:pPr>
    </w:p>
    <w:sectPr w:rsidR="0062581F" w:rsidRPr="0062581F"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36E" w:rsidRDefault="00B5736E" w:rsidP="00016437">
      <w:r>
        <w:separator/>
      </w:r>
    </w:p>
  </w:endnote>
  <w:endnote w:type="continuationSeparator" w:id="0">
    <w:p w:rsidR="00B5736E" w:rsidRDefault="00B5736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36E" w:rsidRDefault="00B5736E" w:rsidP="00016437">
      <w:r>
        <w:separator/>
      </w:r>
    </w:p>
  </w:footnote>
  <w:footnote w:type="continuationSeparator" w:id="0">
    <w:p w:rsidR="00B5736E" w:rsidRDefault="00B5736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06" w:rsidRPr="004638D0" w:rsidRDefault="00127A06"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06" w:rsidRPr="001B0E87" w:rsidRDefault="00127A06"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06" w:rsidRDefault="00127A06">
    <w:pPr>
      <w:pStyle w:val="a6"/>
      <w:jc w:val="center"/>
    </w:pPr>
    <w:r>
      <w:fldChar w:fldCharType="begin"/>
    </w:r>
    <w:r>
      <w:instrText>PAGE   \* MERGEFORMAT</w:instrText>
    </w:r>
    <w:r>
      <w:fldChar w:fldCharType="separate"/>
    </w:r>
    <w:r w:rsidR="00E82A54">
      <w:rPr>
        <w:noProof/>
      </w:rPr>
      <w:t>35</w:t>
    </w:r>
    <w:r>
      <w:fldChar w:fldCharType="end"/>
    </w:r>
  </w:p>
  <w:p w:rsidR="00127A06" w:rsidRDefault="00127A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150A"/>
    <w:rsid w:val="00092174"/>
    <w:rsid w:val="00092A8F"/>
    <w:rsid w:val="000957F2"/>
    <w:rsid w:val="000A5F78"/>
    <w:rsid w:val="000A75D4"/>
    <w:rsid w:val="000B039D"/>
    <w:rsid w:val="000B1A98"/>
    <w:rsid w:val="000B49E5"/>
    <w:rsid w:val="000B76F5"/>
    <w:rsid w:val="000C051F"/>
    <w:rsid w:val="000C577F"/>
    <w:rsid w:val="000C587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100B5C"/>
    <w:rsid w:val="00102807"/>
    <w:rsid w:val="00111958"/>
    <w:rsid w:val="00114C57"/>
    <w:rsid w:val="00117EC8"/>
    <w:rsid w:val="00125E3A"/>
    <w:rsid w:val="00126062"/>
    <w:rsid w:val="001275D4"/>
    <w:rsid w:val="00127A06"/>
    <w:rsid w:val="001317F6"/>
    <w:rsid w:val="00132F6E"/>
    <w:rsid w:val="0013439F"/>
    <w:rsid w:val="00135B30"/>
    <w:rsid w:val="001373EE"/>
    <w:rsid w:val="00137BBD"/>
    <w:rsid w:val="00146617"/>
    <w:rsid w:val="00150FAB"/>
    <w:rsid w:val="00155B8C"/>
    <w:rsid w:val="00166460"/>
    <w:rsid w:val="001679CC"/>
    <w:rsid w:val="00167D03"/>
    <w:rsid w:val="001760C7"/>
    <w:rsid w:val="00183DC7"/>
    <w:rsid w:val="00184FB1"/>
    <w:rsid w:val="0018557B"/>
    <w:rsid w:val="00186672"/>
    <w:rsid w:val="0018789C"/>
    <w:rsid w:val="00191860"/>
    <w:rsid w:val="00193F7D"/>
    <w:rsid w:val="00194756"/>
    <w:rsid w:val="001970D8"/>
    <w:rsid w:val="0019742D"/>
    <w:rsid w:val="001A02CA"/>
    <w:rsid w:val="001B0F0A"/>
    <w:rsid w:val="001B1D41"/>
    <w:rsid w:val="001B3E78"/>
    <w:rsid w:val="001B68C3"/>
    <w:rsid w:val="001B7FD2"/>
    <w:rsid w:val="001C1441"/>
    <w:rsid w:val="001C312E"/>
    <w:rsid w:val="001C3203"/>
    <w:rsid w:val="001C438D"/>
    <w:rsid w:val="001C76DF"/>
    <w:rsid w:val="001D4A28"/>
    <w:rsid w:val="001D4D13"/>
    <w:rsid w:val="001D638A"/>
    <w:rsid w:val="001F08B9"/>
    <w:rsid w:val="001F1CE6"/>
    <w:rsid w:val="001F217C"/>
    <w:rsid w:val="00200170"/>
    <w:rsid w:val="00203741"/>
    <w:rsid w:val="00203C2F"/>
    <w:rsid w:val="00204C90"/>
    <w:rsid w:val="00205D70"/>
    <w:rsid w:val="00206632"/>
    <w:rsid w:val="00214717"/>
    <w:rsid w:val="00214873"/>
    <w:rsid w:val="002156BE"/>
    <w:rsid w:val="0022355F"/>
    <w:rsid w:val="00224EDB"/>
    <w:rsid w:val="002313BF"/>
    <w:rsid w:val="00231B8B"/>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6BA"/>
    <w:rsid w:val="002E0FDF"/>
    <w:rsid w:val="002E2B05"/>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EE6"/>
    <w:rsid w:val="00325EA5"/>
    <w:rsid w:val="0032613D"/>
    <w:rsid w:val="003276B8"/>
    <w:rsid w:val="003304AC"/>
    <w:rsid w:val="003401AF"/>
    <w:rsid w:val="0034414A"/>
    <w:rsid w:val="003470DA"/>
    <w:rsid w:val="003479DB"/>
    <w:rsid w:val="00351518"/>
    <w:rsid w:val="00362E1D"/>
    <w:rsid w:val="00367070"/>
    <w:rsid w:val="0037075E"/>
    <w:rsid w:val="00374357"/>
    <w:rsid w:val="00380389"/>
    <w:rsid w:val="00382288"/>
    <w:rsid w:val="00382378"/>
    <w:rsid w:val="00383951"/>
    <w:rsid w:val="00383E0F"/>
    <w:rsid w:val="003A17A2"/>
    <w:rsid w:val="003A17D1"/>
    <w:rsid w:val="003A1880"/>
    <w:rsid w:val="003A3732"/>
    <w:rsid w:val="003A465B"/>
    <w:rsid w:val="003B0D79"/>
    <w:rsid w:val="003B19C9"/>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3D0"/>
    <w:rsid w:val="00406BCA"/>
    <w:rsid w:val="004115FD"/>
    <w:rsid w:val="00411B03"/>
    <w:rsid w:val="00411F84"/>
    <w:rsid w:val="00412F23"/>
    <w:rsid w:val="00416588"/>
    <w:rsid w:val="0041731C"/>
    <w:rsid w:val="00420821"/>
    <w:rsid w:val="004265DE"/>
    <w:rsid w:val="00432690"/>
    <w:rsid w:val="00442693"/>
    <w:rsid w:val="0044287C"/>
    <w:rsid w:val="00447F56"/>
    <w:rsid w:val="004502D2"/>
    <w:rsid w:val="004516E6"/>
    <w:rsid w:val="00455773"/>
    <w:rsid w:val="004565D3"/>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7AF"/>
    <w:rsid w:val="00493C63"/>
    <w:rsid w:val="004A6D0F"/>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77FE"/>
    <w:rsid w:val="004F07D5"/>
    <w:rsid w:val="004F363E"/>
    <w:rsid w:val="004F5324"/>
    <w:rsid w:val="004F5813"/>
    <w:rsid w:val="00500A16"/>
    <w:rsid w:val="0050340A"/>
    <w:rsid w:val="00510323"/>
    <w:rsid w:val="00510B44"/>
    <w:rsid w:val="00510CA5"/>
    <w:rsid w:val="00512200"/>
    <w:rsid w:val="005202F0"/>
    <w:rsid w:val="00520AB9"/>
    <w:rsid w:val="00521719"/>
    <w:rsid w:val="005264E9"/>
    <w:rsid w:val="00531081"/>
    <w:rsid w:val="005324AB"/>
    <w:rsid w:val="0053478B"/>
    <w:rsid w:val="00536F25"/>
    <w:rsid w:val="00541895"/>
    <w:rsid w:val="00542F24"/>
    <w:rsid w:val="00543FCC"/>
    <w:rsid w:val="00545407"/>
    <w:rsid w:val="0054584F"/>
    <w:rsid w:val="00545B4A"/>
    <w:rsid w:val="005507FE"/>
    <w:rsid w:val="00551CC4"/>
    <w:rsid w:val="00556C3C"/>
    <w:rsid w:val="0055727B"/>
    <w:rsid w:val="00561C92"/>
    <w:rsid w:val="0056585B"/>
    <w:rsid w:val="00565CB8"/>
    <w:rsid w:val="005752ED"/>
    <w:rsid w:val="005801B7"/>
    <w:rsid w:val="005807AB"/>
    <w:rsid w:val="00585714"/>
    <w:rsid w:val="0058793F"/>
    <w:rsid w:val="00587A6F"/>
    <w:rsid w:val="00591851"/>
    <w:rsid w:val="005928F3"/>
    <w:rsid w:val="005A00B3"/>
    <w:rsid w:val="005A0516"/>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6708"/>
    <w:rsid w:val="005D7D80"/>
    <w:rsid w:val="005E426F"/>
    <w:rsid w:val="005E66AB"/>
    <w:rsid w:val="005F0F25"/>
    <w:rsid w:val="005F339B"/>
    <w:rsid w:val="005F598F"/>
    <w:rsid w:val="005F69C3"/>
    <w:rsid w:val="0060021F"/>
    <w:rsid w:val="006004D7"/>
    <w:rsid w:val="00605714"/>
    <w:rsid w:val="00611906"/>
    <w:rsid w:val="00612086"/>
    <w:rsid w:val="00612AE3"/>
    <w:rsid w:val="00613B43"/>
    <w:rsid w:val="00615444"/>
    <w:rsid w:val="0062066A"/>
    <w:rsid w:val="00623B30"/>
    <w:rsid w:val="00624156"/>
    <w:rsid w:val="00624260"/>
    <w:rsid w:val="00624806"/>
    <w:rsid w:val="0062581F"/>
    <w:rsid w:val="006268BE"/>
    <w:rsid w:val="006313FA"/>
    <w:rsid w:val="006319DB"/>
    <w:rsid w:val="00634D29"/>
    <w:rsid w:val="00640868"/>
    <w:rsid w:val="006432BB"/>
    <w:rsid w:val="006448C7"/>
    <w:rsid w:val="006453C3"/>
    <w:rsid w:val="00657C92"/>
    <w:rsid w:val="006605BB"/>
    <w:rsid w:val="00660873"/>
    <w:rsid w:val="00663F16"/>
    <w:rsid w:val="00664A13"/>
    <w:rsid w:val="006653E8"/>
    <w:rsid w:val="00665FFA"/>
    <w:rsid w:val="006660E2"/>
    <w:rsid w:val="00680AB2"/>
    <w:rsid w:val="00680AB8"/>
    <w:rsid w:val="00684516"/>
    <w:rsid w:val="00684C89"/>
    <w:rsid w:val="00687902"/>
    <w:rsid w:val="00687BB5"/>
    <w:rsid w:val="00690B61"/>
    <w:rsid w:val="00690F75"/>
    <w:rsid w:val="006942EA"/>
    <w:rsid w:val="00694B8B"/>
    <w:rsid w:val="006967B7"/>
    <w:rsid w:val="00697598"/>
    <w:rsid w:val="00697E9B"/>
    <w:rsid w:val="006A0532"/>
    <w:rsid w:val="006A1E57"/>
    <w:rsid w:val="006A74B2"/>
    <w:rsid w:val="006B02DA"/>
    <w:rsid w:val="006B48CB"/>
    <w:rsid w:val="006C020B"/>
    <w:rsid w:val="006C19D4"/>
    <w:rsid w:val="006C52E6"/>
    <w:rsid w:val="006C544E"/>
    <w:rsid w:val="006C791A"/>
    <w:rsid w:val="006D08E1"/>
    <w:rsid w:val="006D0C06"/>
    <w:rsid w:val="006D6646"/>
    <w:rsid w:val="006E0384"/>
    <w:rsid w:val="006F4A33"/>
    <w:rsid w:val="006F5181"/>
    <w:rsid w:val="006F5768"/>
    <w:rsid w:val="006F614E"/>
    <w:rsid w:val="006F7FEA"/>
    <w:rsid w:val="00705672"/>
    <w:rsid w:val="00706C41"/>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72936"/>
    <w:rsid w:val="00775830"/>
    <w:rsid w:val="0078182E"/>
    <w:rsid w:val="00782E32"/>
    <w:rsid w:val="00787794"/>
    <w:rsid w:val="007927B5"/>
    <w:rsid w:val="007942E5"/>
    <w:rsid w:val="0079566E"/>
    <w:rsid w:val="00795F68"/>
    <w:rsid w:val="007A3504"/>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103B"/>
    <w:rsid w:val="00804A59"/>
    <w:rsid w:val="008111D9"/>
    <w:rsid w:val="008135F9"/>
    <w:rsid w:val="00813CD6"/>
    <w:rsid w:val="00813FCE"/>
    <w:rsid w:val="008173C4"/>
    <w:rsid w:val="0081750E"/>
    <w:rsid w:val="00821844"/>
    <w:rsid w:val="00824F41"/>
    <w:rsid w:val="00825214"/>
    <w:rsid w:val="00827705"/>
    <w:rsid w:val="00830A7C"/>
    <w:rsid w:val="008310FB"/>
    <w:rsid w:val="00831405"/>
    <w:rsid w:val="008405B2"/>
    <w:rsid w:val="0084103E"/>
    <w:rsid w:val="00841C47"/>
    <w:rsid w:val="00843FFE"/>
    <w:rsid w:val="00845DD8"/>
    <w:rsid w:val="00850F53"/>
    <w:rsid w:val="00852091"/>
    <w:rsid w:val="00854FDE"/>
    <w:rsid w:val="00855384"/>
    <w:rsid w:val="008612D9"/>
    <w:rsid w:val="00861478"/>
    <w:rsid w:val="008618FE"/>
    <w:rsid w:val="0086584F"/>
    <w:rsid w:val="0086788D"/>
    <w:rsid w:val="00867F2C"/>
    <w:rsid w:val="00872BB8"/>
    <w:rsid w:val="008731F8"/>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4DBF"/>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DF7"/>
    <w:rsid w:val="00960064"/>
    <w:rsid w:val="00962C24"/>
    <w:rsid w:val="00962D61"/>
    <w:rsid w:val="00967BFE"/>
    <w:rsid w:val="00973FE0"/>
    <w:rsid w:val="00982FBE"/>
    <w:rsid w:val="00986F74"/>
    <w:rsid w:val="00990268"/>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3A2C"/>
    <w:rsid w:val="009D4355"/>
    <w:rsid w:val="009E0367"/>
    <w:rsid w:val="009E3390"/>
    <w:rsid w:val="009E455B"/>
    <w:rsid w:val="009F1714"/>
    <w:rsid w:val="009F56F4"/>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37D5F"/>
    <w:rsid w:val="00A438EB"/>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A1135"/>
    <w:rsid w:val="00AA14BF"/>
    <w:rsid w:val="00AA3ADD"/>
    <w:rsid w:val="00AB2F50"/>
    <w:rsid w:val="00AB4147"/>
    <w:rsid w:val="00AB4CFC"/>
    <w:rsid w:val="00AB58F8"/>
    <w:rsid w:val="00AC5FF8"/>
    <w:rsid w:val="00AC7E99"/>
    <w:rsid w:val="00AD2DEA"/>
    <w:rsid w:val="00AD3331"/>
    <w:rsid w:val="00AD4499"/>
    <w:rsid w:val="00AE08C6"/>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23652"/>
    <w:rsid w:val="00B244C5"/>
    <w:rsid w:val="00B248CA"/>
    <w:rsid w:val="00B259B7"/>
    <w:rsid w:val="00B25CEA"/>
    <w:rsid w:val="00B266C9"/>
    <w:rsid w:val="00B31A61"/>
    <w:rsid w:val="00B35B5A"/>
    <w:rsid w:val="00B3655C"/>
    <w:rsid w:val="00B37212"/>
    <w:rsid w:val="00B421BB"/>
    <w:rsid w:val="00B448E9"/>
    <w:rsid w:val="00B44F1E"/>
    <w:rsid w:val="00B529ED"/>
    <w:rsid w:val="00B552A8"/>
    <w:rsid w:val="00B5736E"/>
    <w:rsid w:val="00B613B4"/>
    <w:rsid w:val="00B61B12"/>
    <w:rsid w:val="00B620B1"/>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20E0"/>
    <w:rsid w:val="00C260DE"/>
    <w:rsid w:val="00C26DCA"/>
    <w:rsid w:val="00C3051A"/>
    <w:rsid w:val="00C3357A"/>
    <w:rsid w:val="00C33650"/>
    <w:rsid w:val="00C411E5"/>
    <w:rsid w:val="00C4395B"/>
    <w:rsid w:val="00C44B9B"/>
    <w:rsid w:val="00C46FC9"/>
    <w:rsid w:val="00C47C08"/>
    <w:rsid w:val="00C507E4"/>
    <w:rsid w:val="00C5107E"/>
    <w:rsid w:val="00C629D8"/>
    <w:rsid w:val="00C64C1C"/>
    <w:rsid w:val="00C65C5F"/>
    <w:rsid w:val="00C704B5"/>
    <w:rsid w:val="00C70A4E"/>
    <w:rsid w:val="00C72677"/>
    <w:rsid w:val="00C733C7"/>
    <w:rsid w:val="00C747FD"/>
    <w:rsid w:val="00C748BF"/>
    <w:rsid w:val="00C74ED5"/>
    <w:rsid w:val="00C7765B"/>
    <w:rsid w:val="00C810C6"/>
    <w:rsid w:val="00C824C4"/>
    <w:rsid w:val="00C829E4"/>
    <w:rsid w:val="00C83248"/>
    <w:rsid w:val="00C87537"/>
    <w:rsid w:val="00C90562"/>
    <w:rsid w:val="00C9347D"/>
    <w:rsid w:val="00C95C69"/>
    <w:rsid w:val="00C96D3A"/>
    <w:rsid w:val="00CA3895"/>
    <w:rsid w:val="00CA6A11"/>
    <w:rsid w:val="00CA75EF"/>
    <w:rsid w:val="00CB5D86"/>
    <w:rsid w:val="00CC20B7"/>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176E"/>
    <w:rsid w:val="00D02F61"/>
    <w:rsid w:val="00D051CB"/>
    <w:rsid w:val="00D0548B"/>
    <w:rsid w:val="00D062B4"/>
    <w:rsid w:val="00D06BEE"/>
    <w:rsid w:val="00D07960"/>
    <w:rsid w:val="00D10C10"/>
    <w:rsid w:val="00D15C0F"/>
    <w:rsid w:val="00D17A9F"/>
    <w:rsid w:val="00D20AEA"/>
    <w:rsid w:val="00D21487"/>
    <w:rsid w:val="00D23CDC"/>
    <w:rsid w:val="00D276EF"/>
    <w:rsid w:val="00D31A17"/>
    <w:rsid w:val="00D3370F"/>
    <w:rsid w:val="00D347F5"/>
    <w:rsid w:val="00D35842"/>
    <w:rsid w:val="00D35D7B"/>
    <w:rsid w:val="00D37748"/>
    <w:rsid w:val="00D417E9"/>
    <w:rsid w:val="00D511F8"/>
    <w:rsid w:val="00D5145B"/>
    <w:rsid w:val="00D52EE3"/>
    <w:rsid w:val="00D53624"/>
    <w:rsid w:val="00D538A0"/>
    <w:rsid w:val="00D575C2"/>
    <w:rsid w:val="00D57713"/>
    <w:rsid w:val="00D601F9"/>
    <w:rsid w:val="00D62948"/>
    <w:rsid w:val="00D63543"/>
    <w:rsid w:val="00D6369C"/>
    <w:rsid w:val="00D64452"/>
    <w:rsid w:val="00D6499B"/>
    <w:rsid w:val="00D64C64"/>
    <w:rsid w:val="00D67711"/>
    <w:rsid w:val="00D715CD"/>
    <w:rsid w:val="00D717AE"/>
    <w:rsid w:val="00D71B03"/>
    <w:rsid w:val="00D71DD9"/>
    <w:rsid w:val="00D72D43"/>
    <w:rsid w:val="00D74C53"/>
    <w:rsid w:val="00D7531A"/>
    <w:rsid w:val="00D77C94"/>
    <w:rsid w:val="00D8072E"/>
    <w:rsid w:val="00D81CD6"/>
    <w:rsid w:val="00D83668"/>
    <w:rsid w:val="00D86268"/>
    <w:rsid w:val="00D86FBB"/>
    <w:rsid w:val="00D92460"/>
    <w:rsid w:val="00D9324D"/>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548"/>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205C0"/>
    <w:rsid w:val="00E229CB"/>
    <w:rsid w:val="00E26C8C"/>
    <w:rsid w:val="00E27618"/>
    <w:rsid w:val="00E30816"/>
    <w:rsid w:val="00E35F2B"/>
    <w:rsid w:val="00E40E57"/>
    <w:rsid w:val="00E43D23"/>
    <w:rsid w:val="00E458F1"/>
    <w:rsid w:val="00E47911"/>
    <w:rsid w:val="00E517B9"/>
    <w:rsid w:val="00E53CE5"/>
    <w:rsid w:val="00E57049"/>
    <w:rsid w:val="00E602FD"/>
    <w:rsid w:val="00E610E4"/>
    <w:rsid w:val="00E64525"/>
    <w:rsid w:val="00E654AA"/>
    <w:rsid w:val="00E6757C"/>
    <w:rsid w:val="00E6797C"/>
    <w:rsid w:val="00E70AEA"/>
    <w:rsid w:val="00E73103"/>
    <w:rsid w:val="00E75E35"/>
    <w:rsid w:val="00E761FB"/>
    <w:rsid w:val="00E803C9"/>
    <w:rsid w:val="00E82A54"/>
    <w:rsid w:val="00E84E73"/>
    <w:rsid w:val="00E85586"/>
    <w:rsid w:val="00E85C95"/>
    <w:rsid w:val="00E87ED3"/>
    <w:rsid w:val="00E91221"/>
    <w:rsid w:val="00E92080"/>
    <w:rsid w:val="00E92253"/>
    <w:rsid w:val="00E943FC"/>
    <w:rsid w:val="00EA1E0C"/>
    <w:rsid w:val="00EA66F4"/>
    <w:rsid w:val="00EA6C5F"/>
    <w:rsid w:val="00EB099B"/>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939"/>
    <w:rsid w:val="00FD6EAD"/>
    <w:rsid w:val="00FE43B7"/>
    <w:rsid w:val="00FE588B"/>
    <w:rsid w:val="00FE6EA9"/>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2D636-5C68-49EA-A12F-9B443F3D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27</Pages>
  <Words>8038</Words>
  <Characters>45823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179</cp:revision>
  <cp:lastPrinted>2018-06-25T09:28:00Z</cp:lastPrinted>
  <dcterms:created xsi:type="dcterms:W3CDTF">2018-11-14T13:05:00Z</dcterms:created>
  <dcterms:modified xsi:type="dcterms:W3CDTF">2020-06-18T09:55:00Z</dcterms:modified>
</cp:coreProperties>
</file>