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835B8D">
        <w:rPr>
          <w:b/>
          <w:bCs/>
          <w:caps/>
          <w:color w:val="000000" w:themeColor="text1"/>
        </w:rPr>
        <w:t>№ 5</w:t>
      </w:r>
      <w:r w:rsidR="00B0026F">
        <w:rPr>
          <w:b/>
          <w:bCs/>
          <w:caps/>
          <w:color w:val="000000" w:themeColor="text1"/>
        </w:rPr>
        <w:t>4</w:t>
      </w:r>
      <w:r w:rsidR="00835B8D">
        <w:rPr>
          <w:b/>
          <w:bCs/>
          <w:caps/>
          <w:color w:val="000000" w:themeColor="text1"/>
        </w:rPr>
        <w:t>5</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B0026F" w:rsidRDefault="00B0026F" w:rsidP="00016437">
      <w:pPr>
        <w:jc w:val="center"/>
        <w:rPr>
          <w:i/>
          <w:sz w:val="26"/>
          <w:szCs w:val="26"/>
        </w:rPr>
      </w:pPr>
    </w:p>
    <w:p w:rsidR="004265DE" w:rsidRPr="008C4D69"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AB3028" w:rsidRPr="00702DBC" w:rsidRDefault="005E2CB3" w:rsidP="00AB3028">
            <w:pPr>
              <w:pStyle w:val="Default"/>
              <w:jc w:val="both"/>
              <w:rPr>
                <w:b/>
                <w:iCs/>
                <w:color w:val="auto"/>
              </w:rPr>
            </w:pPr>
            <w:r>
              <w:rPr>
                <w:b/>
                <w:iCs/>
                <w:color w:val="auto"/>
              </w:rPr>
              <w:t xml:space="preserve">Лот № </w:t>
            </w:r>
            <w:r w:rsidR="007C5D17" w:rsidRPr="00702DBC">
              <w:rPr>
                <w:b/>
                <w:iCs/>
                <w:color w:val="auto"/>
              </w:rPr>
              <w:t>1</w:t>
            </w:r>
          </w:p>
          <w:p w:rsidR="00AB3028" w:rsidRDefault="00AB3028" w:rsidP="00AB3028">
            <w:pPr>
              <w:tabs>
                <w:tab w:val="center" w:pos="0"/>
              </w:tabs>
              <w:jc w:val="both"/>
              <w:rPr>
                <w:iCs/>
              </w:rPr>
            </w:pPr>
            <w:r w:rsidRPr="006A57BB">
              <w:rPr>
                <w:iCs/>
              </w:rPr>
              <w:t xml:space="preserve">Объекты недвижимого и неотъемлемого </w:t>
            </w:r>
            <w:r w:rsidR="00AE0C09" w:rsidRPr="006A57BB">
              <w:rPr>
                <w:iCs/>
              </w:rPr>
              <w:t>имущества</w:t>
            </w:r>
            <w:r w:rsidRPr="006A57BB">
              <w:rPr>
                <w:iCs/>
              </w:rPr>
              <w:t>, расположенные по адресу: Архангельская область, г. Котлас, ул.</w:t>
            </w:r>
            <w:r>
              <w:rPr>
                <w:iCs/>
              </w:rPr>
              <w:t> </w:t>
            </w:r>
            <w:proofErr w:type="spellStart"/>
            <w:r w:rsidRPr="006A57BB">
              <w:rPr>
                <w:iCs/>
              </w:rPr>
              <w:t>Болтинская</w:t>
            </w:r>
            <w:proofErr w:type="spellEnd"/>
            <w:r w:rsidRPr="006A57BB">
              <w:rPr>
                <w:iCs/>
              </w:rPr>
              <w:t>, д. 16, корпус 1,2,3,4,5,6,7,8,9</w:t>
            </w:r>
          </w:p>
          <w:p w:rsidR="00B93DD2" w:rsidRDefault="00B93DD2" w:rsidP="00AB3028">
            <w:pPr>
              <w:jc w:val="both"/>
              <w:rPr>
                <w:b/>
                <w:iCs/>
              </w:rPr>
            </w:pPr>
          </w:p>
          <w:p w:rsidR="00AB3028" w:rsidRPr="008C4D69" w:rsidRDefault="008C4327" w:rsidP="00AB3028">
            <w:pPr>
              <w:jc w:val="both"/>
              <w:rPr>
                <w:b/>
                <w:iCs/>
              </w:rPr>
            </w:pPr>
            <w:r>
              <w:rPr>
                <w:b/>
                <w:iCs/>
              </w:rPr>
              <w:t xml:space="preserve">Лот № </w:t>
            </w:r>
            <w:r w:rsidR="007C5D17" w:rsidRPr="008C4D69">
              <w:rPr>
                <w:b/>
                <w:iCs/>
              </w:rPr>
              <w:t>2</w:t>
            </w:r>
          </w:p>
          <w:p w:rsidR="00AB3028" w:rsidRDefault="00AB3028" w:rsidP="00AB3028">
            <w:pPr>
              <w:pStyle w:val="Default"/>
              <w:jc w:val="both"/>
              <w:rPr>
                <w:iCs/>
              </w:rPr>
            </w:pPr>
            <w:r w:rsidRPr="00E52FD6">
              <w:rPr>
                <w:iCs/>
              </w:rPr>
              <w:t>Объекты недвижимого имущества, расположенные по адресу: Свердловская область, г. Красноуфимск, ул. Путевая, дом №3</w:t>
            </w:r>
          </w:p>
          <w:p w:rsidR="003B17D2" w:rsidRDefault="003B17D2" w:rsidP="00AB3028">
            <w:pPr>
              <w:pStyle w:val="Default"/>
              <w:jc w:val="both"/>
              <w:rPr>
                <w:iCs/>
              </w:rPr>
            </w:pPr>
          </w:p>
          <w:p w:rsidR="003B17D2" w:rsidRPr="008C4D69" w:rsidRDefault="003B17D2" w:rsidP="003B17D2">
            <w:pPr>
              <w:jc w:val="both"/>
              <w:rPr>
                <w:b/>
                <w:iCs/>
              </w:rPr>
            </w:pPr>
            <w:r>
              <w:rPr>
                <w:b/>
                <w:iCs/>
              </w:rPr>
              <w:t xml:space="preserve">Лот № </w:t>
            </w:r>
            <w:r w:rsidR="007C5D17" w:rsidRPr="008C4D69">
              <w:rPr>
                <w:b/>
                <w:iCs/>
              </w:rPr>
              <w:t>3</w:t>
            </w:r>
          </w:p>
          <w:p w:rsidR="00B244C5" w:rsidRPr="0090651D" w:rsidRDefault="007C5D17" w:rsidP="007C5D17">
            <w:pPr>
              <w:pStyle w:val="Default"/>
              <w:jc w:val="both"/>
              <w:rPr>
                <w:iCs/>
                <w:color w:val="auto"/>
              </w:rPr>
            </w:pPr>
            <w:r w:rsidRPr="00E115EA">
              <w:rPr>
                <w:iCs/>
              </w:rPr>
              <w:t>Объекты недвижимого</w:t>
            </w:r>
            <w:r>
              <w:rPr>
                <w:iCs/>
              </w:rPr>
              <w:t xml:space="preserve"> </w:t>
            </w:r>
            <w:r w:rsidRPr="00E115EA">
              <w:rPr>
                <w:iCs/>
              </w:rPr>
              <w:t xml:space="preserve">и неотъемлемого имущества расположенные по адресу: </w:t>
            </w:r>
            <w:r w:rsidRPr="00954364">
              <w:t>Оренбургская область, г. Орск, ул. Кондукторская, 35 «а»</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w:t>
            </w:r>
            <w:r w:rsidR="00D33B58" w:rsidRPr="0090651D">
              <w:rPr>
                <w:b/>
                <w:iCs/>
                <w:color w:val="auto"/>
              </w:rPr>
              <w:lastRenderedPageBreak/>
              <w:t xml:space="preserve">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C1E22" w:rsidRPr="00FE3AE9" w:rsidRDefault="00DC1E22" w:rsidP="00DC1E22">
            <w:pPr>
              <w:autoSpaceDE w:val="0"/>
              <w:autoSpaceDN w:val="0"/>
              <w:adjustRightInd w:val="0"/>
              <w:spacing w:before="120" w:after="120"/>
              <w:rPr>
                <w:rFonts w:eastAsia="Calibri"/>
                <w:b/>
              </w:rPr>
            </w:pPr>
            <w:r w:rsidRPr="00FE3AE9">
              <w:rPr>
                <w:rFonts w:eastAsia="Calibri"/>
                <w:b/>
              </w:rPr>
              <w:lastRenderedPageBreak/>
              <w:t>Лот № 1</w:t>
            </w:r>
          </w:p>
          <w:p w:rsidR="00DC1E22" w:rsidRDefault="00DC1E22" w:rsidP="00DC1E22">
            <w:pPr>
              <w:spacing w:before="120" w:after="120"/>
              <w:jc w:val="both"/>
            </w:pPr>
            <w:r w:rsidRPr="00A62265">
              <w:rPr>
                <w:rFonts w:eastAsia="Calibri"/>
              </w:rPr>
              <w:t xml:space="preserve">Начальная цена продажи (лота): </w:t>
            </w:r>
            <w:r w:rsidRPr="00A62265">
              <w:t>9</w:t>
            </w:r>
            <w:r>
              <w:t> </w:t>
            </w:r>
            <w:r w:rsidRPr="00A62265">
              <w:t>711</w:t>
            </w:r>
            <w:r>
              <w:t> </w:t>
            </w:r>
            <w:r w:rsidRPr="00A62265">
              <w:t>864 (</w:t>
            </w:r>
            <w:r>
              <w:t>д</w:t>
            </w:r>
            <w:r w:rsidRPr="00A62265">
              <w:t xml:space="preserve">евять миллионов семьсот одиннадцать тысяч восемьсот шестьдесят четыре) рубля 41 копейка с учетом </w:t>
            </w:r>
            <w:r>
              <w:t xml:space="preserve">НДС </w:t>
            </w:r>
            <w:r>
              <w:rPr>
                <w:szCs w:val="28"/>
              </w:rPr>
              <w:t>20%</w:t>
            </w:r>
            <w:r w:rsidRPr="008A2CC4">
              <w:t>.</w:t>
            </w:r>
          </w:p>
          <w:p w:rsidR="00DC1E22" w:rsidRPr="00A62265" w:rsidRDefault="00DC1E22" w:rsidP="00DC1E22">
            <w:pPr>
              <w:spacing w:before="120" w:after="120"/>
              <w:jc w:val="both"/>
              <w:rPr>
                <w:rStyle w:val="FontStyle28"/>
                <w:sz w:val="24"/>
                <w:szCs w:val="24"/>
              </w:rPr>
            </w:pPr>
            <w:r w:rsidRPr="00A62265">
              <w:rPr>
                <w:rStyle w:val="FontStyle28"/>
                <w:sz w:val="24"/>
                <w:szCs w:val="24"/>
              </w:rPr>
              <w:t xml:space="preserve">Минимальная цена продажи </w:t>
            </w:r>
            <w:r w:rsidRPr="00A62265">
              <w:t>(лота):</w:t>
            </w:r>
            <w:r w:rsidRPr="00A62265">
              <w:rPr>
                <w:rStyle w:val="FontStyle28"/>
                <w:sz w:val="24"/>
                <w:szCs w:val="24"/>
              </w:rPr>
              <w:t xml:space="preserve"> </w:t>
            </w:r>
            <w:r w:rsidRPr="00A62265">
              <w:rPr>
                <w:color w:val="000000"/>
              </w:rPr>
              <w:t>4 856 949 (</w:t>
            </w:r>
            <w:r>
              <w:rPr>
                <w:color w:val="000000"/>
              </w:rPr>
              <w:t>ч</w:t>
            </w:r>
            <w:r w:rsidRPr="00A62265">
              <w:rPr>
                <w:color w:val="000000"/>
              </w:rPr>
              <w:t xml:space="preserve">етыре миллиона восемьсот пятьдесят шесть тысяч девятьсот сорок девять) рублей 15 копеек </w:t>
            </w:r>
            <w:r w:rsidRPr="00A62265">
              <w:t xml:space="preserve">с учетом </w:t>
            </w:r>
            <w:r>
              <w:t xml:space="preserve">НДС </w:t>
            </w:r>
            <w:r>
              <w:rPr>
                <w:szCs w:val="28"/>
              </w:rPr>
              <w:t>20%</w:t>
            </w:r>
            <w:r w:rsidRPr="008A2CC4">
              <w:t>.</w:t>
            </w:r>
          </w:p>
          <w:p w:rsidR="00DC1E22" w:rsidRPr="00A77070" w:rsidRDefault="00DC1E22" w:rsidP="00DC1E22">
            <w:pPr>
              <w:autoSpaceDE w:val="0"/>
              <w:autoSpaceDN w:val="0"/>
              <w:adjustRightInd w:val="0"/>
              <w:spacing w:before="120" w:after="120"/>
              <w:jc w:val="both"/>
              <w:outlineLvl w:val="1"/>
            </w:pPr>
            <w:r w:rsidRPr="005D7A2D">
              <w:rPr>
                <w:rFonts w:eastAsia="Calibri"/>
                <w:i/>
              </w:rPr>
              <w:lastRenderedPageBreak/>
              <w:t>Шаг аукциона на понижение объектов недвижимого имущества</w:t>
            </w:r>
            <w:r w:rsidRPr="00A77070">
              <w:rPr>
                <w:rFonts w:eastAsia="Calibri"/>
                <w:i/>
              </w:rPr>
              <w:t xml:space="preserve">: </w:t>
            </w:r>
            <w:r>
              <w:t>809 152</w:t>
            </w:r>
            <w:r w:rsidRPr="00760342">
              <w:t xml:space="preserve"> (</w:t>
            </w:r>
            <w:r>
              <w:t>восемьсот девять тысяч сто пятьдесят два) рубля 54</w:t>
            </w:r>
            <w:r w:rsidRPr="00760342">
              <w:t xml:space="preserve"> копе</w:t>
            </w:r>
            <w:r>
              <w:t>йки</w:t>
            </w:r>
            <w:r w:rsidRPr="00A77070">
              <w:t xml:space="preserve"> с учетом НДС</w:t>
            </w:r>
            <w:r>
              <w:t xml:space="preserve"> 20%</w:t>
            </w:r>
            <w:r w:rsidRPr="00A77070">
              <w:t>.</w:t>
            </w:r>
          </w:p>
          <w:p w:rsidR="00DC1E22" w:rsidRDefault="00DC1E22" w:rsidP="00DC1E22">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t>404 576</w:t>
            </w:r>
            <w:r w:rsidRPr="00760342">
              <w:t xml:space="preserve"> (</w:t>
            </w:r>
            <w:r>
              <w:t>четыреста четыре тысячи пятьсот семьдесят шесть</w:t>
            </w:r>
            <w:r w:rsidRPr="00760342">
              <w:t>) рубл</w:t>
            </w:r>
            <w:r>
              <w:t>ей 27 копеек</w:t>
            </w:r>
            <w:r w:rsidRPr="001355D0">
              <w:t xml:space="preserve"> </w:t>
            </w:r>
            <w:r w:rsidRPr="00A77070">
              <w:t>с учетом НДС</w:t>
            </w:r>
            <w:r>
              <w:t xml:space="preserve"> 20%</w:t>
            </w:r>
            <w:r w:rsidRPr="00A77070">
              <w:t>.</w:t>
            </w:r>
          </w:p>
          <w:p w:rsidR="007E69E1" w:rsidRPr="007E69E1" w:rsidRDefault="002F0672" w:rsidP="00DC1E22">
            <w:pPr>
              <w:spacing w:before="120" w:after="120"/>
              <w:jc w:val="both"/>
              <w:rPr>
                <w:rFonts w:eastAsia="Calibri"/>
                <w:b/>
              </w:rPr>
            </w:pPr>
            <w:r>
              <w:rPr>
                <w:rFonts w:eastAsia="Calibri"/>
                <w:b/>
              </w:rPr>
              <w:t xml:space="preserve">Лот № </w:t>
            </w:r>
            <w:r w:rsidR="00702DBC" w:rsidRPr="008C4D69">
              <w:rPr>
                <w:rFonts w:eastAsia="Calibri"/>
                <w:b/>
              </w:rPr>
              <w:t>2</w:t>
            </w:r>
            <w:r w:rsidR="00FC78D4" w:rsidRPr="007E69E1">
              <w:rPr>
                <w:rFonts w:eastAsia="Calibri"/>
                <w:b/>
              </w:rPr>
              <w:t xml:space="preserve"> </w:t>
            </w:r>
          </w:p>
          <w:p w:rsidR="00DC1E22" w:rsidRPr="007E69E1" w:rsidRDefault="00DC1E22" w:rsidP="00DC1E22">
            <w:pPr>
              <w:spacing w:before="120" w:after="120"/>
              <w:jc w:val="both"/>
            </w:pPr>
            <w:r w:rsidRPr="007E69E1">
              <w:rPr>
                <w:rFonts w:eastAsia="Calibri"/>
              </w:rPr>
              <w:t xml:space="preserve">Начальная цена продажи (лота): </w:t>
            </w:r>
            <w:r w:rsidR="00FC78D4" w:rsidRPr="00DA5D30">
              <w:rPr>
                <w:iCs/>
              </w:rPr>
              <w:t>1 663 389</w:t>
            </w:r>
            <w:r w:rsidR="00FC78D4" w:rsidRPr="00FC78D4">
              <w:rPr>
                <w:i/>
                <w:iCs/>
              </w:rPr>
              <w:t xml:space="preserve">  </w:t>
            </w:r>
            <w:r w:rsidRPr="007E69E1">
              <w:t>(</w:t>
            </w:r>
            <w:r w:rsidR="00353030">
              <w:t>один</w:t>
            </w:r>
            <w:r w:rsidRPr="007E69E1">
              <w:t xml:space="preserve"> миллион </w:t>
            </w:r>
            <w:r w:rsidR="00353030">
              <w:t>шестьсот шестьдесят три</w:t>
            </w:r>
            <w:r w:rsidR="00FC78D4" w:rsidRPr="007E69E1">
              <w:t xml:space="preserve"> тысяч</w:t>
            </w:r>
            <w:r w:rsidR="00353030">
              <w:t>и триста восемьдесят девять</w:t>
            </w:r>
            <w:r w:rsidR="00FC78D4" w:rsidRPr="007E69E1">
              <w:t>) рублей 83</w:t>
            </w:r>
            <w:r w:rsidRPr="007E69E1">
              <w:t xml:space="preserve"> копеек с учетом НДС 20%.</w:t>
            </w:r>
          </w:p>
          <w:p w:rsidR="00DC1E22" w:rsidRPr="007E69E1" w:rsidRDefault="00DC1E22" w:rsidP="00DC1E22">
            <w:pPr>
              <w:spacing w:before="120" w:after="120"/>
              <w:jc w:val="both"/>
              <w:rPr>
                <w:rStyle w:val="FontStyle28"/>
                <w:sz w:val="24"/>
                <w:szCs w:val="24"/>
              </w:rPr>
            </w:pPr>
            <w:r w:rsidRPr="007E69E1">
              <w:rPr>
                <w:rStyle w:val="FontStyle28"/>
                <w:sz w:val="24"/>
                <w:szCs w:val="24"/>
              </w:rPr>
              <w:t xml:space="preserve">Минимальная цена продажи </w:t>
            </w:r>
            <w:r w:rsidRPr="007E69E1">
              <w:t>(лота):</w:t>
            </w:r>
            <w:r w:rsidRPr="007E69E1">
              <w:rPr>
                <w:rStyle w:val="FontStyle28"/>
                <w:sz w:val="24"/>
                <w:szCs w:val="24"/>
              </w:rPr>
              <w:t xml:space="preserve"> </w:t>
            </w:r>
            <w:r w:rsidR="00FC78D4" w:rsidRPr="00FC78D4">
              <w:rPr>
                <w:iCs/>
              </w:rPr>
              <w:t xml:space="preserve">831 694 </w:t>
            </w:r>
            <w:r w:rsidRPr="00353030">
              <w:t>(</w:t>
            </w:r>
            <w:r w:rsidR="00FC78D4" w:rsidRPr="00353030">
              <w:t xml:space="preserve">восемьсот тридцать одна </w:t>
            </w:r>
            <w:r w:rsidRPr="00353030">
              <w:t>тысяч</w:t>
            </w:r>
            <w:r w:rsidR="00FC78D4" w:rsidRPr="00353030">
              <w:t>а шестьсот девяносто четыре</w:t>
            </w:r>
            <w:r w:rsidRPr="00353030">
              <w:t>) р</w:t>
            </w:r>
            <w:r w:rsidR="00FC78D4" w:rsidRPr="00353030">
              <w:t>убля 92</w:t>
            </w:r>
            <w:r w:rsidRPr="00353030">
              <w:t xml:space="preserve"> копеек</w:t>
            </w:r>
            <w:r w:rsidRPr="007E69E1">
              <w:t xml:space="preserve"> с учетом НДС 20%.</w:t>
            </w:r>
          </w:p>
          <w:p w:rsidR="00FA0195" w:rsidRPr="007E69E1" w:rsidRDefault="00FA0195" w:rsidP="00FA0195">
            <w:pPr>
              <w:autoSpaceDE w:val="0"/>
              <w:autoSpaceDN w:val="0"/>
              <w:adjustRightInd w:val="0"/>
              <w:spacing w:before="120" w:after="120"/>
              <w:jc w:val="both"/>
              <w:outlineLvl w:val="1"/>
            </w:pPr>
            <w:r w:rsidRPr="007E69E1">
              <w:rPr>
                <w:rFonts w:eastAsia="Calibri"/>
                <w:i/>
              </w:rPr>
              <w:t xml:space="preserve">Шаг аукциона на понижение объектов недвижимого имущества: </w:t>
            </w:r>
            <w:r>
              <w:rPr>
                <w:rFonts w:eastAsia="Calibri"/>
                <w:i/>
              </w:rPr>
              <w:t>138 615</w:t>
            </w:r>
            <w:r w:rsidRPr="007E69E1">
              <w:t xml:space="preserve"> (</w:t>
            </w:r>
            <w:r>
              <w:t>сто тридцать восемь</w:t>
            </w:r>
            <w:r w:rsidRPr="007E69E1">
              <w:t xml:space="preserve"> тысяч</w:t>
            </w:r>
            <w:r>
              <w:t xml:space="preserve"> шестьсот пятнадцать) рублей 70</w:t>
            </w:r>
            <w:r w:rsidRPr="007E69E1">
              <w:t xml:space="preserve"> копеек с учетом НДС 20%.</w:t>
            </w:r>
          </w:p>
          <w:p w:rsidR="009B5723" w:rsidRDefault="009B5723" w:rsidP="009B5723">
            <w:pPr>
              <w:autoSpaceDE w:val="0"/>
              <w:autoSpaceDN w:val="0"/>
              <w:adjustRightInd w:val="0"/>
              <w:spacing w:before="120" w:after="120"/>
              <w:jc w:val="both"/>
            </w:pPr>
            <w:r w:rsidRPr="007E69E1">
              <w:rPr>
                <w:rFonts w:eastAsia="Calibri"/>
                <w:i/>
              </w:rPr>
              <w:t>Шаг аукциона на повышение объектов недвижимого имущества:</w:t>
            </w:r>
            <w:r w:rsidRPr="007E69E1">
              <w:rPr>
                <w:i/>
              </w:rPr>
              <w:t xml:space="preserve"> </w:t>
            </w:r>
            <w:r>
              <w:t xml:space="preserve">69 307 (шестьдесят девять </w:t>
            </w:r>
            <w:r w:rsidRPr="007E69E1">
              <w:t>тысяч</w:t>
            </w:r>
            <w:r>
              <w:t xml:space="preserve"> триста семь) рублей 85</w:t>
            </w:r>
            <w:r w:rsidRPr="007E69E1">
              <w:t xml:space="preserve"> копе</w:t>
            </w:r>
            <w:r>
              <w:t>ек</w:t>
            </w:r>
            <w:r w:rsidRPr="007E69E1">
              <w:t xml:space="preserve"> с учетом НДС 20%.</w:t>
            </w:r>
          </w:p>
          <w:p w:rsidR="002F0672" w:rsidRPr="007E69E1" w:rsidRDefault="00702DBC" w:rsidP="002F0672">
            <w:pPr>
              <w:spacing w:before="120" w:after="120"/>
              <w:jc w:val="both"/>
              <w:rPr>
                <w:rFonts w:eastAsia="Calibri"/>
                <w:b/>
              </w:rPr>
            </w:pPr>
            <w:r>
              <w:rPr>
                <w:rFonts w:eastAsia="Calibri"/>
                <w:b/>
              </w:rPr>
              <w:t xml:space="preserve">Лот № </w:t>
            </w:r>
            <w:r w:rsidRPr="00702DBC">
              <w:rPr>
                <w:rFonts w:eastAsia="Calibri"/>
                <w:b/>
              </w:rPr>
              <w:t>3</w:t>
            </w:r>
            <w:r w:rsidR="002F0672" w:rsidRPr="007E69E1">
              <w:rPr>
                <w:rFonts w:eastAsia="Calibri"/>
                <w:b/>
              </w:rPr>
              <w:t xml:space="preserve"> </w:t>
            </w:r>
          </w:p>
          <w:p w:rsidR="00E32FC6" w:rsidRDefault="00702DBC" w:rsidP="00E32FC6">
            <w:pPr>
              <w:autoSpaceDE w:val="0"/>
              <w:autoSpaceDN w:val="0"/>
              <w:adjustRightInd w:val="0"/>
              <w:spacing w:before="120" w:after="120"/>
              <w:jc w:val="both"/>
            </w:pPr>
            <w:r w:rsidRPr="00ED490B">
              <w:t xml:space="preserve">Начальная цена продажи (лота): </w:t>
            </w:r>
            <w:r w:rsidRPr="00ED490B">
              <w:rPr>
                <w:bCs/>
                <w:color w:val="000000"/>
              </w:rPr>
              <w:t>2 057 047</w:t>
            </w:r>
            <w:r w:rsidRPr="00ED490B">
              <w:rPr>
                <w:b/>
                <w:bCs/>
                <w:color w:val="000000"/>
              </w:rPr>
              <w:t xml:space="preserve"> </w:t>
            </w:r>
            <w:r w:rsidRPr="00ED490B">
              <w:t xml:space="preserve">(два миллиона пятьдесят семь тысяч сорок семь) рублей 00 копеек </w:t>
            </w:r>
            <w:r w:rsidR="00E32FC6" w:rsidRPr="007E69E1">
              <w:t>с учетом НДС 20%</w:t>
            </w:r>
            <w:r w:rsidR="00F418CF" w:rsidRPr="00F418CF">
              <w:t>*</w:t>
            </w:r>
            <w:r w:rsidR="00E32FC6" w:rsidRPr="007E69E1">
              <w:t>.</w:t>
            </w:r>
          </w:p>
          <w:p w:rsidR="00F418CF" w:rsidRDefault="00702DBC" w:rsidP="00F418CF">
            <w:pPr>
              <w:autoSpaceDE w:val="0"/>
              <w:autoSpaceDN w:val="0"/>
              <w:adjustRightInd w:val="0"/>
              <w:spacing w:before="120" w:after="120"/>
              <w:jc w:val="both"/>
            </w:pPr>
            <w:r w:rsidRPr="00ED490B">
              <w:t xml:space="preserve">Минимальная цена продажи (лота): </w:t>
            </w:r>
            <w:r w:rsidRPr="00ED490B">
              <w:rPr>
                <w:bCs/>
                <w:color w:val="000000"/>
              </w:rPr>
              <w:t xml:space="preserve">1 067 957 (один миллион шестьдесят семь тысяч девятьсот пятьдесят семь) рублей 00 копеек </w:t>
            </w:r>
            <w:r w:rsidR="00F418CF" w:rsidRPr="007E69E1">
              <w:t>с учетом НДС 20%</w:t>
            </w:r>
            <w:r w:rsidR="00F418CF" w:rsidRPr="00F418CF">
              <w:t>*</w:t>
            </w:r>
            <w:r w:rsidR="00F418CF" w:rsidRPr="007E69E1">
              <w:t>.</w:t>
            </w:r>
          </w:p>
          <w:p w:rsidR="00F418CF" w:rsidRPr="008C4D69" w:rsidRDefault="00F418CF" w:rsidP="00F418CF">
            <w:pPr>
              <w:pStyle w:val="af7"/>
              <w:jc w:val="both"/>
            </w:pPr>
          </w:p>
          <w:p w:rsidR="00F418CF" w:rsidRPr="00F418CF" w:rsidRDefault="00E32FC6" w:rsidP="00F418CF">
            <w:pPr>
              <w:pStyle w:val="af7"/>
              <w:jc w:val="both"/>
            </w:pPr>
            <w:r w:rsidRPr="00F418CF">
              <w:t>*</w:t>
            </w:r>
            <w:r w:rsidR="00F418CF" w:rsidRPr="00F418CF">
              <w:t>с учетом объектов недвижимого имущества, которые в соответствии с налоговым законодательством НДС не облагаются</w:t>
            </w:r>
          </w:p>
          <w:p w:rsidR="00E32FC6" w:rsidRPr="00F418CF" w:rsidRDefault="00E32FC6" w:rsidP="00702DBC">
            <w:pPr>
              <w:autoSpaceDE w:val="0"/>
              <w:autoSpaceDN w:val="0"/>
              <w:adjustRightInd w:val="0"/>
              <w:spacing w:before="120" w:after="120"/>
              <w:jc w:val="both"/>
            </w:pPr>
          </w:p>
          <w:p w:rsidR="00702DBC" w:rsidRPr="001C4D1D" w:rsidRDefault="00702DBC" w:rsidP="00702DBC">
            <w:pPr>
              <w:autoSpaceDE w:val="0"/>
              <w:autoSpaceDN w:val="0"/>
              <w:adjustRightInd w:val="0"/>
              <w:spacing w:before="120" w:after="120"/>
              <w:jc w:val="both"/>
            </w:pPr>
            <w:r w:rsidRPr="001C4D1D">
              <w:rPr>
                <w:i/>
              </w:rPr>
              <w:t>Шаг аукциона на понижение объектов недвижимого имущества:</w:t>
            </w:r>
            <w:r w:rsidRPr="001C4D1D">
              <w:t xml:space="preserve"> </w:t>
            </w:r>
            <w:r>
              <w:t>247 272 (двести сорок семь тысяч двести семьдесят два) рубля</w:t>
            </w:r>
            <w:r w:rsidRPr="001C4D1D">
              <w:t xml:space="preserve"> </w:t>
            </w:r>
            <w:r>
              <w:t>50</w:t>
            </w:r>
            <w:r w:rsidRPr="001C4D1D">
              <w:t xml:space="preserve"> копейки с учетом НДС.</w:t>
            </w:r>
          </w:p>
          <w:p w:rsidR="002F0672" w:rsidRPr="0090651D" w:rsidRDefault="00702DBC" w:rsidP="00702DBC">
            <w:pPr>
              <w:autoSpaceDE w:val="0"/>
              <w:autoSpaceDN w:val="0"/>
              <w:adjustRightInd w:val="0"/>
              <w:spacing w:before="120" w:after="120"/>
              <w:jc w:val="both"/>
            </w:pPr>
            <w:r w:rsidRPr="00D062C8">
              <w:rPr>
                <w:i/>
              </w:rPr>
              <w:t>Шаг аукциона на повышение объектов недвижимого имущества:</w:t>
            </w:r>
            <w:r w:rsidRPr="00D062C8">
              <w:t xml:space="preserve"> </w:t>
            </w:r>
            <w:r>
              <w:t>123 636</w:t>
            </w:r>
            <w:r w:rsidRPr="00D062C8">
              <w:t xml:space="preserve"> (</w:t>
            </w:r>
            <w:r>
              <w:t>сто двадцать три тысячи шестьсот тридцать шесть) рублей</w:t>
            </w:r>
            <w:r w:rsidRPr="00D062C8">
              <w:t xml:space="preserve"> </w:t>
            </w:r>
            <w:r>
              <w:t>25</w:t>
            </w:r>
            <w:r w:rsidRPr="00D062C8">
              <w:t xml:space="preserve"> копеек с учетом НДС.</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8C4D69" w:rsidRDefault="00E40E57" w:rsidP="00AB4147">
            <w:pPr>
              <w:autoSpaceDE w:val="0"/>
              <w:autoSpaceDN w:val="0"/>
              <w:adjustRightInd w:val="0"/>
              <w:spacing w:before="120" w:after="120" w:line="360" w:lineRule="auto"/>
              <w:jc w:val="both"/>
              <w:rPr>
                <w:rFonts w:eastAsia="Calibri"/>
              </w:rPr>
            </w:pPr>
            <w:r w:rsidRPr="008C4D69">
              <w:rPr>
                <w:rFonts w:eastAsia="Calibri"/>
              </w:rPr>
              <w:t xml:space="preserve">1) Место подачи (приема) Заявок: электронная площадка </w:t>
            </w:r>
            <w:r w:rsidRPr="008C4D69">
              <w:t>www.rts-tender.ru</w:t>
            </w:r>
            <w:r w:rsidRPr="008C4D69">
              <w:rPr>
                <w:rFonts w:eastAsia="Calibri"/>
              </w:rPr>
              <w:t xml:space="preserve"> 2) Дата и время начала подачи (приема) Заявок: </w:t>
            </w:r>
            <w:r w:rsidR="008C4D69">
              <w:rPr>
                <w:rFonts w:eastAsia="Calibri"/>
              </w:rPr>
              <w:t>07.07</w:t>
            </w:r>
            <w:r w:rsidR="00835B8D" w:rsidRPr="008C4D69">
              <w:rPr>
                <w:rFonts w:eastAsia="Calibri"/>
              </w:rPr>
              <w:t>.</w:t>
            </w:r>
            <w:r w:rsidR="007B1CCF" w:rsidRPr="008C4D69">
              <w:rPr>
                <w:rFonts w:eastAsia="Calibri"/>
              </w:rPr>
              <w:t>2020</w:t>
            </w:r>
            <w:r w:rsidRPr="008C4D69">
              <w:rPr>
                <w:rFonts w:eastAsia="Calibri"/>
              </w:rPr>
              <w:t xml:space="preserve"> в 1</w:t>
            </w:r>
            <w:r w:rsidR="007B1CCF" w:rsidRPr="008C4D69">
              <w:rPr>
                <w:rFonts w:eastAsia="Calibri"/>
              </w:rPr>
              <w:t>2</w:t>
            </w:r>
            <w:r w:rsidRPr="008C4D69">
              <w:rPr>
                <w:rFonts w:eastAsia="Calibri"/>
              </w:rPr>
              <w:t>:00 (</w:t>
            </w:r>
            <w:proofErr w:type="gramStart"/>
            <w:r w:rsidRPr="008C4D69">
              <w:rPr>
                <w:rFonts w:eastAsia="Calibri"/>
              </w:rPr>
              <w:t>МСК</w:t>
            </w:r>
            <w:proofErr w:type="gramEnd"/>
            <w:r w:rsidRPr="008C4D69">
              <w:rPr>
                <w:rFonts w:eastAsia="Calibri"/>
              </w:rPr>
              <w:t>) Подача Заявок осуществляется круглосуточно.</w:t>
            </w:r>
          </w:p>
          <w:p w:rsidR="00E40E57" w:rsidRPr="008C4D69" w:rsidRDefault="00E40E57" w:rsidP="004265DE">
            <w:pPr>
              <w:autoSpaceDE w:val="0"/>
              <w:autoSpaceDN w:val="0"/>
              <w:adjustRightInd w:val="0"/>
              <w:spacing w:before="120" w:after="120"/>
              <w:jc w:val="both"/>
              <w:rPr>
                <w:rFonts w:eastAsia="Calibri"/>
              </w:rPr>
            </w:pPr>
            <w:r w:rsidRPr="008C4D69">
              <w:rPr>
                <w:rFonts w:eastAsia="Calibri"/>
              </w:rPr>
              <w:t xml:space="preserve">3) Дата и время окончания подачи (приема) Заявок: </w:t>
            </w:r>
            <w:r w:rsidR="008C4D69">
              <w:rPr>
                <w:rFonts w:eastAsia="Calibri"/>
              </w:rPr>
              <w:t>10.08.</w:t>
            </w:r>
            <w:r w:rsidR="007B1CCF" w:rsidRPr="008C4D69">
              <w:rPr>
                <w:rFonts w:eastAsia="Calibri"/>
              </w:rPr>
              <w:t>2020</w:t>
            </w:r>
            <w:r w:rsidRPr="008C4D69">
              <w:rPr>
                <w:rFonts w:eastAsia="Calibri"/>
              </w:rPr>
              <w:t xml:space="preserve"> в 1</w:t>
            </w:r>
            <w:r w:rsidR="007B1CCF" w:rsidRPr="008C4D69">
              <w:rPr>
                <w:rFonts w:eastAsia="Calibri"/>
              </w:rPr>
              <w:t>2</w:t>
            </w:r>
            <w:r w:rsidRPr="008C4D69">
              <w:rPr>
                <w:rFonts w:eastAsia="Calibri"/>
              </w:rPr>
              <w:t>:00 (</w:t>
            </w:r>
            <w:proofErr w:type="gramStart"/>
            <w:r w:rsidRPr="008C4D69">
              <w:rPr>
                <w:rFonts w:eastAsia="Calibri"/>
              </w:rPr>
              <w:t>МСК</w:t>
            </w:r>
            <w:proofErr w:type="gramEnd"/>
            <w:r w:rsidRPr="008C4D69">
              <w:rPr>
                <w:rFonts w:eastAsia="Calibri"/>
              </w:rPr>
              <w:t xml:space="preserve">) </w:t>
            </w:r>
          </w:p>
          <w:p w:rsidR="00E40E57" w:rsidRPr="008C4D69" w:rsidRDefault="00E40E57" w:rsidP="004265DE">
            <w:pPr>
              <w:autoSpaceDE w:val="0"/>
              <w:autoSpaceDN w:val="0"/>
              <w:adjustRightInd w:val="0"/>
              <w:spacing w:before="120" w:after="120"/>
              <w:jc w:val="both"/>
              <w:rPr>
                <w:iCs/>
              </w:rPr>
            </w:pPr>
            <w:r w:rsidRPr="008C4D69">
              <w:rPr>
                <w:rFonts w:eastAsia="Calibri"/>
              </w:rPr>
              <w:t xml:space="preserve">4) Дата определения участников: </w:t>
            </w:r>
            <w:r w:rsidR="00CA4D2A">
              <w:rPr>
                <w:rFonts w:eastAsia="Calibri"/>
              </w:rPr>
              <w:t>11.08.</w:t>
            </w:r>
            <w:r w:rsidR="007B1CCF" w:rsidRPr="008C4D69">
              <w:rPr>
                <w:rFonts w:eastAsia="Calibri"/>
              </w:rPr>
              <w:t>2020</w:t>
            </w:r>
            <w:r w:rsidRPr="008C4D69">
              <w:rPr>
                <w:rFonts w:eastAsia="Calibri"/>
              </w:rPr>
              <w:t xml:space="preserve"> </w:t>
            </w:r>
          </w:p>
          <w:p w:rsidR="00E40E57" w:rsidRPr="008C4D69" w:rsidRDefault="00E40E57" w:rsidP="001B3E78">
            <w:pPr>
              <w:autoSpaceDE w:val="0"/>
              <w:autoSpaceDN w:val="0"/>
              <w:adjustRightInd w:val="0"/>
              <w:spacing w:before="120" w:after="120"/>
              <w:jc w:val="both"/>
              <w:rPr>
                <w:iCs/>
              </w:rPr>
            </w:pPr>
            <w:r w:rsidRPr="008C4D69">
              <w:rPr>
                <w:rFonts w:eastAsia="Calibri"/>
              </w:rPr>
              <w:t xml:space="preserve">5) Дата и время проведения Процедуры: </w:t>
            </w:r>
            <w:r w:rsidR="00CA4D2A">
              <w:rPr>
                <w:rFonts w:eastAsia="Calibri"/>
              </w:rPr>
              <w:t>12.08</w:t>
            </w:r>
            <w:r w:rsidR="007B1CCF" w:rsidRPr="008C4D69">
              <w:rPr>
                <w:rFonts w:eastAsia="Calibri"/>
              </w:rPr>
              <w:t>.2020</w:t>
            </w:r>
            <w:r w:rsidRPr="008C4D69">
              <w:rPr>
                <w:rFonts w:eastAsia="Calibri"/>
              </w:rPr>
              <w:t xml:space="preserve"> в </w:t>
            </w:r>
            <w:r w:rsidR="00835B8D" w:rsidRPr="008C4D69">
              <w:rPr>
                <w:rFonts w:eastAsia="Calibri"/>
              </w:rPr>
              <w:t>09</w:t>
            </w:r>
            <w:r w:rsidRPr="008C4D69">
              <w:rPr>
                <w:rFonts w:eastAsia="Calibri"/>
              </w:rPr>
              <w:t>:00 (</w:t>
            </w:r>
            <w:proofErr w:type="gramStart"/>
            <w:r w:rsidRPr="008C4D69">
              <w:rPr>
                <w:rFonts w:eastAsia="Calibri"/>
              </w:rPr>
              <w:t>МСК</w:t>
            </w:r>
            <w:proofErr w:type="gramEnd"/>
            <w:r w:rsidRPr="008C4D69">
              <w:rPr>
                <w:rFonts w:eastAsia="Calibri"/>
              </w:rPr>
              <w:t>)</w:t>
            </w:r>
          </w:p>
          <w:p w:rsidR="00E40E57" w:rsidRPr="0090651D" w:rsidRDefault="00E40E57" w:rsidP="00CA4D2A">
            <w:pPr>
              <w:autoSpaceDE w:val="0"/>
              <w:autoSpaceDN w:val="0"/>
              <w:adjustRightInd w:val="0"/>
              <w:spacing w:before="120" w:after="120"/>
              <w:jc w:val="both"/>
              <w:rPr>
                <w:iCs/>
              </w:rPr>
            </w:pPr>
            <w:r w:rsidRPr="008C4D69">
              <w:rPr>
                <w:rFonts w:eastAsia="Calibri"/>
              </w:rPr>
              <w:t xml:space="preserve">6) Срок подведения итогов Процедуры: </w:t>
            </w:r>
            <w:r w:rsidR="00835B8D" w:rsidRPr="008C4D69">
              <w:rPr>
                <w:rFonts w:eastAsia="Calibri"/>
              </w:rPr>
              <w:t>1</w:t>
            </w:r>
            <w:r w:rsidR="00CA4D2A">
              <w:rPr>
                <w:rFonts w:eastAsia="Calibri"/>
              </w:rPr>
              <w:t>2</w:t>
            </w:r>
            <w:r w:rsidR="00835B8D" w:rsidRPr="008C4D69">
              <w:rPr>
                <w:rFonts w:eastAsia="Calibri"/>
              </w:rPr>
              <w:t>.0</w:t>
            </w:r>
            <w:r w:rsidR="00CA4D2A">
              <w:rPr>
                <w:rFonts w:eastAsia="Calibri"/>
              </w:rPr>
              <w:t>8</w:t>
            </w:r>
            <w:r w:rsidR="007B1CCF" w:rsidRPr="008C4D69">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D035F7" w:rsidRDefault="00E40E57" w:rsidP="006F0C40">
            <w:pPr>
              <w:pStyle w:val="affc"/>
              <w:keepNext/>
              <w:ind w:left="0"/>
              <w:rPr>
                <w:iCs/>
              </w:rPr>
            </w:pPr>
            <w:r w:rsidRPr="00D035F7">
              <w:rPr>
                <w:bCs/>
                <w:sz w:val="24"/>
                <w:szCs w:val="24"/>
              </w:rPr>
              <w:t xml:space="preserve">К </w:t>
            </w:r>
            <w:bookmarkStart w:id="1" w:name="_Toc467070603"/>
            <w:r w:rsidRPr="00D035F7">
              <w:rPr>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D035F7">
              <w:rPr>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xml:space="preserve">-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w:t>
            </w:r>
            <w:r w:rsidRPr="0090651D">
              <w:rPr>
                <w:bCs/>
                <w:i w:val="0"/>
                <w:sz w:val="24"/>
                <w:szCs w:val="24"/>
              </w:rPr>
              <w:lastRenderedPageBreak/>
              <w:t>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w:t>
            </w:r>
            <w:r w:rsidRPr="0090651D">
              <w:rPr>
                <w:bCs/>
                <w:i w:val="0"/>
                <w:sz w:val="24"/>
                <w:szCs w:val="24"/>
              </w:rPr>
              <w:lastRenderedPageBreak/>
              <w:t xml:space="preserve">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1623A9">
              <w:rPr>
                <w:rFonts w:eastAsia="Calibri"/>
                <w:b/>
              </w:rPr>
              <w:t>1</w:t>
            </w:r>
            <w:r>
              <w:rPr>
                <w:rFonts w:eastAsia="Calibri"/>
                <w:b/>
              </w:rPr>
              <w:t xml:space="preserve"> - </w:t>
            </w:r>
            <w:r w:rsidRPr="00AE2EAA">
              <w:rPr>
                <w:rFonts w:eastAsiaTheme="minorHAnsi"/>
                <w:lang w:eastAsia="en-US"/>
              </w:rPr>
              <w:t xml:space="preserve">в размере </w:t>
            </w:r>
            <w:r>
              <w:rPr>
                <w:rFonts w:eastAsiaTheme="minorHAnsi"/>
                <w:lang w:eastAsia="en-US"/>
              </w:rPr>
              <w:t>972 000</w:t>
            </w:r>
            <w:r w:rsidRPr="00B52A29">
              <w:t xml:space="preserve"> (</w:t>
            </w:r>
            <w:r>
              <w:t>девятьсот семьдесят две тысячи</w:t>
            </w:r>
            <w:r w:rsidRPr="00B52A29">
              <w:t>) рубл</w:t>
            </w:r>
            <w:r>
              <w:t>ей</w:t>
            </w:r>
            <w:r w:rsidRPr="00B52A29">
              <w:t xml:space="preserve"> 00 копеек</w:t>
            </w:r>
            <w:r>
              <w:t xml:space="preserve"> </w:t>
            </w:r>
            <w:r w:rsidRPr="00554C4C">
              <w:t>с учетом НДС</w:t>
            </w:r>
            <w:r>
              <w:t>.</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1623A9">
              <w:rPr>
                <w:rFonts w:eastAsia="Calibri"/>
                <w:b/>
              </w:rPr>
              <w:t>2</w:t>
            </w:r>
            <w:r>
              <w:rPr>
                <w:rFonts w:eastAsia="Calibri"/>
                <w:b/>
              </w:rPr>
              <w:t xml:space="preserve"> - </w:t>
            </w:r>
            <w:r w:rsidRPr="00AE2EAA">
              <w:rPr>
                <w:rFonts w:eastAsiaTheme="minorHAnsi"/>
                <w:lang w:eastAsia="en-US"/>
              </w:rPr>
              <w:t xml:space="preserve">в размере </w:t>
            </w:r>
            <w:r w:rsidR="00A67AE2">
              <w:rPr>
                <w:rFonts w:eastAsiaTheme="minorHAnsi"/>
                <w:lang w:eastAsia="en-US"/>
              </w:rPr>
              <w:t>170</w:t>
            </w:r>
            <w:r>
              <w:rPr>
                <w:rFonts w:eastAsiaTheme="minorHAnsi"/>
                <w:lang w:eastAsia="en-US"/>
              </w:rPr>
              <w:t xml:space="preserve"> 000</w:t>
            </w:r>
            <w:r w:rsidRPr="00B52A29">
              <w:t xml:space="preserve"> (</w:t>
            </w:r>
            <w:r w:rsidR="00A67AE2">
              <w:t>сто семьдесят</w:t>
            </w:r>
            <w:r>
              <w:t xml:space="preserve"> тысяч</w:t>
            </w:r>
            <w:r w:rsidRPr="00B52A29">
              <w:t>) рубл</w:t>
            </w:r>
            <w:r>
              <w:t>ей</w:t>
            </w:r>
            <w:r w:rsidRPr="00B52A29">
              <w:t xml:space="preserve"> 00 копеек</w:t>
            </w:r>
            <w:r>
              <w:t xml:space="preserve"> </w:t>
            </w:r>
            <w:r w:rsidRPr="00554C4C">
              <w:t>с учетом НДС</w:t>
            </w:r>
            <w:r>
              <w:t>.</w:t>
            </w:r>
          </w:p>
          <w:p w:rsidR="001623A9" w:rsidRPr="00AC2F44" w:rsidRDefault="007803CD" w:rsidP="001623A9">
            <w:pPr>
              <w:widowControl w:val="0"/>
              <w:autoSpaceDE w:val="0"/>
              <w:autoSpaceDN w:val="0"/>
              <w:adjustRightInd w:val="0"/>
              <w:jc w:val="both"/>
              <w:rPr>
                <w:rFonts w:eastAsiaTheme="minorHAnsi"/>
                <w:bCs/>
                <w:lang w:eastAsia="en-US"/>
              </w:rPr>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1623A9">
              <w:rPr>
                <w:rFonts w:eastAsia="Calibri"/>
                <w:b/>
              </w:rPr>
              <w:t>3</w:t>
            </w:r>
            <w:r>
              <w:rPr>
                <w:rFonts w:eastAsia="Calibri"/>
                <w:b/>
              </w:rPr>
              <w:t xml:space="preserve"> - </w:t>
            </w:r>
            <w:r w:rsidRPr="00AE2EAA">
              <w:rPr>
                <w:rFonts w:eastAsiaTheme="minorHAnsi"/>
                <w:lang w:eastAsia="en-US"/>
              </w:rPr>
              <w:t xml:space="preserve">в размере </w:t>
            </w:r>
            <w:r w:rsidR="001623A9">
              <w:rPr>
                <w:rFonts w:eastAsiaTheme="minorHAnsi"/>
                <w:lang w:eastAsia="en-US"/>
              </w:rPr>
              <w:t>21</w:t>
            </w:r>
            <w:r w:rsidR="001623A9">
              <w:rPr>
                <w:rFonts w:eastAsiaTheme="minorHAnsi"/>
                <w:bCs/>
                <w:lang w:eastAsia="en-US"/>
              </w:rPr>
              <w:t>0</w:t>
            </w:r>
            <w:r w:rsidR="001623A9" w:rsidRPr="00AC2F44">
              <w:rPr>
                <w:rFonts w:eastAsiaTheme="minorHAnsi"/>
                <w:bCs/>
                <w:lang w:eastAsia="en-US"/>
              </w:rPr>
              <w:t> 000 (</w:t>
            </w:r>
            <w:r w:rsidR="001623A9">
              <w:rPr>
                <w:rFonts w:eastAsiaTheme="minorHAnsi"/>
                <w:bCs/>
                <w:lang w:eastAsia="en-US"/>
              </w:rPr>
              <w:t xml:space="preserve">двести десять </w:t>
            </w:r>
            <w:r w:rsidR="001623A9" w:rsidRPr="00AC2F44">
              <w:rPr>
                <w:rFonts w:eastAsiaTheme="minorHAnsi"/>
                <w:bCs/>
                <w:lang w:eastAsia="en-US"/>
              </w:rPr>
              <w:t>тысяч) рублей 00 копеек с учетом НДС.</w:t>
            </w:r>
          </w:p>
          <w:p w:rsidR="001623A9" w:rsidRDefault="001623A9" w:rsidP="00104691">
            <w:pPr>
              <w:widowControl w:val="0"/>
              <w:autoSpaceDE w:val="0"/>
              <w:autoSpaceDN w:val="0"/>
              <w:adjustRightInd w:val="0"/>
              <w:jc w:val="both"/>
              <w:rPr>
                <w:rFonts w:eastAsiaTheme="minorHAnsi"/>
                <w:bCs/>
                <w:lang w:eastAsia="en-US"/>
              </w:rPr>
            </w:pP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042E49">
              <w:rPr>
                <w:rFonts w:eastAsiaTheme="minorHAnsi"/>
                <w:bCs/>
                <w:lang w:eastAsia="en-US"/>
              </w:rPr>
              <w:t>07.07</w:t>
            </w:r>
            <w:r w:rsidR="00B82802" w:rsidRPr="00042E49">
              <w:rPr>
                <w:rFonts w:eastAsiaTheme="minorHAnsi"/>
                <w:bCs/>
                <w:lang w:eastAsia="en-US"/>
              </w:rPr>
              <w:t>.</w:t>
            </w:r>
            <w:r w:rsidR="00681AD4" w:rsidRPr="00042E49">
              <w:rPr>
                <w:rFonts w:eastAsiaTheme="minorHAnsi"/>
                <w:bCs/>
                <w:lang w:eastAsia="en-US"/>
              </w:rPr>
              <w:t>20</w:t>
            </w:r>
            <w:r w:rsidR="00A107B5" w:rsidRPr="00042E49">
              <w:rPr>
                <w:rFonts w:eastAsiaTheme="minorHAnsi"/>
                <w:bCs/>
                <w:lang w:eastAsia="en-US"/>
              </w:rPr>
              <w:t>20</w:t>
            </w:r>
            <w:r w:rsidRPr="00042E49">
              <w:rPr>
                <w:rFonts w:eastAsiaTheme="minorHAnsi"/>
                <w:bCs/>
                <w:lang w:eastAsia="en-US"/>
              </w:rPr>
              <w:t xml:space="preserve"> по </w:t>
            </w:r>
            <w:r w:rsidR="00042E49">
              <w:rPr>
                <w:rFonts w:eastAsiaTheme="minorHAnsi"/>
                <w:bCs/>
                <w:lang w:eastAsia="en-US"/>
              </w:rPr>
              <w:t>10.08.</w:t>
            </w:r>
            <w:bookmarkStart w:id="2" w:name="_GoBack"/>
            <w:bookmarkEnd w:id="2"/>
            <w:r w:rsidR="00681AD4" w:rsidRPr="00042E49">
              <w:rPr>
                <w:rFonts w:eastAsiaTheme="minorHAnsi"/>
                <w:bCs/>
                <w:lang w:eastAsia="en-US"/>
              </w:rPr>
              <w:t>2020</w:t>
            </w:r>
            <w:r w:rsidRPr="00042E49">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lastRenderedPageBreak/>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0F77F8" w:rsidRPr="00AE0E9A" w:rsidRDefault="000F77F8" w:rsidP="000F77F8">
      <w:pPr>
        <w:ind w:firstLine="708"/>
        <w:jc w:val="both"/>
      </w:pPr>
    </w:p>
    <w:p w:rsidR="000F77F8" w:rsidRPr="00AE0E9A" w:rsidRDefault="00E3161B" w:rsidP="000F77F8">
      <w:pPr>
        <w:autoSpaceDE w:val="0"/>
        <w:autoSpaceDN w:val="0"/>
        <w:adjustRightInd w:val="0"/>
        <w:spacing w:line="360" w:lineRule="exact"/>
        <w:ind w:firstLine="709"/>
        <w:rPr>
          <w:b/>
          <w:bCs/>
          <w:szCs w:val="28"/>
        </w:rPr>
      </w:pPr>
      <w:r>
        <w:rPr>
          <w:b/>
          <w:bCs/>
          <w:szCs w:val="28"/>
        </w:rPr>
        <w:t>Лот № </w:t>
      </w:r>
      <w:r w:rsidR="00513574">
        <w:rPr>
          <w:b/>
          <w:bCs/>
          <w:szCs w:val="28"/>
        </w:rPr>
        <w:t>1</w:t>
      </w:r>
    </w:p>
    <w:p w:rsidR="000F77F8" w:rsidRDefault="000F77F8" w:rsidP="000F77F8">
      <w:pPr>
        <w:ind w:firstLine="709"/>
        <w:jc w:val="both"/>
        <w:rPr>
          <w:rFonts w:eastAsia="MS Mincho"/>
          <w:lang w:eastAsia="x-none"/>
        </w:rPr>
      </w:pPr>
      <w:r w:rsidRPr="00D2462B">
        <w:rPr>
          <w:rFonts w:eastAsia="MS Mincho"/>
          <w:lang w:eastAsia="x-none"/>
        </w:rPr>
        <w:t xml:space="preserve">Объекты недвижимого и неотъемлемого </w:t>
      </w:r>
      <w:r w:rsidR="005726C5" w:rsidRPr="00D2462B">
        <w:rPr>
          <w:rFonts w:eastAsia="MS Mincho"/>
          <w:lang w:eastAsia="x-none"/>
        </w:rPr>
        <w:t>имущества</w:t>
      </w:r>
      <w:r w:rsidRPr="00D2462B">
        <w:rPr>
          <w:rFonts w:eastAsia="MS Mincho"/>
          <w:lang w:eastAsia="x-none"/>
        </w:rPr>
        <w:t xml:space="preserve">, расположенные по адресу: Архангельская область, г. Котлас, ул. </w:t>
      </w:r>
      <w:proofErr w:type="spellStart"/>
      <w:r w:rsidRPr="00D2462B">
        <w:rPr>
          <w:rFonts w:eastAsia="MS Mincho"/>
          <w:lang w:eastAsia="x-none"/>
        </w:rPr>
        <w:t>Болтинская</w:t>
      </w:r>
      <w:proofErr w:type="spellEnd"/>
      <w:r w:rsidRPr="00D2462B">
        <w:rPr>
          <w:rFonts w:eastAsia="MS Mincho"/>
          <w:lang w:eastAsia="x-none"/>
        </w:rPr>
        <w:t>, д. 16, корпус 1,2,3,4,5,6,7,8,9</w:t>
      </w:r>
      <w:r>
        <w:rPr>
          <w:rFonts w:eastAsia="MS Mincho"/>
          <w:lang w:eastAsia="x-none"/>
        </w:rPr>
        <w:t>:</w:t>
      </w: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87"/>
        <w:gridCol w:w="1134"/>
        <w:gridCol w:w="1452"/>
      </w:tblGrid>
      <w:tr w:rsidR="000F77F8" w:rsidRPr="0027183D" w:rsidTr="00D57D01">
        <w:trPr>
          <w:trHeight w:val="847"/>
        </w:trPr>
        <w:tc>
          <w:tcPr>
            <w:tcW w:w="392" w:type="dxa"/>
            <w:shd w:val="clear" w:color="000000" w:fill="D9D9D9"/>
            <w:vAlign w:val="center"/>
            <w:hideMark/>
          </w:tcPr>
          <w:p w:rsidR="000F77F8" w:rsidRPr="00D57D01" w:rsidRDefault="000F77F8" w:rsidP="00954382">
            <w:pPr>
              <w:jc w:val="center"/>
              <w:rPr>
                <w:b/>
                <w:bCs/>
                <w:color w:val="000000"/>
                <w:sz w:val="16"/>
                <w:szCs w:val="16"/>
              </w:rPr>
            </w:pPr>
            <w:r w:rsidRPr="00D57D01">
              <w:rPr>
                <w:b/>
                <w:bCs/>
                <w:color w:val="000000"/>
                <w:sz w:val="16"/>
                <w:szCs w:val="16"/>
              </w:rPr>
              <w:t>№</w:t>
            </w:r>
          </w:p>
        </w:tc>
        <w:tc>
          <w:tcPr>
            <w:tcW w:w="7087" w:type="dxa"/>
            <w:shd w:val="clear" w:color="000000" w:fill="D9D9D9"/>
            <w:vAlign w:val="center"/>
            <w:hideMark/>
          </w:tcPr>
          <w:p w:rsidR="000F77F8" w:rsidRPr="00D57D01" w:rsidRDefault="000F77F8" w:rsidP="00954382">
            <w:pPr>
              <w:jc w:val="center"/>
              <w:rPr>
                <w:b/>
                <w:bCs/>
                <w:color w:val="000000"/>
                <w:sz w:val="16"/>
                <w:szCs w:val="16"/>
              </w:rPr>
            </w:pPr>
            <w:r w:rsidRPr="00D57D01">
              <w:rPr>
                <w:b/>
                <w:bCs/>
                <w:color w:val="000000"/>
                <w:sz w:val="16"/>
                <w:szCs w:val="16"/>
              </w:rPr>
              <w:t>Наименование объекта</w:t>
            </w:r>
          </w:p>
        </w:tc>
        <w:tc>
          <w:tcPr>
            <w:tcW w:w="1134" w:type="dxa"/>
            <w:shd w:val="clear" w:color="000000" w:fill="D9D9D9"/>
            <w:vAlign w:val="center"/>
            <w:hideMark/>
          </w:tcPr>
          <w:p w:rsidR="000F77F8" w:rsidRPr="00D57D01" w:rsidRDefault="000F77F8" w:rsidP="00954382">
            <w:pPr>
              <w:jc w:val="center"/>
              <w:rPr>
                <w:b/>
                <w:bCs/>
                <w:color w:val="000000"/>
                <w:sz w:val="16"/>
                <w:szCs w:val="16"/>
              </w:rPr>
            </w:pPr>
            <w:r w:rsidRPr="00D57D01">
              <w:rPr>
                <w:b/>
                <w:bCs/>
                <w:color w:val="000000"/>
                <w:sz w:val="16"/>
                <w:szCs w:val="16"/>
              </w:rPr>
              <w:t xml:space="preserve">Площадь, </w:t>
            </w:r>
            <w:proofErr w:type="gramStart"/>
            <w:r w:rsidRPr="00D57D01">
              <w:rPr>
                <w:b/>
                <w:bCs/>
                <w:color w:val="000000"/>
                <w:sz w:val="16"/>
                <w:szCs w:val="16"/>
              </w:rPr>
              <w:t>протяжен-</w:t>
            </w:r>
            <w:proofErr w:type="spellStart"/>
            <w:r w:rsidRPr="00D57D01">
              <w:rPr>
                <w:b/>
                <w:bCs/>
                <w:color w:val="000000"/>
                <w:sz w:val="16"/>
                <w:szCs w:val="16"/>
              </w:rPr>
              <w:t>ность</w:t>
            </w:r>
            <w:proofErr w:type="spellEnd"/>
            <w:proofErr w:type="gramEnd"/>
            <w:r w:rsidRPr="00D57D01">
              <w:rPr>
                <w:b/>
                <w:bCs/>
                <w:color w:val="000000"/>
                <w:sz w:val="16"/>
                <w:szCs w:val="16"/>
              </w:rPr>
              <w:t xml:space="preserve">, </w:t>
            </w:r>
            <w:proofErr w:type="spellStart"/>
            <w:r w:rsidRPr="00D57D01">
              <w:rPr>
                <w:b/>
                <w:bCs/>
                <w:color w:val="000000"/>
                <w:sz w:val="16"/>
                <w:szCs w:val="16"/>
              </w:rPr>
              <w:t>кв.м</w:t>
            </w:r>
            <w:proofErr w:type="spellEnd"/>
            <w:r w:rsidRPr="00D57D01">
              <w:rPr>
                <w:b/>
                <w:bCs/>
                <w:color w:val="000000"/>
                <w:sz w:val="16"/>
                <w:szCs w:val="16"/>
              </w:rPr>
              <w:t>./м/</w:t>
            </w:r>
            <w:proofErr w:type="spellStart"/>
            <w:r w:rsidRPr="00D57D01">
              <w:rPr>
                <w:b/>
                <w:bCs/>
                <w:color w:val="000000"/>
                <w:sz w:val="16"/>
                <w:szCs w:val="16"/>
              </w:rPr>
              <w:t>м.п</w:t>
            </w:r>
            <w:proofErr w:type="spellEnd"/>
            <w:r w:rsidRPr="00D57D01">
              <w:rPr>
                <w:b/>
                <w:bCs/>
                <w:color w:val="000000"/>
                <w:sz w:val="16"/>
                <w:szCs w:val="16"/>
              </w:rPr>
              <w:t>.</w:t>
            </w:r>
          </w:p>
        </w:tc>
        <w:tc>
          <w:tcPr>
            <w:tcW w:w="1452" w:type="dxa"/>
            <w:shd w:val="clear" w:color="000000" w:fill="D9D9D9"/>
            <w:vAlign w:val="center"/>
            <w:hideMark/>
          </w:tcPr>
          <w:p w:rsidR="000F77F8" w:rsidRPr="00D57D01" w:rsidRDefault="000F77F8" w:rsidP="00954382">
            <w:pPr>
              <w:jc w:val="center"/>
              <w:rPr>
                <w:b/>
                <w:bCs/>
                <w:color w:val="000000"/>
                <w:sz w:val="16"/>
                <w:szCs w:val="16"/>
              </w:rPr>
            </w:pPr>
            <w:r w:rsidRPr="00D57D01">
              <w:rPr>
                <w:b/>
                <w:bCs/>
                <w:color w:val="000000"/>
                <w:sz w:val="16"/>
                <w:szCs w:val="16"/>
              </w:rPr>
              <w:t>№ свидетельства, дата</w:t>
            </w:r>
          </w:p>
        </w:tc>
      </w:tr>
      <w:tr w:rsidR="00D57D01" w:rsidRPr="0027183D" w:rsidTr="00D57D01">
        <w:trPr>
          <w:trHeight w:val="409"/>
        </w:trPr>
        <w:tc>
          <w:tcPr>
            <w:tcW w:w="10065" w:type="dxa"/>
            <w:gridSpan w:val="4"/>
            <w:shd w:val="clear" w:color="000000" w:fill="D9D9D9"/>
            <w:vAlign w:val="center"/>
          </w:tcPr>
          <w:p w:rsidR="00D57D01" w:rsidRPr="00D57D01" w:rsidRDefault="00D57D01" w:rsidP="00954382">
            <w:pPr>
              <w:jc w:val="center"/>
              <w:rPr>
                <w:b/>
                <w:bCs/>
                <w:color w:val="000000"/>
                <w:sz w:val="16"/>
                <w:szCs w:val="16"/>
              </w:rPr>
            </w:pPr>
            <w:r w:rsidRPr="00D57D01">
              <w:rPr>
                <w:b/>
                <w:bCs/>
                <w:color w:val="000000"/>
                <w:sz w:val="16"/>
                <w:szCs w:val="16"/>
              </w:rPr>
              <w:t>Недвижимое имущество</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1</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арматурного цеха; назначение: производственное; инвентарный номер:11:410:002:000242370; литер: А; этажность: 1; кадастровый (условный номер): 29-29-08/003/2007-262</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366,50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№160153</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2</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гаража; назначение: производственное; инвентарный номер:11:410:002:000242350; литер: А; этажность: 1; кадастровый (условный номер): 29-29-08/003/2007-259</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336,30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№160149</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3</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котельной бетонного завода; назначение: производственное; инвентарный номер:11:410:002:000242360; литер: А; этажность: 1, подземная этажность: подвал;  кадастровый (условный номер): 29-29-08/003/2007-260</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371,20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№160154</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4</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механических мастерских; назначение: производственное; инвентарный номер:11:410:002:000242330; этажность: 1; кадастровый (условный номер): 29-29-08/018/2006-449</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611,60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№117967</w:t>
            </w:r>
            <w:r>
              <w:rPr>
                <w:color w:val="000000"/>
                <w:sz w:val="16"/>
                <w:szCs w:val="16"/>
              </w:rPr>
              <w:br/>
              <w:t>от 25.10.2006</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5</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 xml:space="preserve">Здание </w:t>
            </w:r>
            <w:proofErr w:type="spellStart"/>
            <w:r>
              <w:rPr>
                <w:color w:val="000000"/>
                <w:sz w:val="16"/>
                <w:szCs w:val="16"/>
              </w:rPr>
              <w:t>пилоплотницкого</w:t>
            </w:r>
            <w:proofErr w:type="spellEnd"/>
            <w:r>
              <w:rPr>
                <w:color w:val="000000"/>
                <w:sz w:val="16"/>
                <w:szCs w:val="16"/>
              </w:rPr>
              <w:t xml:space="preserve"> цеха;  назначение: производственное; инвентарный номер:11:410:002:000242380; литер: А; этажность: 1 кадастровый (условный номер): 29-29-08/003/2007-263</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516,50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№160150</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6</w:t>
            </w:r>
          </w:p>
        </w:tc>
        <w:tc>
          <w:tcPr>
            <w:tcW w:w="7087" w:type="dxa"/>
            <w:shd w:val="clear" w:color="auto" w:fill="auto"/>
            <w:vAlign w:val="center"/>
          </w:tcPr>
          <w:p w:rsidR="000F77F8" w:rsidRPr="00764B7C" w:rsidRDefault="000F77F8" w:rsidP="00954382">
            <w:pPr>
              <w:rPr>
                <w:color w:val="000000"/>
                <w:sz w:val="16"/>
                <w:szCs w:val="16"/>
              </w:rPr>
            </w:pPr>
            <w:r>
              <w:rPr>
                <w:color w:val="000000"/>
                <w:sz w:val="16"/>
                <w:szCs w:val="16"/>
              </w:rPr>
              <w:t>Здание трансформаторной подстанции; назначение: производственное; инвентарный номер:11:410:002:000242340; литер: А; этажность: 1; кадастровый (условный номер): 29-29-08/003/2007-258</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41,20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№160146</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7</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цеха железобетонных конструкций; назначение: производственное; инвентарный номер:11:410:002:000242390; литер: А; этажность: 3; кадастровый (условный номер): 29-29-08/003/2007-264</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1699,90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№160148</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8</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механического склада цемента;  назначение: складское; инвентарный номер:11:410:002:000242400; литер: А; этажность: 1; кадастровый (условный номер): 29-29-08/003/2007-265</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101,10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№160151</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9</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складских помещений на базе; назначение: складское; инвентарный номер:11:410:002:000242410; литер: А; этажность: 1; кадастровый (условный номер): 29-29-08/003/2007-266</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426,40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№160152</w:t>
            </w:r>
            <w:r>
              <w:rPr>
                <w:color w:val="000000"/>
                <w:sz w:val="16"/>
                <w:szCs w:val="16"/>
              </w:rPr>
              <w:br/>
              <w:t>от 17.04.2007</w:t>
            </w:r>
          </w:p>
        </w:tc>
      </w:tr>
    </w:tbl>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6975"/>
        <w:gridCol w:w="2552"/>
      </w:tblGrid>
      <w:tr w:rsidR="000F77F8" w:rsidRPr="0027183D" w:rsidTr="00954382">
        <w:trPr>
          <w:trHeight w:val="222"/>
        </w:trPr>
        <w:tc>
          <w:tcPr>
            <w:tcW w:w="10065" w:type="dxa"/>
            <w:gridSpan w:val="3"/>
            <w:tcBorders>
              <w:bottom w:val="single" w:sz="4" w:space="0" w:color="auto"/>
            </w:tcBorders>
            <w:shd w:val="clear" w:color="auto" w:fill="D9D9D9"/>
            <w:vAlign w:val="center"/>
          </w:tcPr>
          <w:p w:rsidR="000F77F8" w:rsidRPr="00F67FB0" w:rsidRDefault="000F77F8" w:rsidP="005726C5">
            <w:pPr>
              <w:jc w:val="center"/>
              <w:rPr>
                <w:b/>
                <w:bCs/>
                <w:color w:val="000000"/>
                <w:sz w:val="16"/>
                <w:szCs w:val="16"/>
              </w:rPr>
            </w:pPr>
            <w:r w:rsidRPr="00F67FB0">
              <w:rPr>
                <w:b/>
                <w:bCs/>
                <w:color w:val="000000"/>
                <w:sz w:val="16"/>
                <w:szCs w:val="16"/>
              </w:rPr>
              <w:t xml:space="preserve">Неотъемлемое </w:t>
            </w:r>
            <w:r w:rsidR="005726C5">
              <w:rPr>
                <w:b/>
                <w:bCs/>
                <w:color w:val="000000"/>
                <w:sz w:val="16"/>
                <w:szCs w:val="16"/>
              </w:rPr>
              <w:t>имущество</w:t>
            </w:r>
          </w:p>
        </w:tc>
      </w:tr>
      <w:tr w:rsidR="000F77F8" w:rsidRPr="00A25650" w:rsidTr="004B0D92">
        <w:trPr>
          <w:trHeight w:val="450"/>
        </w:trPr>
        <w:tc>
          <w:tcPr>
            <w:tcW w:w="538" w:type="dxa"/>
            <w:shd w:val="clear" w:color="auto" w:fill="D9D9D9"/>
            <w:vAlign w:val="center"/>
          </w:tcPr>
          <w:p w:rsidR="000F77F8" w:rsidRPr="00BF6C06" w:rsidRDefault="000F77F8" w:rsidP="00954382">
            <w:pPr>
              <w:jc w:val="center"/>
              <w:rPr>
                <w:b/>
                <w:bCs/>
                <w:color w:val="000000"/>
                <w:sz w:val="16"/>
                <w:szCs w:val="16"/>
              </w:rPr>
            </w:pPr>
            <w:r w:rsidRPr="00BF6C06">
              <w:rPr>
                <w:b/>
                <w:bCs/>
                <w:color w:val="000000"/>
                <w:sz w:val="16"/>
                <w:szCs w:val="16"/>
              </w:rPr>
              <w:t>№</w:t>
            </w:r>
          </w:p>
        </w:tc>
        <w:tc>
          <w:tcPr>
            <w:tcW w:w="6975" w:type="dxa"/>
            <w:shd w:val="clear" w:color="auto" w:fill="D9D9D9"/>
            <w:vAlign w:val="center"/>
          </w:tcPr>
          <w:p w:rsidR="000F77F8" w:rsidRPr="00BF6C06" w:rsidRDefault="000F77F8" w:rsidP="00954382">
            <w:pPr>
              <w:jc w:val="center"/>
              <w:rPr>
                <w:b/>
                <w:color w:val="000000"/>
                <w:sz w:val="16"/>
                <w:szCs w:val="16"/>
              </w:rPr>
            </w:pPr>
            <w:r w:rsidRPr="00BF6C06">
              <w:rPr>
                <w:b/>
                <w:bCs/>
                <w:color w:val="000000"/>
                <w:sz w:val="16"/>
                <w:szCs w:val="16"/>
              </w:rPr>
              <w:t>Наименование объекта</w:t>
            </w:r>
          </w:p>
        </w:tc>
        <w:tc>
          <w:tcPr>
            <w:tcW w:w="2552" w:type="dxa"/>
            <w:shd w:val="clear" w:color="auto" w:fill="D9D9D9"/>
            <w:vAlign w:val="center"/>
          </w:tcPr>
          <w:p w:rsidR="000F77F8" w:rsidRPr="00BF6C06" w:rsidRDefault="000F77F8" w:rsidP="00954382">
            <w:pPr>
              <w:jc w:val="center"/>
              <w:outlineLvl w:val="1"/>
              <w:rPr>
                <w:b/>
                <w:color w:val="000000"/>
                <w:sz w:val="16"/>
                <w:szCs w:val="16"/>
              </w:rPr>
            </w:pPr>
            <w:r w:rsidRPr="00BF6C06">
              <w:rPr>
                <w:b/>
                <w:color w:val="000000"/>
                <w:sz w:val="16"/>
                <w:szCs w:val="16"/>
              </w:rPr>
              <w:t>Инвентарный номер</w:t>
            </w:r>
          </w:p>
        </w:tc>
      </w:tr>
      <w:tr w:rsidR="000F77F8" w:rsidRPr="00A25650" w:rsidTr="004B0D92">
        <w:trPr>
          <w:trHeight w:val="493"/>
        </w:trPr>
        <w:tc>
          <w:tcPr>
            <w:tcW w:w="538" w:type="dxa"/>
            <w:shd w:val="clear" w:color="auto" w:fill="auto"/>
            <w:vAlign w:val="center"/>
            <w:hideMark/>
          </w:tcPr>
          <w:p w:rsidR="000F77F8" w:rsidRPr="0027183D" w:rsidRDefault="000F77F8" w:rsidP="00954382">
            <w:pPr>
              <w:jc w:val="center"/>
              <w:rPr>
                <w:bCs/>
                <w:color w:val="000000"/>
                <w:sz w:val="16"/>
                <w:szCs w:val="16"/>
              </w:rPr>
            </w:pPr>
            <w:r w:rsidRPr="0027183D">
              <w:rPr>
                <w:bCs/>
                <w:color w:val="000000"/>
                <w:sz w:val="16"/>
                <w:szCs w:val="16"/>
              </w:rPr>
              <w:t>1</w:t>
            </w:r>
          </w:p>
        </w:tc>
        <w:tc>
          <w:tcPr>
            <w:tcW w:w="6975" w:type="dxa"/>
            <w:shd w:val="clear" w:color="auto" w:fill="auto"/>
            <w:vAlign w:val="center"/>
          </w:tcPr>
          <w:p w:rsidR="000F77F8" w:rsidRPr="00E63ED7" w:rsidRDefault="000F77F8" w:rsidP="00954382">
            <w:pPr>
              <w:rPr>
                <w:color w:val="000000"/>
                <w:sz w:val="16"/>
                <w:szCs w:val="16"/>
              </w:rPr>
            </w:pPr>
            <w:r w:rsidRPr="005D78CF">
              <w:rPr>
                <w:color w:val="000000"/>
                <w:sz w:val="16"/>
                <w:szCs w:val="16"/>
              </w:rPr>
              <w:t>Газовый котёл Факел</w:t>
            </w:r>
          </w:p>
        </w:tc>
        <w:tc>
          <w:tcPr>
            <w:tcW w:w="2552" w:type="dxa"/>
            <w:shd w:val="clear" w:color="auto" w:fill="auto"/>
            <w:vAlign w:val="center"/>
            <w:hideMark/>
          </w:tcPr>
          <w:p w:rsidR="000F77F8" w:rsidRPr="00E63ED7" w:rsidRDefault="000F77F8" w:rsidP="00954382">
            <w:pPr>
              <w:jc w:val="center"/>
              <w:rPr>
                <w:color w:val="000000"/>
                <w:sz w:val="16"/>
                <w:szCs w:val="16"/>
              </w:rPr>
            </w:pPr>
            <w:r>
              <w:rPr>
                <w:color w:val="000000"/>
                <w:sz w:val="16"/>
                <w:szCs w:val="16"/>
              </w:rPr>
              <w:t xml:space="preserve">Инв. № </w:t>
            </w:r>
            <w:r w:rsidRPr="00510A35">
              <w:rPr>
                <w:color w:val="000000"/>
                <w:sz w:val="16"/>
                <w:szCs w:val="16"/>
              </w:rPr>
              <w:t>Д00.7\144092</w:t>
            </w:r>
          </w:p>
        </w:tc>
      </w:tr>
      <w:tr w:rsidR="000F77F8" w:rsidRPr="00A25650" w:rsidTr="004B0D92">
        <w:trPr>
          <w:trHeight w:val="381"/>
        </w:trPr>
        <w:tc>
          <w:tcPr>
            <w:tcW w:w="538" w:type="dxa"/>
            <w:shd w:val="clear" w:color="auto" w:fill="auto"/>
            <w:vAlign w:val="center"/>
          </w:tcPr>
          <w:p w:rsidR="000F77F8" w:rsidRPr="0027183D" w:rsidRDefault="000F77F8" w:rsidP="00954382">
            <w:pPr>
              <w:jc w:val="center"/>
              <w:rPr>
                <w:bCs/>
                <w:color w:val="000000"/>
                <w:sz w:val="16"/>
                <w:szCs w:val="16"/>
              </w:rPr>
            </w:pPr>
            <w:r w:rsidRPr="0027183D">
              <w:rPr>
                <w:bCs/>
                <w:color w:val="000000"/>
                <w:sz w:val="16"/>
                <w:szCs w:val="16"/>
              </w:rPr>
              <w:t>2</w:t>
            </w:r>
          </w:p>
        </w:tc>
        <w:tc>
          <w:tcPr>
            <w:tcW w:w="6975" w:type="dxa"/>
            <w:shd w:val="clear" w:color="auto" w:fill="auto"/>
            <w:vAlign w:val="center"/>
          </w:tcPr>
          <w:p w:rsidR="000F77F8" w:rsidRPr="00E63ED7" w:rsidRDefault="000F77F8" w:rsidP="00954382">
            <w:pPr>
              <w:rPr>
                <w:color w:val="000000"/>
                <w:sz w:val="16"/>
                <w:szCs w:val="16"/>
              </w:rPr>
            </w:pPr>
            <w:r w:rsidRPr="00510A35">
              <w:rPr>
                <w:color w:val="000000"/>
                <w:sz w:val="16"/>
                <w:szCs w:val="16"/>
              </w:rPr>
              <w:t>Газовый счетчик СГ-16 М-200-</w:t>
            </w:r>
          </w:p>
        </w:tc>
        <w:tc>
          <w:tcPr>
            <w:tcW w:w="2552" w:type="dxa"/>
            <w:shd w:val="clear" w:color="auto" w:fill="auto"/>
            <w:vAlign w:val="center"/>
          </w:tcPr>
          <w:p w:rsidR="000F77F8" w:rsidRPr="00E63ED7" w:rsidRDefault="000F77F8" w:rsidP="00954382">
            <w:pPr>
              <w:jc w:val="center"/>
              <w:rPr>
                <w:color w:val="000000"/>
                <w:sz w:val="16"/>
                <w:szCs w:val="16"/>
              </w:rPr>
            </w:pPr>
            <w:r>
              <w:rPr>
                <w:color w:val="000000"/>
                <w:sz w:val="16"/>
                <w:szCs w:val="16"/>
              </w:rPr>
              <w:t xml:space="preserve">Инв. № </w:t>
            </w:r>
            <w:r w:rsidRPr="00510A35">
              <w:rPr>
                <w:color w:val="000000"/>
                <w:sz w:val="16"/>
                <w:szCs w:val="16"/>
              </w:rPr>
              <w:t>Д00.7\146015</w:t>
            </w:r>
          </w:p>
        </w:tc>
      </w:tr>
    </w:tbl>
    <w:p w:rsidR="000F77F8" w:rsidRDefault="000F77F8" w:rsidP="000F77F8">
      <w:pPr>
        <w:ind w:firstLine="708"/>
        <w:jc w:val="both"/>
        <w:rPr>
          <w:rFonts w:eastAsia="MS Mincho"/>
          <w:lang w:eastAsia="x-none"/>
        </w:rPr>
      </w:pPr>
    </w:p>
    <w:p w:rsidR="000F77F8" w:rsidRPr="00D07960" w:rsidRDefault="000F77F8" w:rsidP="000F77F8">
      <w:pPr>
        <w:ind w:firstLine="708"/>
        <w:jc w:val="both"/>
      </w:pPr>
      <w:r w:rsidRPr="00D07960">
        <w:t>Существующие ограничения (обременения) права: не зарегистрировано</w:t>
      </w:r>
    </w:p>
    <w:p w:rsidR="000F77F8" w:rsidRDefault="000F77F8" w:rsidP="000F77F8">
      <w:pPr>
        <w:ind w:firstLine="708"/>
        <w:jc w:val="both"/>
        <w:rPr>
          <w:rFonts w:eastAsia="MS Mincho"/>
          <w:lang w:eastAsia="x-none"/>
        </w:rPr>
      </w:pPr>
      <w:r w:rsidRPr="00D07960">
        <w:t>Объекты недвижимости размещены на земельном участке площадью</w:t>
      </w:r>
      <w:r w:rsidRPr="00366CF0">
        <w:t xml:space="preserve"> </w:t>
      </w:r>
      <w:r w:rsidRPr="007D10A1">
        <w:rPr>
          <w:rFonts w:eastAsia="MS Mincho"/>
          <w:lang w:eastAsia="x-none"/>
        </w:rPr>
        <w:t xml:space="preserve">55 569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rsidRPr="007D10A1">
        <w:rPr>
          <w:rFonts w:eastAsia="MS Mincho"/>
          <w:lang w:eastAsia="x-none"/>
        </w:rPr>
        <w:t xml:space="preserve">162 675 </w:t>
      </w:r>
      <w:proofErr w:type="spellStart"/>
      <w:r>
        <w:t>кв.м</w:t>
      </w:r>
      <w:proofErr w:type="spellEnd"/>
      <w:r>
        <w:t xml:space="preserve"> (кадастровый номер </w:t>
      </w:r>
      <w:r w:rsidRPr="007D10A1">
        <w:rPr>
          <w:rFonts w:eastAsia="MS Mincho"/>
          <w:lang w:eastAsia="x-none"/>
        </w:rPr>
        <w:t>29:24:000000:7</w:t>
      </w:r>
      <w:r>
        <w:t>)</w:t>
      </w:r>
      <w:r w:rsidRPr="00FF2F47">
        <w:t xml:space="preserve"> </w:t>
      </w:r>
      <w:r w:rsidRPr="00366CF0">
        <w:t xml:space="preserve">в полосе отвода </w:t>
      </w:r>
      <w:r w:rsidRPr="007D10A1">
        <w:rPr>
          <w:rFonts w:eastAsia="MS Mincho"/>
          <w:lang w:eastAsia="x-none"/>
        </w:rPr>
        <w:t xml:space="preserve">Северной железной дороги </w:t>
      </w:r>
      <w:r w:rsidRPr="00366CF0">
        <w:t xml:space="preserve">– филиала ОАО «РЖД». Земельный участок общей площадью </w:t>
      </w:r>
      <w:r w:rsidRPr="007D10A1">
        <w:rPr>
          <w:rFonts w:eastAsia="MS Mincho"/>
          <w:lang w:eastAsia="x-none"/>
        </w:rPr>
        <w:t xml:space="preserve">162 675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sidRPr="007D10A1">
        <w:rPr>
          <w:rFonts w:eastAsia="MS Mincho"/>
          <w:lang w:eastAsia="x-none"/>
        </w:rPr>
        <w:t xml:space="preserve">55 569 </w:t>
      </w:r>
      <w:proofErr w:type="spellStart"/>
      <w:r w:rsidRPr="00366CF0">
        <w:t>кв</w:t>
      </w:r>
      <w:proofErr w:type="gramStart"/>
      <w:r w:rsidRPr="00366CF0">
        <w:t>.м</w:t>
      </w:r>
      <w:proofErr w:type="spellEnd"/>
      <w:proofErr w:type="gramEnd"/>
      <w:r w:rsidRPr="00366CF0">
        <w:t xml:space="preserve"> осуществляется на основании </w:t>
      </w:r>
      <w:r w:rsidR="00E12D99">
        <w:t xml:space="preserve">договора субаренды с ОАО «РЖД». </w:t>
      </w:r>
      <w:r w:rsidRPr="00047B20">
        <w:rPr>
          <w:iCs/>
          <w:szCs w:val="28"/>
        </w:rPr>
        <w:t>Категория земель: земли населенных пунктов.</w:t>
      </w:r>
      <w:r w:rsidRPr="0050340A">
        <w:rPr>
          <w:iCs/>
          <w:szCs w:val="28"/>
        </w:rPr>
        <w:t xml:space="preserve"> </w:t>
      </w:r>
      <w:r w:rsidRPr="00047B20">
        <w:rPr>
          <w:iCs/>
          <w:szCs w:val="28"/>
        </w:rPr>
        <w:t>Разрешенное использование</w:t>
      </w:r>
      <w:r w:rsidRPr="00D07960">
        <w:rPr>
          <w:rFonts w:eastAsia="MS Mincho"/>
          <w:lang w:eastAsia="x-none"/>
        </w:rPr>
        <w:t xml:space="preserve"> </w:t>
      </w:r>
      <w:r w:rsidRPr="007D10A1">
        <w:rPr>
          <w:rFonts w:eastAsia="MS Mincho"/>
          <w:lang w:eastAsia="x-none"/>
        </w:rPr>
        <w:t xml:space="preserve">для размещения и эксплуатации объектов железнодорожного транспорта. </w:t>
      </w:r>
    </w:p>
    <w:p w:rsidR="000F77F8" w:rsidRDefault="000F77F8" w:rsidP="000F77F8">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0F77F8" w:rsidRPr="00215E12" w:rsidRDefault="000F77F8" w:rsidP="000F77F8">
      <w:pPr>
        <w:ind w:firstLine="709"/>
        <w:contextualSpacing/>
        <w:jc w:val="both"/>
        <w:rPr>
          <w:rFonts w:eastAsiaTheme="minorHAnsi"/>
        </w:rPr>
      </w:pPr>
      <w:r w:rsidRPr="00215E12">
        <w:rPr>
          <w:rFonts w:eastAsiaTheme="minorHAnsi"/>
        </w:rPr>
        <w:lastRenderedPageBreak/>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77F8" w:rsidRDefault="000F77F8" w:rsidP="000F77F8">
      <w:pPr>
        <w:ind w:firstLine="708"/>
        <w:jc w:val="both"/>
      </w:pPr>
    </w:p>
    <w:p w:rsidR="000F77F8" w:rsidRPr="00AE0E9A" w:rsidRDefault="000F77F8" w:rsidP="000F77F8">
      <w:pPr>
        <w:autoSpaceDE w:val="0"/>
        <w:autoSpaceDN w:val="0"/>
        <w:adjustRightInd w:val="0"/>
        <w:spacing w:line="360" w:lineRule="exact"/>
        <w:ind w:firstLine="709"/>
        <w:rPr>
          <w:b/>
          <w:bCs/>
          <w:szCs w:val="28"/>
        </w:rPr>
      </w:pPr>
      <w:r w:rsidRPr="00AE0E9A">
        <w:rPr>
          <w:b/>
          <w:bCs/>
          <w:szCs w:val="28"/>
        </w:rPr>
        <w:t xml:space="preserve">Лот № </w:t>
      </w:r>
      <w:r w:rsidR="00513574">
        <w:rPr>
          <w:b/>
          <w:bCs/>
          <w:szCs w:val="28"/>
        </w:rPr>
        <w:t>2</w:t>
      </w:r>
    </w:p>
    <w:p w:rsidR="000F77F8" w:rsidRDefault="000F77F8" w:rsidP="000F77F8">
      <w:pPr>
        <w:autoSpaceDE w:val="0"/>
        <w:autoSpaceDN w:val="0"/>
        <w:adjustRightInd w:val="0"/>
        <w:ind w:firstLine="709"/>
        <w:jc w:val="both"/>
        <w:rPr>
          <w:rStyle w:val="FontStyle28"/>
          <w:sz w:val="28"/>
          <w:szCs w:val="28"/>
        </w:rPr>
      </w:pPr>
      <w:r w:rsidRPr="00624156">
        <w:rPr>
          <w:bCs/>
        </w:rPr>
        <w:t>Объекты недвижимого имущества, расположенные по адресу: Свердловская область, г.</w:t>
      </w:r>
      <w:r w:rsidR="00F15D3D">
        <w:rPr>
          <w:bCs/>
        </w:rPr>
        <w:t> </w:t>
      </w:r>
      <w:r w:rsidRPr="00624156">
        <w:rPr>
          <w:bCs/>
        </w:rPr>
        <w:t>Красноуфимск, ул. Путевая, дом №3</w:t>
      </w:r>
      <w:r>
        <w:rPr>
          <w:bCs/>
        </w:rPr>
        <w:t>:</w:t>
      </w:r>
    </w:p>
    <w:tbl>
      <w:tblPr>
        <w:tblpPr w:leftFromText="180" w:rightFromText="180" w:vertAnchor="text" w:tblpX="74" w:tblpY="1"/>
        <w:tblOverlap w:val="neve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6184"/>
        <w:gridCol w:w="1701"/>
        <w:gridCol w:w="1870"/>
      </w:tblGrid>
      <w:tr w:rsidR="000F77F8" w:rsidRPr="0027183D" w:rsidTr="002E0135">
        <w:trPr>
          <w:trHeight w:val="845"/>
        </w:trPr>
        <w:tc>
          <w:tcPr>
            <w:tcW w:w="479" w:type="dxa"/>
            <w:shd w:val="clear" w:color="000000" w:fill="D9D9D9"/>
            <w:vAlign w:val="center"/>
            <w:hideMark/>
          </w:tcPr>
          <w:p w:rsidR="000F77F8" w:rsidRPr="00A45CF6" w:rsidRDefault="000F77F8" w:rsidP="00954382">
            <w:pPr>
              <w:jc w:val="center"/>
              <w:rPr>
                <w:b/>
                <w:bCs/>
                <w:color w:val="000000"/>
                <w:sz w:val="16"/>
                <w:szCs w:val="16"/>
              </w:rPr>
            </w:pPr>
            <w:r w:rsidRPr="00A45CF6">
              <w:rPr>
                <w:b/>
                <w:bCs/>
                <w:color w:val="000000"/>
                <w:sz w:val="16"/>
                <w:szCs w:val="16"/>
              </w:rPr>
              <w:t>№</w:t>
            </w:r>
          </w:p>
        </w:tc>
        <w:tc>
          <w:tcPr>
            <w:tcW w:w="6184" w:type="dxa"/>
            <w:shd w:val="clear" w:color="000000" w:fill="D9D9D9"/>
            <w:vAlign w:val="center"/>
            <w:hideMark/>
          </w:tcPr>
          <w:p w:rsidR="000F77F8" w:rsidRPr="00A45CF6" w:rsidRDefault="000F77F8" w:rsidP="00954382">
            <w:pPr>
              <w:jc w:val="center"/>
              <w:rPr>
                <w:b/>
                <w:bCs/>
                <w:color w:val="000000"/>
                <w:sz w:val="16"/>
                <w:szCs w:val="16"/>
              </w:rPr>
            </w:pPr>
            <w:r w:rsidRPr="00A45CF6">
              <w:rPr>
                <w:b/>
                <w:bCs/>
                <w:color w:val="000000"/>
                <w:sz w:val="16"/>
                <w:szCs w:val="16"/>
              </w:rPr>
              <w:t>Наименование объекта</w:t>
            </w:r>
          </w:p>
        </w:tc>
        <w:tc>
          <w:tcPr>
            <w:tcW w:w="1701" w:type="dxa"/>
            <w:shd w:val="clear" w:color="000000" w:fill="D9D9D9"/>
            <w:vAlign w:val="center"/>
            <w:hideMark/>
          </w:tcPr>
          <w:p w:rsidR="000F77F8" w:rsidRPr="00A45CF6" w:rsidRDefault="000F77F8" w:rsidP="00954382">
            <w:pPr>
              <w:jc w:val="center"/>
              <w:rPr>
                <w:b/>
                <w:bCs/>
                <w:color w:val="000000"/>
                <w:sz w:val="16"/>
                <w:szCs w:val="16"/>
              </w:rPr>
            </w:pPr>
            <w:r w:rsidRPr="00A45CF6">
              <w:rPr>
                <w:b/>
                <w:bCs/>
                <w:color w:val="000000"/>
                <w:sz w:val="16"/>
                <w:szCs w:val="16"/>
              </w:rPr>
              <w:t xml:space="preserve">Площадь, протяженность, </w:t>
            </w:r>
            <w:proofErr w:type="spellStart"/>
            <w:r w:rsidRPr="00A45CF6">
              <w:rPr>
                <w:b/>
                <w:bCs/>
                <w:color w:val="000000"/>
                <w:sz w:val="16"/>
                <w:szCs w:val="16"/>
              </w:rPr>
              <w:t>кв.м</w:t>
            </w:r>
            <w:proofErr w:type="spellEnd"/>
            <w:r w:rsidRPr="00A45CF6">
              <w:rPr>
                <w:b/>
                <w:bCs/>
                <w:color w:val="000000"/>
                <w:sz w:val="16"/>
                <w:szCs w:val="16"/>
              </w:rPr>
              <w:t>./м/</w:t>
            </w:r>
            <w:proofErr w:type="spellStart"/>
            <w:r w:rsidRPr="00A45CF6">
              <w:rPr>
                <w:b/>
                <w:bCs/>
                <w:color w:val="000000"/>
                <w:sz w:val="16"/>
                <w:szCs w:val="16"/>
              </w:rPr>
              <w:t>м.п</w:t>
            </w:r>
            <w:proofErr w:type="spellEnd"/>
            <w:r w:rsidRPr="00A45CF6">
              <w:rPr>
                <w:b/>
                <w:bCs/>
                <w:color w:val="000000"/>
                <w:sz w:val="16"/>
                <w:szCs w:val="16"/>
              </w:rPr>
              <w:t>.</w:t>
            </w:r>
          </w:p>
        </w:tc>
        <w:tc>
          <w:tcPr>
            <w:tcW w:w="1870" w:type="dxa"/>
            <w:shd w:val="clear" w:color="000000" w:fill="D9D9D9"/>
            <w:vAlign w:val="center"/>
            <w:hideMark/>
          </w:tcPr>
          <w:p w:rsidR="000F77F8" w:rsidRPr="00A45CF6" w:rsidRDefault="000F77F8" w:rsidP="00954382">
            <w:pPr>
              <w:jc w:val="center"/>
              <w:rPr>
                <w:b/>
                <w:bCs/>
                <w:color w:val="000000"/>
                <w:sz w:val="16"/>
                <w:szCs w:val="16"/>
              </w:rPr>
            </w:pPr>
            <w:r w:rsidRPr="00A45CF6">
              <w:rPr>
                <w:b/>
                <w:bCs/>
                <w:color w:val="000000"/>
                <w:sz w:val="16"/>
                <w:szCs w:val="16"/>
              </w:rPr>
              <w:t>№ свидетельства, дата</w:t>
            </w:r>
          </w:p>
        </w:tc>
      </w:tr>
      <w:tr w:rsidR="000F77F8" w:rsidRPr="00000B72" w:rsidTr="00954382">
        <w:trPr>
          <w:trHeight w:val="660"/>
        </w:trPr>
        <w:tc>
          <w:tcPr>
            <w:tcW w:w="479"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1</w:t>
            </w:r>
          </w:p>
        </w:tc>
        <w:tc>
          <w:tcPr>
            <w:tcW w:w="6184" w:type="dxa"/>
            <w:shd w:val="clear" w:color="auto" w:fill="auto"/>
            <w:vAlign w:val="center"/>
          </w:tcPr>
          <w:p w:rsidR="000F77F8" w:rsidRPr="0027183D" w:rsidRDefault="000F77F8" w:rsidP="00954382">
            <w:pPr>
              <w:rPr>
                <w:color w:val="000000"/>
                <w:sz w:val="16"/>
                <w:szCs w:val="16"/>
              </w:rPr>
            </w:pPr>
            <w:r>
              <w:rPr>
                <w:color w:val="000000"/>
                <w:sz w:val="16"/>
                <w:szCs w:val="16"/>
              </w:rPr>
              <w:t>Здание гаража, назначение: гаражное. Литер: А. Кадастровый (или условный) номер: 66:52:0108004:0069:65:468:002:000002630:0001:20000</w:t>
            </w:r>
          </w:p>
        </w:tc>
        <w:tc>
          <w:tcPr>
            <w:tcW w:w="1701" w:type="dxa"/>
            <w:shd w:val="clear" w:color="auto" w:fill="auto"/>
            <w:vAlign w:val="center"/>
          </w:tcPr>
          <w:p w:rsidR="000F77F8" w:rsidRPr="00480801" w:rsidRDefault="000F77F8" w:rsidP="00954382">
            <w:pPr>
              <w:jc w:val="center"/>
              <w:rPr>
                <w:color w:val="000000"/>
                <w:sz w:val="16"/>
                <w:szCs w:val="16"/>
              </w:rPr>
            </w:pPr>
            <w:r>
              <w:rPr>
                <w:color w:val="000000"/>
                <w:sz w:val="16"/>
                <w:szCs w:val="16"/>
              </w:rPr>
              <w:t>156,80</w:t>
            </w:r>
          </w:p>
        </w:tc>
        <w:tc>
          <w:tcPr>
            <w:tcW w:w="1870" w:type="dxa"/>
            <w:shd w:val="clear" w:color="auto" w:fill="auto"/>
            <w:vAlign w:val="center"/>
          </w:tcPr>
          <w:p w:rsidR="000F77F8" w:rsidRPr="0027183D" w:rsidRDefault="000F77F8" w:rsidP="00954382">
            <w:pPr>
              <w:jc w:val="center"/>
              <w:rPr>
                <w:color w:val="000000"/>
                <w:sz w:val="16"/>
                <w:szCs w:val="16"/>
              </w:rPr>
            </w:pPr>
            <w:r>
              <w:rPr>
                <w:color w:val="000000"/>
                <w:sz w:val="16"/>
                <w:szCs w:val="16"/>
              </w:rPr>
              <w:t>66</w:t>
            </w:r>
            <w:r w:rsidR="009E58F8">
              <w:rPr>
                <w:color w:val="000000"/>
                <w:sz w:val="16"/>
                <w:szCs w:val="16"/>
              </w:rPr>
              <w:t xml:space="preserve"> </w:t>
            </w:r>
            <w:r>
              <w:rPr>
                <w:color w:val="000000"/>
                <w:sz w:val="16"/>
                <w:szCs w:val="16"/>
              </w:rPr>
              <w:t>АВ 832081</w:t>
            </w:r>
            <w:r>
              <w:rPr>
                <w:color w:val="000000"/>
                <w:sz w:val="16"/>
                <w:szCs w:val="16"/>
              </w:rPr>
              <w:br/>
              <w:t>от 04.04.2007</w:t>
            </w:r>
          </w:p>
        </w:tc>
      </w:tr>
      <w:tr w:rsidR="000F77F8" w:rsidRPr="00000B72" w:rsidTr="00954382">
        <w:trPr>
          <w:trHeight w:val="660"/>
        </w:trPr>
        <w:tc>
          <w:tcPr>
            <w:tcW w:w="479"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2</w:t>
            </w:r>
          </w:p>
        </w:tc>
        <w:tc>
          <w:tcPr>
            <w:tcW w:w="6184" w:type="dxa"/>
            <w:shd w:val="clear" w:color="auto" w:fill="auto"/>
            <w:vAlign w:val="center"/>
          </w:tcPr>
          <w:p w:rsidR="000F77F8" w:rsidRPr="0027183D" w:rsidRDefault="000F77F8" w:rsidP="00954382">
            <w:pPr>
              <w:rPr>
                <w:color w:val="000000"/>
                <w:sz w:val="16"/>
                <w:szCs w:val="16"/>
              </w:rPr>
            </w:pPr>
            <w:r w:rsidRPr="00D72002">
              <w:rPr>
                <w:color w:val="000000"/>
                <w:sz w:val="16"/>
                <w:szCs w:val="16"/>
              </w:rPr>
              <w:t xml:space="preserve">Здание </w:t>
            </w:r>
            <w:r>
              <w:rPr>
                <w:color w:val="000000"/>
                <w:sz w:val="16"/>
                <w:szCs w:val="16"/>
              </w:rPr>
              <w:t xml:space="preserve">механических мастерских с </w:t>
            </w:r>
            <w:proofErr w:type="spellStart"/>
            <w:r>
              <w:rPr>
                <w:color w:val="000000"/>
                <w:sz w:val="16"/>
                <w:szCs w:val="16"/>
              </w:rPr>
              <w:t>пристроем</w:t>
            </w:r>
            <w:proofErr w:type="spellEnd"/>
            <w:r w:rsidRPr="00D72002">
              <w:rPr>
                <w:color w:val="000000"/>
                <w:sz w:val="16"/>
                <w:szCs w:val="16"/>
              </w:rPr>
              <w:t xml:space="preserve">, назначение: </w:t>
            </w:r>
            <w:r>
              <w:rPr>
                <w:color w:val="000000"/>
                <w:sz w:val="16"/>
                <w:szCs w:val="16"/>
              </w:rPr>
              <w:t>производственное</w:t>
            </w:r>
            <w:r w:rsidRPr="00D72002">
              <w:rPr>
                <w:color w:val="000000"/>
                <w:sz w:val="16"/>
                <w:szCs w:val="16"/>
              </w:rPr>
              <w:t xml:space="preserve">. Литер: </w:t>
            </w:r>
            <w:r>
              <w:rPr>
                <w:color w:val="000000"/>
                <w:sz w:val="16"/>
                <w:szCs w:val="16"/>
              </w:rPr>
              <w:t>Б, Б</w:t>
            </w:r>
            <w:proofErr w:type="gramStart"/>
            <w:r>
              <w:rPr>
                <w:color w:val="000000"/>
                <w:sz w:val="16"/>
                <w:szCs w:val="16"/>
              </w:rPr>
              <w:t>1</w:t>
            </w:r>
            <w:proofErr w:type="gramEnd"/>
            <w:r w:rsidRPr="00D72002">
              <w:rPr>
                <w:color w:val="000000"/>
                <w:sz w:val="16"/>
                <w:szCs w:val="16"/>
              </w:rPr>
              <w:t>. Кадастровый (или условный) номер: 66:52:0108004:0069:65:468:002:000002630:000</w:t>
            </w:r>
            <w:r>
              <w:rPr>
                <w:color w:val="000000"/>
                <w:sz w:val="16"/>
                <w:szCs w:val="16"/>
              </w:rPr>
              <w:t>2</w:t>
            </w:r>
            <w:r w:rsidRPr="00D72002">
              <w:rPr>
                <w:color w:val="000000"/>
                <w:sz w:val="16"/>
                <w:szCs w:val="16"/>
              </w:rPr>
              <w:t>:20000</w:t>
            </w:r>
          </w:p>
        </w:tc>
        <w:tc>
          <w:tcPr>
            <w:tcW w:w="1701" w:type="dxa"/>
            <w:shd w:val="clear" w:color="auto" w:fill="auto"/>
            <w:vAlign w:val="center"/>
          </w:tcPr>
          <w:p w:rsidR="000F77F8" w:rsidRPr="00480801" w:rsidRDefault="000F77F8" w:rsidP="00954382">
            <w:pPr>
              <w:jc w:val="center"/>
              <w:rPr>
                <w:color w:val="000000"/>
                <w:sz w:val="16"/>
                <w:szCs w:val="16"/>
              </w:rPr>
            </w:pPr>
            <w:r>
              <w:rPr>
                <w:color w:val="000000"/>
                <w:sz w:val="16"/>
                <w:szCs w:val="16"/>
              </w:rPr>
              <w:t>407,70</w:t>
            </w:r>
          </w:p>
        </w:tc>
        <w:tc>
          <w:tcPr>
            <w:tcW w:w="1870" w:type="dxa"/>
            <w:shd w:val="clear" w:color="auto" w:fill="auto"/>
            <w:vAlign w:val="center"/>
          </w:tcPr>
          <w:p w:rsidR="000F77F8" w:rsidRPr="0027183D" w:rsidRDefault="000F77F8" w:rsidP="00954382">
            <w:pPr>
              <w:jc w:val="center"/>
              <w:rPr>
                <w:color w:val="000000"/>
                <w:sz w:val="16"/>
                <w:szCs w:val="16"/>
              </w:rPr>
            </w:pPr>
            <w:r>
              <w:rPr>
                <w:color w:val="000000"/>
                <w:sz w:val="16"/>
                <w:szCs w:val="16"/>
              </w:rPr>
              <w:t>66</w:t>
            </w:r>
            <w:r w:rsidR="009E58F8">
              <w:rPr>
                <w:color w:val="000000"/>
                <w:sz w:val="16"/>
                <w:szCs w:val="16"/>
              </w:rPr>
              <w:t xml:space="preserve"> </w:t>
            </w:r>
            <w:r>
              <w:rPr>
                <w:color w:val="000000"/>
                <w:sz w:val="16"/>
                <w:szCs w:val="16"/>
              </w:rPr>
              <w:t>АВ 832080</w:t>
            </w:r>
            <w:r>
              <w:rPr>
                <w:color w:val="000000"/>
                <w:sz w:val="16"/>
                <w:szCs w:val="16"/>
              </w:rPr>
              <w:br/>
              <w:t>от 04.04.2007</w:t>
            </w:r>
          </w:p>
        </w:tc>
      </w:tr>
      <w:tr w:rsidR="000F77F8" w:rsidRPr="00000B72" w:rsidTr="00954382">
        <w:trPr>
          <w:trHeight w:val="660"/>
        </w:trPr>
        <w:tc>
          <w:tcPr>
            <w:tcW w:w="479"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3</w:t>
            </w:r>
          </w:p>
        </w:tc>
        <w:tc>
          <w:tcPr>
            <w:tcW w:w="6184" w:type="dxa"/>
            <w:shd w:val="clear" w:color="auto" w:fill="auto"/>
            <w:vAlign w:val="center"/>
          </w:tcPr>
          <w:p w:rsidR="000F77F8" w:rsidRPr="0027183D" w:rsidRDefault="000F77F8" w:rsidP="00954382">
            <w:pPr>
              <w:rPr>
                <w:color w:val="000000"/>
                <w:sz w:val="16"/>
                <w:szCs w:val="16"/>
              </w:rPr>
            </w:pPr>
            <w:r>
              <w:rPr>
                <w:color w:val="000000"/>
                <w:sz w:val="16"/>
                <w:szCs w:val="16"/>
              </w:rPr>
              <w:t>Здание, назначение: производственное. Литер: В. Кадастровый (или условный) номер: 66:52:0108004:0069:65:468:002:000002630:0004:20000</w:t>
            </w:r>
          </w:p>
        </w:tc>
        <w:tc>
          <w:tcPr>
            <w:tcW w:w="1701" w:type="dxa"/>
            <w:shd w:val="clear" w:color="auto" w:fill="auto"/>
            <w:vAlign w:val="center"/>
          </w:tcPr>
          <w:p w:rsidR="000F77F8" w:rsidRPr="00480801" w:rsidRDefault="000F77F8" w:rsidP="00954382">
            <w:pPr>
              <w:jc w:val="center"/>
              <w:rPr>
                <w:color w:val="000000"/>
                <w:sz w:val="16"/>
                <w:szCs w:val="16"/>
              </w:rPr>
            </w:pPr>
            <w:r>
              <w:rPr>
                <w:color w:val="000000"/>
                <w:sz w:val="16"/>
                <w:szCs w:val="16"/>
              </w:rPr>
              <w:t>44,50</w:t>
            </w:r>
          </w:p>
        </w:tc>
        <w:tc>
          <w:tcPr>
            <w:tcW w:w="1870" w:type="dxa"/>
            <w:shd w:val="clear" w:color="auto" w:fill="auto"/>
            <w:vAlign w:val="center"/>
          </w:tcPr>
          <w:p w:rsidR="000F77F8" w:rsidRPr="0027183D" w:rsidRDefault="000F77F8" w:rsidP="00954382">
            <w:pPr>
              <w:jc w:val="center"/>
              <w:rPr>
                <w:color w:val="000000"/>
                <w:sz w:val="16"/>
                <w:szCs w:val="16"/>
              </w:rPr>
            </w:pPr>
            <w:r>
              <w:rPr>
                <w:color w:val="000000"/>
                <w:sz w:val="16"/>
                <w:szCs w:val="16"/>
              </w:rPr>
              <w:t>66</w:t>
            </w:r>
            <w:r w:rsidR="009E58F8">
              <w:rPr>
                <w:color w:val="000000"/>
                <w:sz w:val="16"/>
                <w:szCs w:val="16"/>
              </w:rPr>
              <w:t xml:space="preserve"> </w:t>
            </w:r>
            <w:r>
              <w:rPr>
                <w:color w:val="000000"/>
                <w:sz w:val="16"/>
                <w:szCs w:val="16"/>
              </w:rPr>
              <w:t>АВ 832079</w:t>
            </w:r>
            <w:r>
              <w:rPr>
                <w:color w:val="000000"/>
                <w:sz w:val="16"/>
                <w:szCs w:val="16"/>
              </w:rPr>
              <w:br/>
              <w:t>от 04.04.2007</w:t>
            </w:r>
          </w:p>
        </w:tc>
      </w:tr>
      <w:tr w:rsidR="000F77F8" w:rsidRPr="00000B72" w:rsidTr="00954382">
        <w:trPr>
          <w:trHeight w:val="660"/>
        </w:trPr>
        <w:tc>
          <w:tcPr>
            <w:tcW w:w="479" w:type="dxa"/>
            <w:tcBorders>
              <w:bottom w:val="single" w:sz="4" w:space="0" w:color="auto"/>
            </w:tcBorders>
            <w:shd w:val="clear" w:color="auto" w:fill="auto"/>
            <w:vAlign w:val="center"/>
          </w:tcPr>
          <w:p w:rsidR="000F77F8" w:rsidRPr="0027183D" w:rsidRDefault="000F77F8" w:rsidP="00954382">
            <w:pPr>
              <w:jc w:val="center"/>
              <w:rPr>
                <w:bCs/>
                <w:color w:val="000000"/>
                <w:sz w:val="16"/>
                <w:szCs w:val="16"/>
              </w:rPr>
            </w:pPr>
            <w:r>
              <w:rPr>
                <w:bCs/>
                <w:color w:val="000000"/>
                <w:sz w:val="16"/>
                <w:szCs w:val="16"/>
              </w:rPr>
              <w:t>4</w:t>
            </w:r>
          </w:p>
        </w:tc>
        <w:tc>
          <w:tcPr>
            <w:tcW w:w="6184" w:type="dxa"/>
            <w:tcBorders>
              <w:bottom w:val="single" w:sz="4" w:space="0" w:color="auto"/>
            </w:tcBorders>
            <w:shd w:val="clear" w:color="auto" w:fill="auto"/>
            <w:vAlign w:val="center"/>
          </w:tcPr>
          <w:p w:rsidR="000F77F8" w:rsidRPr="0027183D" w:rsidRDefault="000F77F8" w:rsidP="00954382">
            <w:pPr>
              <w:rPr>
                <w:color w:val="000000"/>
                <w:sz w:val="16"/>
                <w:szCs w:val="16"/>
              </w:rPr>
            </w:pPr>
            <w:r>
              <w:rPr>
                <w:color w:val="000000"/>
                <w:sz w:val="16"/>
                <w:szCs w:val="16"/>
              </w:rPr>
              <w:t>Земельный участок. Категория земель: Земли населенных пунктов. Разрешенное использование: под объекты транспорта – железнодорожного (производственная база гравийного карьера). Кадастровый (или условный) номер: 66:52:0108004:0069</w:t>
            </w:r>
          </w:p>
        </w:tc>
        <w:tc>
          <w:tcPr>
            <w:tcW w:w="1701" w:type="dxa"/>
            <w:tcBorders>
              <w:bottom w:val="single" w:sz="4" w:space="0" w:color="auto"/>
            </w:tcBorders>
            <w:shd w:val="clear" w:color="auto" w:fill="auto"/>
            <w:vAlign w:val="center"/>
          </w:tcPr>
          <w:p w:rsidR="000F77F8" w:rsidRPr="00480801" w:rsidRDefault="000F77F8" w:rsidP="00954382">
            <w:pPr>
              <w:jc w:val="center"/>
              <w:rPr>
                <w:color w:val="000000"/>
                <w:sz w:val="16"/>
                <w:szCs w:val="16"/>
              </w:rPr>
            </w:pPr>
            <w:r>
              <w:rPr>
                <w:color w:val="000000"/>
                <w:sz w:val="16"/>
                <w:szCs w:val="16"/>
              </w:rPr>
              <w:t>5 414,00</w:t>
            </w:r>
          </w:p>
        </w:tc>
        <w:tc>
          <w:tcPr>
            <w:tcW w:w="1870" w:type="dxa"/>
            <w:tcBorders>
              <w:bottom w:val="single" w:sz="4" w:space="0" w:color="auto"/>
            </w:tcBorders>
            <w:shd w:val="clear" w:color="auto" w:fill="auto"/>
            <w:vAlign w:val="center"/>
          </w:tcPr>
          <w:p w:rsidR="000F77F8" w:rsidRPr="0027183D" w:rsidRDefault="000F77F8" w:rsidP="00954382">
            <w:pPr>
              <w:jc w:val="center"/>
              <w:rPr>
                <w:color w:val="000000"/>
                <w:sz w:val="16"/>
                <w:szCs w:val="16"/>
              </w:rPr>
            </w:pPr>
            <w:r>
              <w:rPr>
                <w:color w:val="000000"/>
                <w:sz w:val="16"/>
                <w:szCs w:val="16"/>
              </w:rPr>
              <w:t>66</w:t>
            </w:r>
            <w:r w:rsidR="009E58F8">
              <w:rPr>
                <w:color w:val="000000"/>
                <w:sz w:val="16"/>
                <w:szCs w:val="16"/>
              </w:rPr>
              <w:t xml:space="preserve"> </w:t>
            </w:r>
            <w:r>
              <w:rPr>
                <w:color w:val="000000"/>
                <w:sz w:val="16"/>
                <w:szCs w:val="16"/>
              </w:rPr>
              <w:t>АВ 832021</w:t>
            </w:r>
            <w:r>
              <w:rPr>
                <w:color w:val="000000"/>
                <w:sz w:val="16"/>
                <w:szCs w:val="16"/>
              </w:rPr>
              <w:br/>
              <w:t>от 30.03.2007</w:t>
            </w:r>
          </w:p>
        </w:tc>
      </w:tr>
    </w:tbl>
    <w:p w:rsidR="000F77F8" w:rsidRDefault="000F77F8" w:rsidP="000F77F8">
      <w:pPr>
        <w:ind w:firstLine="708"/>
        <w:jc w:val="both"/>
        <w:rPr>
          <w:szCs w:val="28"/>
        </w:rPr>
      </w:pPr>
    </w:p>
    <w:p w:rsidR="000F77F8" w:rsidRDefault="000F77F8" w:rsidP="000F77F8">
      <w:pPr>
        <w:ind w:firstLine="708"/>
        <w:jc w:val="both"/>
      </w:pPr>
      <w:r w:rsidRPr="00357335">
        <w:t>Существующие ограничения (обременения) права: не зарегистрировано.</w:t>
      </w:r>
    </w:p>
    <w:p w:rsidR="000F77F8" w:rsidRDefault="000F77F8" w:rsidP="000F77F8">
      <w:pPr>
        <w:ind w:firstLine="708"/>
        <w:jc w:val="both"/>
        <w:rPr>
          <w:szCs w:val="28"/>
        </w:rPr>
      </w:pPr>
      <w:r w:rsidRPr="00D511F8">
        <w:rPr>
          <w:szCs w:val="28"/>
        </w:rPr>
        <w:t xml:space="preserve">Объекты недвижимости </w:t>
      </w:r>
      <w:r w:rsidR="00AD2C1A">
        <w:rPr>
          <w:szCs w:val="28"/>
        </w:rPr>
        <w:t>расположены</w:t>
      </w:r>
      <w:r w:rsidRPr="00D511F8">
        <w:rPr>
          <w:szCs w:val="28"/>
        </w:rPr>
        <w:t xml:space="preserve"> на земельном участке площадью 5</w:t>
      </w:r>
      <w:r>
        <w:rPr>
          <w:szCs w:val="28"/>
        </w:rPr>
        <w:t xml:space="preserve"> 414,00 </w:t>
      </w:r>
      <w:proofErr w:type="spellStart"/>
      <w:r>
        <w:rPr>
          <w:szCs w:val="28"/>
        </w:rPr>
        <w:t>кв</w:t>
      </w:r>
      <w:proofErr w:type="gramStart"/>
      <w:r>
        <w:rPr>
          <w:szCs w:val="28"/>
        </w:rPr>
        <w:t>.</w:t>
      </w:r>
      <w:r w:rsidRPr="00D511F8">
        <w:rPr>
          <w:szCs w:val="28"/>
        </w:rPr>
        <w:t>м</w:t>
      </w:r>
      <w:proofErr w:type="spellEnd"/>
      <w:proofErr w:type="gramEnd"/>
      <w:r w:rsidRPr="00D511F8">
        <w:rPr>
          <w:szCs w:val="28"/>
        </w:rPr>
        <w:t>, находящемся в собственности Общества. Категория земель: земли населенных пунктов. Разрешенное использование: для размещения и эксплуатации объектов железнодорожного транспорта. Кадастровый (или условный) номер: 66:52:0108004:0069.</w:t>
      </w:r>
    </w:p>
    <w:p w:rsidR="00CA6449" w:rsidRDefault="00CA6449" w:rsidP="00AD2C1A">
      <w:pPr>
        <w:autoSpaceDE w:val="0"/>
        <w:autoSpaceDN w:val="0"/>
        <w:adjustRightInd w:val="0"/>
        <w:spacing w:line="360" w:lineRule="exact"/>
        <w:ind w:firstLine="709"/>
        <w:rPr>
          <w:b/>
          <w:bCs/>
          <w:szCs w:val="28"/>
        </w:rPr>
      </w:pPr>
    </w:p>
    <w:p w:rsidR="00513574" w:rsidRDefault="00513574" w:rsidP="00513574">
      <w:pPr>
        <w:ind w:firstLine="709"/>
        <w:jc w:val="both"/>
        <w:rPr>
          <w:color w:val="000000"/>
        </w:rPr>
      </w:pPr>
      <w:r w:rsidRPr="00AC2F44">
        <w:rPr>
          <w:b/>
          <w:color w:val="000000"/>
          <w:u w:val="single"/>
        </w:rPr>
        <w:t xml:space="preserve">Лот № </w:t>
      </w:r>
      <w:r>
        <w:rPr>
          <w:b/>
          <w:color w:val="000000"/>
          <w:u w:val="single"/>
        </w:rPr>
        <w:t>3</w:t>
      </w:r>
      <w:r w:rsidRPr="00AC2F44">
        <w:rPr>
          <w:color w:val="000000"/>
        </w:rPr>
        <w:t xml:space="preserve"> </w:t>
      </w:r>
    </w:p>
    <w:p w:rsidR="00513574" w:rsidRDefault="00513574" w:rsidP="00513574">
      <w:pPr>
        <w:ind w:firstLine="709"/>
        <w:jc w:val="both"/>
      </w:pPr>
      <w:r w:rsidRPr="009C372D">
        <w:t>Объекты недвижимого и неотъемлемого имущества, расположенные по адресу: Оренбургская область, г. Орск, ул. Кондукторская, 35 «а»</w:t>
      </w:r>
    </w:p>
    <w:tbl>
      <w:tblPr>
        <w:tblW w:w="10348" w:type="dxa"/>
        <w:tblInd w:w="-34" w:type="dxa"/>
        <w:tblLayout w:type="fixed"/>
        <w:tblLook w:val="04A0" w:firstRow="1" w:lastRow="0" w:firstColumn="1" w:lastColumn="0" w:noHBand="0" w:noVBand="1"/>
      </w:tblPr>
      <w:tblGrid>
        <w:gridCol w:w="426"/>
        <w:gridCol w:w="6804"/>
        <w:gridCol w:w="1276"/>
        <w:gridCol w:w="1842"/>
      </w:tblGrid>
      <w:tr w:rsidR="00513574" w:rsidRPr="005D412B" w:rsidTr="008C4D69">
        <w:trPr>
          <w:trHeight w:val="780"/>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13574" w:rsidRPr="00406F95" w:rsidRDefault="00513574" w:rsidP="008C4D69">
            <w:pPr>
              <w:jc w:val="center"/>
              <w:rPr>
                <w:b/>
                <w:bCs/>
                <w:color w:val="000000"/>
                <w:sz w:val="16"/>
                <w:szCs w:val="16"/>
              </w:rPr>
            </w:pPr>
            <w:r w:rsidRPr="00406F95">
              <w:rPr>
                <w:b/>
                <w:bCs/>
                <w:color w:val="000000"/>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513574" w:rsidRPr="00406F95" w:rsidRDefault="00513574" w:rsidP="008C4D69">
            <w:pPr>
              <w:jc w:val="center"/>
              <w:rPr>
                <w:b/>
                <w:bCs/>
                <w:color w:val="000000"/>
                <w:sz w:val="16"/>
                <w:szCs w:val="16"/>
              </w:rPr>
            </w:pPr>
            <w:r w:rsidRPr="00406F95">
              <w:rPr>
                <w:b/>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513574" w:rsidRPr="00406F95" w:rsidRDefault="00513574" w:rsidP="008C4D69">
            <w:pPr>
              <w:jc w:val="center"/>
              <w:rPr>
                <w:b/>
                <w:bCs/>
                <w:color w:val="000000"/>
                <w:sz w:val="16"/>
                <w:szCs w:val="16"/>
              </w:rPr>
            </w:pPr>
            <w:r w:rsidRPr="00406F95">
              <w:rPr>
                <w:b/>
                <w:bCs/>
                <w:color w:val="000000"/>
                <w:sz w:val="16"/>
                <w:szCs w:val="16"/>
              </w:rPr>
              <w:t xml:space="preserve">Площадь, </w:t>
            </w:r>
            <w:proofErr w:type="gramStart"/>
            <w:r w:rsidRPr="00406F95">
              <w:rPr>
                <w:b/>
                <w:bCs/>
                <w:color w:val="000000"/>
                <w:sz w:val="16"/>
                <w:szCs w:val="16"/>
              </w:rPr>
              <w:t>протяжен-</w:t>
            </w:r>
            <w:proofErr w:type="spellStart"/>
            <w:r w:rsidRPr="00406F95">
              <w:rPr>
                <w:b/>
                <w:bCs/>
                <w:color w:val="000000"/>
                <w:sz w:val="16"/>
                <w:szCs w:val="16"/>
              </w:rPr>
              <w:t>ность</w:t>
            </w:r>
            <w:proofErr w:type="spellEnd"/>
            <w:proofErr w:type="gramEnd"/>
            <w:r w:rsidRPr="00406F95">
              <w:rPr>
                <w:b/>
                <w:bCs/>
                <w:color w:val="000000"/>
                <w:sz w:val="16"/>
                <w:szCs w:val="16"/>
              </w:rPr>
              <w:t xml:space="preserve">, </w:t>
            </w:r>
            <w:proofErr w:type="spellStart"/>
            <w:r w:rsidRPr="00406F95">
              <w:rPr>
                <w:b/>
                <w:bCs/>
                <w:color w:val="000000"/>
                <w:sz w:val="16"/>
                <w:szCs w:val="16"/>
              </w:rPr>
              <w:t>кв.м</w:t>
            </w:r>
            <w:proofErr w:type="spellEnd"/>
            <w:r w:rsidRPr="00406F95">
              <w:rPr>
                <w:b/>
                <w:bCs/>
                <w:color w:val="000000"/>
                <w:sz w:val="16"/>
                <w:szCs w:val="16"/>
              </w:rPr>
              <w:t>./м/</w:t>
            </w:r>
            <w:proofErr w:type="spellStart"/>
            <w:r w:rsidRPr="00406F95">
              <w:rPr>
                <w:b/>
                <w:bCs/>
                <w:color w:val="000000"/>
                <w:sz w:val="16"/>
                <w:szCs w:val="16"/>
              </w:rPr>
              <w:t>м.п</w:t>
            </w:r>
            <w:proofErr w:type="spellEnd"/>
            <w:r w:rsidRPr="00406F95">
              <w:rPr>
                <w:b/>
                <w:bCs/>
                <w:color w:val="000000"/>
                <w:sz w:val="16"/>
                <w:szCs w:val="16"/>
              </w:rPr>
              <w:t>.</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513574" w:rsidRPr="00406F95" w:rsidRDefault="00513574" w:rsidP="008C4D69">
            <w:pPr>
              <w:jc w:val="center"/>
              <w:rPr>
                <w:b/>
                <w:bCs/>
                <w:color w:val="000000"/>
                <w:sz w:val="16"/>
                <w:szCs w:val="16"/>
              </w:rPr>
            </w:pPr>
            <w:r w:rsidRPr="00406F95">
              <w:rPr>
                <w:b/>
                <w:bCs/>
                <w:color w:val="000000"/>
                <w:sz w:val="16"/>
                <w:szCs w:val="16"/>
              </w:rPr>
              <w:t>№ свидетельства, дата</w:t>
            </w:r>
          </w:p>
        </w:tc>
      </w:tr>
      <w:tr w:rsidR="00513574" w:rsidRPr="005D412B" w:rsidTr="008C4D69">
        <w:trPr>
          <w:trHeight w:val="465"/>
        </w:trPr>
        <w:tc>
          <w:tcPr>
            <w:tcW w:w="10348"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513574" w:rsidRPr="00406F95" w:rsidRDefault="00513574" w:rsidP="008C4D69">
            <w:pPr>
              <w:jc w:val="center"/>
              <w:rPr>
                <w:b/>
                <w:bCs/>
                <w:color w:val="000000"/>
                <w:sz w:val="16"/>
                <w:szCs w:val="16"/>
              </w:rPr>
            </w:pPr>
            <w:r w:rsidRPr="00406F95">
              <w:rPr>
                <w:b/>
                <w:bCs/>
                <w:color w:val="000000"/>
                <w:sz w:val="16"/>
                <w:szCs w:val="16"/>
              </w:rPr>
              <w:t>Недвижимое имущество</w:t>
            </w:r>
          </w:p>
        </w:tc>
      </w:tr>
      <w:tr w:rsidR="00513574" w:rsidRPr="005D412B" w:rsidTr="008C4D69">
        <w:trPr>
          <w:trHeight w:val="6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574" w:rsidRPr="005D412B" w:rsidRDefault="00513574" w:rsidP="008C4D69">
            <w:pPr>
              <w:jc w:val="center"/>
              <w:rPr>
                <w:bCs/>
                <w:color w:val="000000"/>
                <w:sz w:val="16"/>
                <w:szCs w:val="16"/>
              </w:rPr>
            </w:pPr>
            <w:r w:rsidRPr="005D412B">
              <w:rPr>
                <w:bCs/>
                <w:color w:val="000000"/>
                <w:sz w:val="16"/>
                <w:szCs w:val="16"/>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513574" w:rsidRPr="005D412B" w:rsidRDefault="00513574" w:rsidP="008C4D69">
            <w:pPr>
              <w:rPr>
                <w:color w:val="000000"/>
                <w:sz w:val="16"/>
                <w:szCs w:val="16"/>
              </w:rPr>
            </w:pPr>
            <w:r w:rsidRPr="005D412B">
              <w:rPr>
                <w:color w:val="000000"/>
                <w:sz w:val="16"/>
                <w:szCs w:val="16"/>
              </w:rPr>
              <w:t xml:space="preserve">Здание, жилой дом, 2 этажный, общая площадь 783,4 </w:t>
            </w:r>
            <w:proofErr w:type="spellStart"/>
            <w:r w:rsidRPr="005D412B">
              <w:rPr>
                <w:color w:val="000000"/>
                <w:sz w:val="16"/>
                <w:szCs w:val="16"/>
              </w:rPr>
              <w:t>кв.м</w:t>
            </w:r>
            <w:proofErr w:type="spellEnd"/>
            <w:r w:rsidRPr="005D412B">
              <w:rPr>
                <w:color w:val="000000"/>
                <w:sz w:val="16"/>
                <w:szCs w:val="16"/>
              </w:rPr>
              <w:t>., инв.№ 53:423:001:0017402140, кадастровый номер: 56:43:0309021:204</w:t>
            </w:r>
          </w:p>
        </w:tc>
        <w:tc>
          <w:tcPr>
            <w:tcW w:w="1276" w:type="dxa"/>
            <w:tcBorders>
              <w:top w:val="single" w:sz="4" w:space="0" w:color="auto"/>
              <w:left w:val="nil"/>
              <w:bottom w:val="single" w:sz="4" w:space="0" w:color="auto"/>
              <w:right w:val="single" w:sz="4" w:space="0" w:color="auto"/>
            </w:tcBorders>
            <w:shd w:val="clear" w:color="auto" w:fill="auto"/>
            <w:vAlign w:val="center"/>
          </w:tcPr>
          <w:p w:rsidR="00513574" w:rsidRPr="005D412B" w:rsidRDefault="00513574" w:rsidP="008C4D69">
            <w:pPr>
              <w:jc w:val="center"/>
              <w:rPr>
                <w:color w:val="000000"/>
                <w:sz w:val="16"/>
                <w:szCs w:val="16"/>
              </w:rPr>
            </w:pPr>
            <w:r w:rsidRPr="005D412B">
              <w:rPr>
                <w:color w:val="000000"/>
                <w:sz w:val="16"/>
                <w:szCs w:val="16"/>
              </w:rPr>
              <w:t>783,4</w:t>
            </w:r>
          </w:p>
        </w:tc>
        <w:tc>
          <w:tcPr>
            <w:tcW w:w="1842" w:type="dxa"/>
            <w:tcBorders>
              <w:top w:val="single" w:sz="4" w:space="0" w:color="auto"/>
              <w:left w:val="nil"/>
              <w:bottom w:val="single" w:sz="4" w:space="0" w:color="auto"/>
              <w:right w:val="single" w:sz="4" w:space="0" w:color="auto"/>
            </w:tcBorders>
            <w:shd w:val="clear" w:color="auto" w:fill="auto"/>
            <w:vAlign w:val="center"/>
          </w:tcPr>
          <w:p w:rsidR="00513574" w:rsidRPr="005D412B" w:rsidRDefault="00513574" w:rsidP="008C4D69">
            <w:pPr>
              <w:jc w:val="center"/>
              <w:rPr>
                <w:color w:val="000000"/>
                <w:sz w:val="16"/>
                <w:szCs w:val="16"/>
              </w:rPr>
            </w:pPr>
            <w:r w:rsidRPr="005D412B">
              <w:rPr>
                <w:color w:val="000000"/>
                <w:sz w:val="16"/>
                <w:szCs w:val="16"/>
              </w:rPr>
              <w:t>56АВ №170269</w:t>
            </w:r>
            <w:r w:rsidRPr="005D412B">
              <w:rPr>
                <w:color w:val="000000"/>
                <w:sz w:val="16"/>
                <w:szCs w:val="16"/>
              </w:rPr>
              <w:br/>
              <w:t>от 29.10.2013</w:t>
            </w:r>
          </w:p>
        </w:tc>
      </w:tr>
      <w:tr w:rsidR="00513574" w:rsidRPr="005D412B" w:rsidTr="008C4D69">
        <w:trPr>
          <w:trHeight w:val="55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13574" w:rsidRPr="005D412B" w:rsidRDefault="00513574" w:rsidP="008C4D69">
            <w:pPr>
              <w:jc w:val="center"/>
              <w:rPr>
                <w:bCs/>
                <w:color w:val="000000"/>
                <w:sz w:val="16"/>
                <w:szCs w:val="16"/>
              </w:rPr>
            </w:pPr>
            <w:r w:rsidRPr="005D412B">
              <w:rPr>
                <w:bCs/>
                <w:color w:val="000000"/>
                <w:sz w:val="16"/>
                <w:szCs w:val="16"/>
              </w:rPr>
              <w:t>2</w:t>
            </w:r>
          </w:p>
        </w:tc>
        <w:tc>
          <w:tcPr>
            <w:tcW w:w="6804" w:type="dxa"/>
            <w:tcBorders>
              <w:top w:val="single" w:sz="4" w:space="0" w:color="auto"/>
              <w:left w:val="nil"/>
              <w:bottom w:val="single" w:sz="4" w:space="0" w:color="auto"/>
              <w:right w:val="single" w:sz="4" w:space="0" w:color="auto"/>
            </w:tcBorders>
            <w:shd w:val="clear" w:color="auto" w:fill="auto"/>
            <w:vAlign w:val="center"/>
          </w:tcPr>
          <w:p w:rsidR="00513574" w:rsidRPr="005D412B" w:rsidRDefault="00513574" w:rsidP="008C4D69">
            <w:pPr>
              <w:rPr>
                <w:color w:val="000000"/>
                <w:sz w:val="16"/>
                <w:szCs w:val="16"/>
              </w:rPr>
            </w:pPr>
            <w:r w:rsidRPr="005D412B">
              <w:rPr>
                <w:color w:val="000000"/>
                <w:sz w:val="16"/>
                <w:szCs w:val="16"/>
              </w:rPr>
              <w:t xml:space="preserve">Земельный участок, площадью 1500 </w:t>
            </w:r>
            <w:proofErr w:type="spellStart"/>
            <w:r w:rsidRPr="005D412B">
              <w:rPr>
                <w:color w:val="000000"/>
                <w:sz w:val="16"/>
                <w:szCs w:val="16"/>
              </w:rPr>
              <w:t>кв.м</w:t>
            </w:r>
            <w:proofErr w:type="spellEnd"/>
            <w:r w:rsidRPr="005D412B">
              <w:rPr>
                <w:color w:val="000000"/>
                <w:sz w:val="16"/>
                <w:szCs w:val="16"/>
              </w:rPr>
              <w:t>., назначение: земли поселений, кадастровый номер: 56:43:03 09021:0004</w:t>
            </w:r>
          </w:p>
        </w:tc>
        <w:tc>
          <w:tcPr>
            <w:tcW w:w="1276" w:type="dxa"/>
            <w:tcBorders>
              <w:top w:val="single" w:sz="4" w:space="0" w:color="auto"/>
              <w:left w:val="nil"/>
              <w:bottom w:val="single" w:sz="4" w:space="0" w:color="auto"/>
              <w:right w:val="single" w:sz="4" w:space="0" w:color="auto"/>
            </w:tcBorders>
            <w:shd w:val="clear" w:color="auto" w:fill="auto"/>
            <w:vAlign w:val="center"/>
          </w:tcPr>
          <w:p w:rsidR="00513574" w:rsidRPr="005D412B" w:rsidRDefault="00513574" w:rsidP="008C4D69">
            <w:pPr>
              <w:jc w:val="center"/>
              <w:rPr>
                <w:color w:val="000000"/>
                <w:sz w:val="16"/>
                <w:szCs w:val="16"/>
              </w:rPr>
            </w:pPr>
            <w:r w:rsidRPr="005D412B">
              <w:rPr>
                <w:color w:val="000000"/>
                <w:sz w:val="16"/>
                <w:szCs w:val="16"/>
              </w:rPr>
              <w:t>1500</w:t>
            </w:r>
          </w:p>
        </w:tc>
        <w:tc>
          <w:tcPr>
            <w:tcW w:w="1842" w:type="dxa"/>
            <w:tcBorders>
              <w:top w:val="single" w:sz="4" w:space="0" w:color="auto"/>
              <w:left w:val="nil"/>
              <w:bottom w:val="single" w:sz="4" w:space="0" w:color="auto"/>
              <w:right w:val="single" w:sz="4" w:space="0" w:color="auto"/>
            </w:tcBorders>
            <w:shd w:val="clear" w:color="auto" w:fill="auto"/>
            <w:vAlign w:val="center"/>
          </w:tcPr>
          <w:p w:rsidR="00513574" w:rsidRPr="005D412B" w:rsidRDefault="00513574" w:rsidP="008C4D69">
            <w:pPr>
              <w:jc w:val="center"/>
              <w:rPr>
                <w:color w:val="000000"/>
                <w:sz w:val="16"/>
                <w:szCs w:val="16"/>
              </w:rPr>
            </w:pPr>
            <w:r w:rsidRPr="005D412B">
              <w:rPr>
                <w:color w:val="000000"/>
                <w:sz w:val="16"/>
                <w:szCs w:val="16"/>
              </w:rPr>
              <w:t>56АА №371784</w:t>
            </w:r>
            <w:r w:rsidRPr="005D412B">
              <w:rPr>
                <w:color w:val="000000"/>
                <w:sz w:val="16"/>
                <w:szCs w:val="16"/>
              </w:rPr>
              <w:br/>
              <w:t>от 07.05.2007</w:t>
            </w:r>
          </w:p>
        </w:tc>
      </w:tr>
      <w:tr w:rsidR="00513574" w:rsidRPr="005D412B" w:rsidTr="008C4D69">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513574" w:rsidRPr="005D412B" w:rsidRDefault="00513574" w:rsidP="008C4D69">
            <w:pPr>
              <w:jc w:val="center"/>
              <w:rPr>
                <w:bCs/>
                <w:color w:val="000000"/>
                <w:sz w:val="16"/>
                <w:szCs w:val="16"/>
                <w:lang w:val="en-US"/>
              </w:rPr>
            </w:pPr>
          </w:p>
        </w:tc>
        <w:tc>
          <w:tcPr>
            <w:tcW w:w="6804" w:type="dxa"/>
            <w:tcBorders>
              <w:top w:val="single" w:sz="4" w:space="0" w:color="auto"/>
              <w:left w:val="nil"/>
              <w:bottom w:val="single" w:sz="4" w:space="0" w:color="auto"/>
              <w:right w:val="single" w:sz="4" w:space="0" w:color="auto"/>
            </w:tcBorders>
            <w:shd w:val="clear" w:color="auto" w:fill="D9D9D9"/>
            <w:vAlign w:val="center"/>
          </w:tcPr>
          <w:p w:rsidR="00513574" w:rsidRPr="005D412B" w:rsidRDefault="00513574" w:rsidP="008C4D69">
            <w:pPr>
              <w:jc w:val="center"/>
              <w:rPr>
                <w:b/>
                <w:color w:val="000000"/>
                <w:sz w:val="16"/>
                <w:szCs w:val="16"/>
              </w:rPr>
            </w:pPr>
            <w:r>
              <w:rPr>
                <w:b/>
                <w:color w:val="000000"/>
                <w:sz w:val="16"/>
                <w:szCs w:val="16"/>
              </w:rPr>
              <w:t>Неотъемлемое имущество</w:t>
            </w:r>
          </w:p>
        </w:tc>
        <w:tc>
          <w:tcPr>
            <w:tcW w:w="1276" w:type="dxa"/>
            <w:tcBorders>
              <w:top w:val="single" w:sz="4" w:space="0" w:color="auto"/>
              <w:left w:val="nil"/>
              <w:bottom w:val="single" w:sz="4" w:space="0" w:color="auto"/>
              <w:right w:val="single" w:sz="4" w:space="0" w:color="auto"/>
            </w:tcBorders>
            <w:shd w:val="clear" w:color="auto" w:fill="D9D9D9"/>
            <w:vAlign w:val="center"/>
          </w:tcPr>
          <w:p w:rsidR="00513574" w:rsidRPr="005D412B" w:rsidRDefault="00513574" w:rsidP="008C4D69">
            <w:pPr>
              <w:jc w:val="center"/>
              <w:rPr>
                <w:b/>
                <w:color w:val="000000"/>
                <w:sz w:val="16"/>
                <w:szCs w:val="16"/>
              </w:rPr>
            </w:pPr>
          </w:p>
        </w:tc>
        <w:tc>
          <w:tcPr>
            <w:tcW w:w="1842" w:type="dxa"/>
            <w:tcBorders>
              <w:top w:val="single" w:sz="4" w:space="0" w:color="auto"/>
              <w:left w:val="nil"/>
              <w:bottom w:val="single" w:sz="4" w:space="0" w:color="auto"/>
              <w:right w:val="single" w:sz="4" w:space="0" w:color="auto"/>
            </w:tcBorders>
            <w:shd w:val="clear" w:color="auto" w:fill="D9D9D9"/>
            <w:vAlign w:val="center"/>
          </w:tcPr>
          <w:p w:rsidR="00513574" w:rsidRPr="005D412B" w:rsidRDefault="00513574" w:rsidP="008C4D69">
            <w:pPr>
              <w:jc w:val="center"/>
              <w:rPr>
                <w:b/>
                <w:color w:val="000000"/>
                <w:sz w:val="16"/>
                <w:szCs w:val="16"/>
                <w:highlight w:val="yellow"/>
              </w:rPr>
            </w:pPr>
            <w:r w:rsidRPr="004B3210">
              <w:rPr>
                <w:b/>
                <w:color w:val="000000"/>
                <w:sz w:val="16"/>
                <w:szCs w:val="16"/>
              </w:rPr>
              <w:t>Инвентарный номер</w:t>
            </w:r>
          </w:p>
        </w:tc>
      </w:tr>
      <w:tr w:rsidR="00513574" w:rsidRPr="005D412B" w:rsidTr="008C4D69">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513574" w:rsidRPr="005D412B" w:rsidRDefault="00513574" w:rsidP="008C4D69">
            <w:pPr>
              <w:jc w:val="center"/>
              <w:rPr>
                <w:bCs/>
                <w:color w:val="000000"/>
                <w:sz w:val="16"/>
                <w:szCs w:val="16"/>
              </w:rPr>
            </w:pPr>
          </w:p>
        </w:tc>
        <w:tc>
          <w:tcPr>
            <w:tcW w:w="6804" w:type="dxa"/>
            <w:tcBorders>
              <w:top w:val="single" w:sz="4" w:space="0" w:color="auto"/>
              <w:left w:val="nil"/>
              <w:bottom w:val="single" w:sz="4" w:space="0" w:color="auto"/>
              <w:right w:val="single" w:sz="4" w:space="0" w:color="auto"/>
            </w:tcBorders>
            <w:shd w:val="clear" w:color="auto" w:fill="D9D9D9"/>
            <w:vAlign w:val="center"/>
          </w:tcPr>
          <w:p w:rsidR="00513574" w:rsidRPr="008150B8" w:rsidRDefault="00513574" w:rsidP="008C4D69">
            <w:pPr>
              <w:jc w:val="center"/>
              <w:rPr>
                <w:color w:val="000000"/>
                <w:sz w:val="16"/>
                <w:szCs w:val="16"/>
              </w:rPr>
            </w:pPr>
            <w:r w:rsidRPr="008150B8">
              <w:rPr>
                <w:color w:val="000000"/>
                <w:sz w:val="16"/>
                <w:szCs w:val="16"/>
              </w:rPr>
              <w:t>Пожарная сигнализация</w:t>
            </w:r>
          </w:p>
        </w:tc>
        <w:tc>
          <w:tcPr>
            <w:tcW w:w="1276" w:type="dxa"/>
            <w:tcBorders>
              <w:top w:val="single" w:sz="4" w:space="0" w:color="auto"/>
              <w:left w:val="nil"/>
              <w:bottom w:val="single" w:sz="4" w:space="0" w:color="auto"/>
              <w:right w:val="single" w:sz="4" w:space="0" w:color="auto"/>
            </w:tcBorders>
            <w:shd w:val="clear" w:color="auto" w:fill="D9D9D9"/>
            <w:vAlign w:val="center"/>
          </w:tcPr>
          <w:p w:rsidR="00513574" w:rsidRPr="008150B8" w:rsidRDefault="00513574" w:rsidP="008C4D69">
            <w:pPr>
              <w:jc w:val="center"/>
              <w:rPr>
                <w:color w:val="000000"/>
                <w:sz w:val="16"/>
                <w:szCs w:val="16"/>
              </w:rPr>
            </w:pPr>
          </w:p>
        </w:tc>
        <w:tc>
          <w:tcPr>
            <w:tcW w:w="1842" w:type="dxa"/>
            <w:tcBorders>
              <w:top w:val="single" w:sz="4" w:space="0" w:color="auto"/>
              <w:left w:val="nil"/>
              <w:bottom w:val="single" w:sz="4" w:space="0" w:color="auto"/>
              <w:right w:val="single" w:sz="4" w:space="0" w:color="auto"/>
            </w:tcBorders>
            <w:shd w:val="clear" w:color="auto" w:fill="D9D9D9"/>
            <w:vAlign w:val="center"/>
          </w:tcPr>
          <w:p w:rsidR="00513574" w:rsidRPr="008150B8" w:rsidRDefault="00513574" w:rsidP="008C4D69">
            <w:pPr>
              <w:jc w:val="center"/>
              <w:rPr>
                <w:color w:val="000000"/>
                <w:sz w:val="16"/>
                <w:szCs w:val="16"/>
                <w:highlight w:val="yellow"/>
              </w:rPr>
            </w:pPr>
            <w:r w:rsidRPr="008150B8">
              <w:rPr>
                <w:color w:val="000000"/>
                <w:sz w:val="16"/>
                <w:szCs w:val="16"/>
              </w:rPr>
              <w:t>Л00000003</w:t>
            </w:r>
          </w:p>
        </w:tc>
      </w:tr>
    </w:tbl>
    <w:p w:rsidR="00513574" w:rsidRPr="009C372D" w:rsidRDefault="00513574" w:rsidP="00513574">
      <w:pPr>
        <w:jc w:val="center"/>
      </w:pPr>
    </w:p>
    <w:p w:rsidR="00513574" w:rsidRPr="005D412B" w:rsidRDefault="00513574" w:rsidP="00513574">
      <w:pPr>
        <w:tabs>
          <w:tab w:val="left" w:pos="0"/>
        </w:tabs>
        <w:ind w:firstLine="709"/>
        <w:jc w:val="both"/>
        <w:rPr>
          <w:bCs/>
        </w:rPr>
      </w:pPr>
      <w:r w:rsidRPr="005D412B">
        <w:t>Существующие ограничения (обременения) права: не зарегистрировано.</w:t>
      </w:r>
      <w:r w:rsidRPr="005D412B">
        <w:rPr>
          <w:bCs/>
        </w:rPr>
        <w:t xml:space="preserve"> </w:t>
      </w:r>
    </w:p>
    <w:p w:rsidR="00513574" w:rsidRPr="005D412B" w:rsidRDefault="00513574" w:rsidP="00513574">
      <w:pPr>
        <w:ind w:firstLine="708"/>
        <w:jc w:val="both"/>
      </w:pPr>
      <w:r w:rsidRPr="005D412B">
        <w:t xml:space="preserve">Жилое двухэтажное здание размещено на земельном участке площадью </w:t>
      </w:r>
      <w:r w:rsidRPr="005D412B">
        <w:br/>
        <w:t xml:space="preserve">1500 </w:t>
      </w:r>
      <w:proofErr w:type="spellStart"/>
      <w:r w:rsidRPr="005D412B">
        <w:t>кв</w:t>
      </w:r>
      <w:proofErr w:type="gramStart"/>
      <w:r w:rsidRPr="005D412B">
        <w:t>.м</w:t>
      </w:r>
      <w:proofErr w:type="spellEnd"/>
      <w:proofErr w:type="gramEnd"/>
      <w:r w:rsidRPr="005D412B">
        <w:t xml:space="preserve">, принадлежащем Обществу на праве собственности. Кадастровый номер: 56:43:0309021:0004. Категория земель: земли населенных пунктов. Разрешенное использование: для иных видов жилой застройки. </w:t>
      </w:r>
    </w:p>
    <w:p w:rsidR="00513574" w:rsidRPr="009C372D" w:rsidRDefault="00513574" w:rsidP="00513574">
      <w:pPr>
        <w:tabs>
          <w:tab w:val="left" w:pos="0"/>
          <w:tab w:val="left" w:pos="284"/>
        </w:tabs>
        <w:ind w:firstLine="709"/>
        <w:jc w:val="both"/>
      </w:pPr>
    </w:p>
    <w:p w:rsidR="000F77F8" w:rsidRDefault="000F77F8" w:rsidP="000F77F8">
      <w:pPr>
        <w:ind w:firstLine="708"/>
        <w:jc w:val="both"/>
        <w:rPr>
          <w:rFonts w:eastAsia="MS Mincho"/>
          <w:lang w:eastAsia="x-none"/>
        </w:rPr>
      </w:pPr>
    </w:p>
    <w:p w:rsidR="000F77F8" w:rsidRDefault="000F77F8" w:rsidP="000F77F8">
      <w:pPr>
        <w:rPr>
          <w:rFonts w:eastAsia="MS Mincho"/>
          <w:lang w:eastAsia="x-non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AD2C1A">
        <w:t xml:space="preserve">№ </w:t>
      </w:r>
      <w:r w:rsidR="00DA7399" w:rsidRPr="00AD2C1A">
        <w:t>____</w:t>
      </w:r>
      <w:r w:rsidR="003B3B8D" w:rsidRPr="00AD2C1A">
        <w:t xml:space="preserve">  </w:t>
      </w:r>
      <w:r w:rsidRPr="00AD2C1A">
        <w:t xml:space="preserve">Лот № ____(далее – </w:t>
      </w:r>
      <w:r w:rsidR="00DA7399" w:rsidRPr="00AD2C1A">
        <w:t>Процедура</w:t>
      </w:r>
      <w:r w:rsidRPr="00AD2C1A">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3906E5">
          <w:pgSz w:w="11906" w:h="16838"/>
          <w:pgMar w:top="709"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D69" w:rsidRDefault="008C4D69" w:rsidP="00016437">
      <w:r>
        <w:separator/>
      </w:r>
    </w:p>
  </w:endnote>
  <w:endnote w:type="continuationSeparator" w:id="0">
    <w:p w:rsidR="008C4D69" w:rsidRDefault="008C4D6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D69" w:rsidRDefault="008C4D69" w:rsidP="00016437">
      <w:r>
        <w:separator/>
      </w:r>
    </w:p>
  </w:footnote>
  <w:footnote w:type="continuationSeparator" w:id="0">
    <w:p w:rsidR="008C4D69" w:rsidRDefault="008C4D6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69" w:rsidRPr="004638D0" w:rsidRDefault="008C4D69"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69" w:rsidRPr="001B0E87" w:rsidRDefault="008C4D69"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69" w:rsidRDefault="008C4D69">
    <w:pPr>
      <w:pStyle w:val="a6"/>
      <w:jc w:val="center"/>
    </w:pPr>
    <w:r>
      <w:fldChar w:fldCharType="begin"/>
    </w:r>
    <w:r>
      <w:instrText>PAGE   \* MERGEFORMAT</w:instrText>
    </w:r>
    <w:r>
      <w:fldChar w:fldCharType="separate"/>
    </w:r>
    <w:r w:rsidR="00042E49">
      <w:rPr>
        <w:noProof/>
      </w:rPr>
      <w:t>23</w:t>
    </w:r>
    <w:r>
      <w:fldChar w:fldCharType="end"/>
    </w:r>
  </w:p>
  <w:p w:rsidR="008C4D69" w:rsidRDefault="008C4D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35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33F47"/>
    <w:rsid w:val="00042E49"/>
    <w:rsid w:val="000434F5"/>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447F"/>
    <w:rsid w:val="000766D4"/>
    <w:rsid w:val="00076F8C"/>
    <w:rsid w:val="00081900"/>
    <w:rsid w:val="00083C56"/>
    <w:rsid w:val="00084EFE"/>
    <w:rsid w:val="00085A9C"/>
    <w:rsid w:val="00085C17"/>
    <w:rsid w:val="00086BB8"/>
    <w:rsid w:val="000874DC"/>
    <w:rsid w:val="0009150A"/>
    <w:rsid w:val="000920FF"/>
    <w:rsid w:val="00092174"/>
    <w:rsid w:val="00092A8F"/>
    <w:rsid w:val="000957F2"/>
    <w:rsid w:val="000A1AD2"/>
    <w:rsid w:val="000A5F78"/>
    <w:rsid w:val="000A75D4"/>
    <w:rsid w:val="000B039D"/>
    <w:rsid w:val="000B1A98"/>
    <w:rsid w:val="000B30F6"/>
    <w:rsid w:val="000B49E5"/>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0F77F8"/>
    <w:rsid w:val="00100B5C"/>
    <w:rsid w:val="00102807"/>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23A9"/>
    <w:rsid w:val="00166460"/>
    <w:rsid w:val="001679CC"/>
    <w:rsid w:val="00167D03"/>
    <w:rsid w:val="001760C7"/>
    <w:rsid w:val="00177BC9"/>
    <w:rsid w:val="00183DC7"/>
    <w:rsid w:val="00184FB1"/>
    <w:rsid w:val="0018557B"/>
    <w:rsid w:val="00186672"/>
    <w:rsid w:val="0018789C"/>
    <w:rsid w:val="00191860"/>
    <w:rsid w:val="00193F7D"/>
    <w:rsid w:val="0019419F"/>
    <w:rsid w:val="00194756"/>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E2A7B"/>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6"/>
    <w:rsid w:val="0025013B"/>
    <w:rsid w:val="00250F5C"/>
    <w:rsid w:val="00252B5F"/>
    <w:rsid w:val="00254B16"/>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F0672"/>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273C"/>
    <w:rsid w:val="00324EE6"/>
    <w:rsid w:val="00325EA5"/>
    <w:rsid w:val="0032613D"/>
    <w:rsid w:val="003276B8"/>
    <w:rsid w:val="003304AC"/>
    <w:rsid w:val="003401AF"/>
    <w:rsid w:val="0034414A"/>
    <w:rsid w:val="00346448"/>
    <w:rsid w:val="003470DA"/>
    <w:rsid w:val="003479DB"/>
    <w:rsid w:val="00351518"/>
    <w:rsid w:val="00353030"/>
    <w:rsid w:val="00362E1D"/>
    <w:rsid w:val="00367070"/>
    <w:rsid w:val="0037075E"/>
    <w:rsid w:val="003736DB"/>
    <w:rsid w:val="00374357"/>
    <w:rsid w:val="00374CB8"/>
    <w:rsid w:val="00380389"/>
    <w:rsid w:val="0038112A"/>
    <w:rsid w:val="00382288"/>
    <w:rsid w:val="00382378"/>
    <w:rsid w:val="00383E0F"/>
    <w:rsid w:val="003906E5"/>
    <w:rsid w:val="00395ED3"/>
    <w:rsid w:val="0039711E"/>
    <w:rsid w:val="003A17A2"/>
    <w:rsid w:val="003A17D1"/>
    <w:rsid w:val="003A1880"/>
    <w:rsid w:val="003A3732"/>
    <w:rsid w:val="003A465B"/>
    <w:rsid w:val="003A6E8D"/>
    <w:rsid w:val="003B0D79"/>
    <w:rsid w:val="003B17D2"/>
    <w:rsid w:val="003B19C9"/>
    <w:rsid w:val="003B32BE"/>
    <w:rsid w:val="003B3B8D"/>
    <w:rsid w:val="003B5571"/>
    <w:rsid w:val="003B56A1"/>
    <w:rsid w:val="003B6BD3"/>
    <w:rsid w:val="003C1F61"/>
    <w:rsid w:val="003C31D5"/>
    <w:rsid w:val="003C727E"/>
    <w:rsid w:val="003D0AB3"/>
    <w:rsid w:val="003D0BEA"/>
    <w:rsid w:val="003E0538"/>
    <w:rsid w:val="003E2DFE"/>
    <w:rsid w:val="003E5A66"/>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32690"/>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4E75"/>
    <w:rsid w:val="0048594F"/>
    <w:rsid w:val="004865DB"/>
    <w:rsid w:val="00491628"/>
    <w:rsid w:val="004927AF"/>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77FE"/>
    <w:rsid w:val="004F07D5"/>
    <w:rsid w:val="004F363E"/>
    <w:rsid w:val="004F40CF"/>
    <w:rsid w:val="004F5324"/>
    <w:rsid w:val="004F5813"/>
    <w:rsid w:val="00500A16"/>
    <w:rsid w:val="0050340A"/>
    <w:rsid w:val="00510323"/>
    <w:rsid w:val="00510B44"/>
    <w:rsid w:val="00510CA5"/>
    <w:rsid w:val="00512200"/>
    <w:rsid w:val="00513574"/>
    <w:rsid w:val="00515677"/>
    <w:rsid w:val="005202F0"/>
    <w:rsid w:val="00520AB9"/>
    <w:rsid w:val="00521719"/>
    <w:rsid w:val="005264E9"/>
    <w:rsid w:val="005275D9"/>
    <w:rsid w:val="00531081"/>
    <w:rsid w:val="005324AB"/>
    <w:rsid w:val="0053478B"/>
    <w:rsid w:val="00536F25"/>
    <w:rsid w:val="00540417"/>
    <w:rsid w:val="00541895"/>
    <w:rsid w:val="00542F24"/>
    <w:rsid w:val="00543FCC"/>
    <w:rsid w:val="00545407"/>
    <w:rsid w:val="00545B4A"/>
    <w:rsid w:val="005507FE"/>
    <w:rsid w:val="00551CC4"/>
    <w:rsid w:val="00556C3C"/>
    <w:rsid w:val="0055727B"/>
    <w:rsid w:val="00561C92"/>
    <w:rsid w:val="00563B1F"/>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280C"/>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3930"/>
    <w:rsid w:val="005D6371"/>
    <w:rsid w:val="005D6708"/>
    <w:rsid w:val="005D7D80"/>
    <w:rsid w:val="005E2CB3"/>
    <w:rsid w:val="005E3F24"/>
    <w:rsid w:val="005E426F"/>
    <w:rsid w:val="005E66AB"/>
    <w:rsid w:val="005F0F25"/>
    <w:rsid w:val="005F339B"/>
    <w:rsid w:val="005F3EE6"/>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48C7"/>
    <w:rsid w:val="006453C3"/>
    <w:rsid w:val="006528A9"/>
    <w:rsid w:val="00657C92"/>
    <w:rsid w:val="006600E6"/>
    <w:rsid w:val="00660873"/>
    <w:rsid w:val="00663F16"/>
    <w:rsid w:val="00664A13"/>
    <w:rsid w:val="006653E8"/>
    <w:rsid w:val="00665FFA"/>
    <w:rsid w:val="006660E2"/>
    <w:rsid w:val="00680AB2"/>
    <w:rsid w:val="00680AB8"/>
    <w:rsid w:val="00681719"/>
    <w:rsid w:val="00681AD4"/>
    <w:rsid w:val="00681CBF"/>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F0C40"/>
    <w:rsid w:val="006F325F"/>
    <w:rsid w:val="006F4A33"/>
    <w:rsid w:val="006F5181"/>
    <w:rsid w:val="006F5768"/>
    <w:rsid w:val="006F614E"/>
    <w:rsid w:val="006F7FEA"/>
    <w:rsid w:val="00702DBC"/>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2986"/>
    <w:rsid w:val="0075449C"/>
    <w:rsid w:val="00754ADF"/>
    <w:rsid w:val="007571D1"/>
    <w:rsid w:val="007643F0"/>
    <w:rsid w:val="00772011"/>
    <w:rsid w:val="00772936"/>
    <w:rsid w:val="00775830"/>
    <w:rsid w:val="00777983"/>
    <w:rsid w:val="007803CD"/>
    <w:rsid w:val="0078182E"/>
    <w:rsid w:val="00781B9C"/>
    <w:rsid w:val="00782E32"/>
    <w:rsid w:val="007862D8"/>
    <w:rsid w:val="00787794"/>
    <w:rsid w:val="007927B5"/>
    <w:rsid w:val="007942E5"/>
    <w:rsid w:val="0079566E"/>
    <w:rsid w:val="00795F68"/>
    <w:rsid w:val="007A0B10"/>
    <w:rsid w:val="007A3504"/>
    <w:rsid w:val="007A7502"/>
    <w:rsid w:val="007B1C6A"/>
    <w:rsid w:val="007B1CCF"/>
    <w:rsid w:val="007B46DB"/>
    <w:rsid w:val="007B5ED2"/>
    <w:rsid w:val="007B6F0A"/>
    <w:rsid w:val="007C13B8"/>
    <w:rsid w:val="007C25BA"/>
    <w:rsid w:val="007C376F"/>
    <w:rsid w:val="007C403D"/>
    <w:rsid w:val="007C5D17"/>
    <w:rsid w:val="007C7327"/>
    <w:rsid w:val="007D0136"/>
    <w:rsid w:val="007D1E75"/>
    <w:rsid w:val="007D25CF"/>
    <w:rsid w:val="007D307A"/>
    <w:rsid w:val="007D3527"/>
    <w:rsid w:val="007D3B51"/>
    <w:rsid w:val="007D7A32"/>
    <w:rsid w:val="007E4664"/>
    <w:rsid w:val="007E69E1"/>
    <w:rsid w:val="007E6E20"/>
    <w:rsid w:val="007F6DA6"/>
    <w:rsid w:val="007F7587"/>
    <w:rsid w:val="00800754"/>
    <w:rsid w:val="0080083D"/>
    <w:rsid w:val="0080103B"/>
    <w:rsid w:val="00801499"/>
    <w:rsid w:val="00804288"/>
    <w:rsid w:val="00804A59"/>
    <w:rsid w:val="008111D9"/>
    <w:rsid w:val="008135F9"/>
    <w:rsid w:val="00813CD6"/>
    <w:rsid w:val="00813FCE"/>
    <w:rsid w:val="008173C4"/>
    <w:rsid w:val="0081750E"/>
    <w:rsid w:val="00821844"/>
    <w:rsid w:val="00821D92"/>
    <w:rsid w:val="00824F41"/>
    <w:rsid w:val="00825214"/>
    <w:rsid w:val="00827705"/>
    <w:rsid w:val="00830A7C"/>
    <w:rsid w:val="008310FB"/>
    <w:rsid w:val="00831405"/>
    <w:rsid w:val="0083418A"/>
    <w:rsid w:val="00835B8D"/>
    <w:rsid w:val="008405B2"/>
    <w:rsid w:val="0084103E"/>
    <w:rsid w:val="00841C47"/>
    <w:rsid w:val="00843FFE"/>
    <w:rsid w:val="00845DD8"/>
    <w:rsid w:val="00850F53"/>
    <w:rsid w:val="00852091"/>
    <w:rsid w:val="00853E6F"/>
    <w:rsid w:val="00854FDE"/>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C4D69"/>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368E8"/>
    <w:rsid w:val="00940B7F"/>
    <w:rsid w:val="00941D70"/>
    <w:rsid w:val="009458F1"/>
    <w:rsid w:val="00946E9C"/>
    <w:rsid w:val="00950272"/>
    <w:rsid w:val="009535AF"/>
    <w:rsid w:val="00954382"/>
    <w:rsid w:val="00954DF7"/>
    <w:rsid w:val="0095617D"/>
    <w:rsid w:val="00960064"/>
    <w:rsid w:val="00962C24"/>
    <w:rsid w:val="00962D61"/>
    <w:rsid w:val="00967BFE"/>
    <w:rsid w:val="00973FE0"/>
    <w:rsid w:val="009747D8"/>
    <w:rsid w:val="00982FBE"/>
    <w:rsid w:val="00986F74"/>
    <w:rsid w:val="00990268"/>
    <w:rsid w:val="0099123A"/>
    <w:rsid w:val="0099200E"/>
    <w:rsid w:val="009924D9"/>
    <w:rsid w:val="00993D8C"/>
    <w:rsid w:val="00994EF2"/>
    <w:rsid w:val="00997CDB"/>
    <w:rsid w:val="009A263A"/>
    <w:rsid w:val="009A496C"/>
    <w:rsid w:val="009A67B6"/>
    <w:rsid w:val="009B0986"/>
    <w:rsid w:val="009B145E"/>
    <w:rsid w:val="009B18D4"/>
    <w:rsid w:val="009B2F08"/>
    <w:rsid w:val="009B5723"/>
    <w:rsid w:val="009B7FC1"/>
    <w:rsid w:val="009C36D9"/>
    <w:rsid w:val="009C54F5"/>
    <w:rsid w:val="009C559B"/>
    <w:rsid w:val="009C6A05"/>
    <w:rsid w:val="009D1EC9"/>
    <w:rsid w:val="009D2B46"/>
    <w:rsid w:val="009D3A2C"/>
    <w:rsid w:val="009D4355"/>
    <w:rsid w:val="009E0367"/>
    <w:rsid w:val="009E3390"/>
    <w:rsid w:val="009E455B"/>
    <w:rsid w:val="009E58F8"/>
    <w:rsid w:val="009E759C"/>
    <w:rsid w:val="009F1714"/>
    <w:rsid w:val="009F56F4"/>
    <w:rsid w:val="009F7F1A"/>
    <w:rsid w:val="00A00F75"/>
    <w:rsid w:val="00A0238C"/>
    <w:rsid w:val="00A0448A"/>
    <w:rsid w:val="00A048FB"/>
    <w:rsid w:val="00A05E3E"/>
    <w:rsid w:val="00A06ABC"/>
    <w:rsid w:val="00A100D4"/>
    <w:rsid w:val="00A107B5"/>
    <w:rsid w:val="00A12A3F"/>
    <w:rsid w:val="00A12D23"/>
    <w:rsid w:val="00A153B7"/>
    <w:rsid w:val="00A16C21"/>
    <w:rsid w:val="00A1776C"/>
    <w:rsid w:val="00A179DF"/>
    <w:rsid w:val="00A20C25"/>
    <w:rsid w:val="00A2227C"/>
    <w:rsid w:val="00A23B0E"/>
    <w:rsid w:val="00A23B8E"/>
    <w:rsid w:val="00A26AD5"/>
    <w:rsid w:val="00A32761"/>
    <w:rsid w:val="00A438EB"/>
    <w:rsid w:val="00A44413"/>
    <w:rsid w:val="00A45CF6"/>
    <w:rsid w:val="00A47F13"/>
    <w:rsid w:val="00A53FC5"/>
    <w:rsid w:val="00A5462C"/>
    <w:rsid w:val="00A57185"/>
    <w:rsid w:val="00A60836"/>
    <w:rsid w:val="00A62688"/>
    <w:rsid w:val="00A640AB"/>
    <w:rsid w:val="00A67626"/>
    <w:rsid w:val="00A67AE2"/>
    <w:rsid w:val="00A73002"/>
    <w:rsid w:val="00A73FC6"/>
    <w:rsid w:val="00A750EA"/>
    <w:rsid w:val="00A75261"/>
    <w:rsid w:val="00A75282"/>
    <w:rsid w:val="00A75DB5"/>
    <w:rsid w:val="00A77E44"/>
    <w:rsid w:val="00A81D57"/>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C1A"/>
    <w:rsid w:val="00AD2DEA"/>
    <w:rsid w:val="00AD3331"/>
    <w:rsid w:val="00AD4499"/>
    <w:rsid w:val="00AD495D"/>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26F"/>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29ED"/>
    <w:rsid w:val="00B53138"/>
    <w:rsid w:val="00B552A8"/>
    <w:rsid w:val="00B613B4"/>
    <w:rsid w:val="00B61B12"/>
    <w:rsid w:val="00B620B1"/>
    <w:rsid w:val="00B6620B"/>
    <w:rsid w:val="00B66FB2"/>
    <w:rsid w:val="00B73CE5"/>
    <w:rsid w:val="00B776DD"/>
    <w:rsid w:val="00B77D1B"/>
    <w:rsid w:val="00B810B7"/>
    <w:rsid w:val="00B813AD"/>
    <w:rsid w:val="00B82802"/>
    <w:rsid w:val="00B8384B"/>
    <w:rsid w:val="00B85313"/>
    <w:rsid w:val="00B86CBD"/>
    <w:rsid w:val="00B87BA8"/>
    <w:rsid w:val="00B935CC"/>
    <w:rsid w:val="00B9382B"/>
    <w:rsid w:val="00B93DD2"/>
    <w:rsid w:val="00B9724E"/>
    <w:rsid w:val="00BA47C0"/>
    <w:rsid w:val="00BA4D1F"/>
    <w:rsid w:val="00BA55F9"/>
    <w:rsid w:val="00BA741D"/>
    <w:rsid w:val="00BB081B"/>
    <w:rsid w:val="00BB156E"/>
    <w:rsid w:val="00BB60AF"/>
    <w:rsid w:val="00BC1230"/>
    <w:rsid w:val="00BC2740"/>
    <w:rsid w:val="00BC50CF"/>
    <w:rsid w:val="00BD086B"/>
    <w:rsid w:val="00BD2093"/>
    <w:rsid w:val="00BD2119"/>
    <w:rsid w:val="00BE0213"/>
    <w:rsid w:val="00BE17C0"/>
    <w:rsid w:val="00BE3366"/>
    <w:rsid w:val="00BE47C4"/>
    <w:rsid w:val="00BE6A38"/>
    <w:rsid w:val="00BF1CAD"/>
    <w:rsid w:val="00BF3459"/>
    <w:rsid w:val="00BF372D"/>
    <w:rsid w:val="00BF3CA1"/>
    <w:rsid w:val="00BF5919"/>
    <w:rsid w:val="00BF5BF1"/>
    <w:rsid w:val="00BF5E77"/>
    <w:rsid w:val="00BF6C15"/>
    <w:rsid w:val="00BF7BF3"/>
    <w:rsid w:val="00C0025E"/>
    <w:rsid w:val="00C005E1"/>
    <w:rsid w:val="00C0246A"/>
    <w:rsid w:val="00C03691"/>
    <w:rsid w:val="00C07852"/>
    <w:rsid w:val="00C07878"/>
    <w:rsid w:val="00C112E7"/>
    <w:rsid w:val="00C12441"/>
    <w:rsid w:val="00C16834"/>
    <w:rsid w:val="00C172E5"/>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248F"/>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5DB1"/>
    <w:rsid w:val="00C96D3A"/>
    <w:rsid w:val="00CA3895"/>
    <w:rsid w:val="00CA4D2A"/>
    <w:rsid w:val="00CA6449"/>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35F7"/>
    <w:rsid w:val="00D051CB"/>
    <w:rsid w:val="00D0548B"/>
    <w:rsid w:val="00D062B4"/>
    <w:rsid w:val="00D06BEE"/>
    <w:rsid w:val="00D07960"/>
    <w:rsid w:val="00D10C10"/>
    <w:rsid w:val="00D15C0F"/>
    <w:rsid w:val="00D17A9F"/>
    <w:rsid w:val="00D20AEA"/>
    <w:rsid w:val="00D21487"/>
    <w:rsid w:val="00D23CDC"/>
    <w:rsid w:val="00D26F86"/>
    <w:rsid w:val="00D276EF"/>
    <w:rsid w:val="00D333FD"/>
    <w:rsid w:val="00D3370F"/>
    <w:rsid w:val="00D33B58"/>
    <w:rsid w:val="00D347F5"/>
    <w:rsid w:val="00D35842"/>
    <w:rsid w:val="00D35D7B"/>
    <w:rsid w:val="00D37748"/>
    <w:rsid w:val="00D417E9"/>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711"/>
    <w:rsid w:val="00D715CD"/>
    <w:rsid w:val="00D717AE"/>
    <w:rsid w:val="00D71B03"/>
    <w:rsid w:val="00D71DD9"/>
    <w:rsid w:val="00D74C53"/>
    <w:rsid w:val="00D7531A"/>
    <w:rsid w:val="00D75BC9"/>
    <w:rsid w:val="00D77C94"/>
    <w:rsid w:val="00D8072E"/>
    <w:rsid w:val="00D81CD6"/>
    <w:rsid w:val="00D83668"/>
    <w:rsid w:val="00D86268"/>
    <w:rsid w:val="00D86FBB"/>
    <w:rsid w:val="00D90CF6"/>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8B9"/>
    <w:rsid w:val="00DC4FF5"/>
    <w:rsid w:val="00DC72BD"/>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07E48"/>
    <w:rsid w:val="00E127B3"/>
    <w:rsid w:val="00E12D99"/>
    <w:rsid w:val="00E20321"/>
    <w:rsid w:val="00E205C0"/>
    <w:rsid w:val="00E229CB"/>
    <w:rsid w:val="00E26C8C"/>
    <w:rsid w:val="00E27618"/>
    <w:rsid w:val="00E30816"/>
    <w:rsid w:val="00E3161B"/>
    <w:rsid w:val="00E32FC6"/>
    <w:rsid w:val="00E35F2B"/>
    <w:rsid w:val="00E404F8"/>
    <w:rsid w:val="00E40E57"/>
    <w:rsid w:val="00E43D23"/>
    <w:rsid w:val="00E44A7C"/>
    <w:rsid w:val="00E458F1"/>
    <w:rsid w:val="00E47911"/>
    <w:rsid w:val="00E517B9"/>
    <w:rsid w:val="00E53CE5"/>
    <w:rsid w:val="00E57049"/>
    <w:rsid w:val="00E602FD"/>
    <w:rsid w:val="00E610E4"/>
    <w:rsid w:val="00E64525"/>
    <w:rsid w:val="00E654AA"/>
    <w:rsid w:val="00E6757C"/>
    <w:rsid w:val="00E6797C"/>
    <w:rsid w:val="00E70790"/>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6CB4"/>
    <w:rsid w:val="00F07A9D"/>
    <w:rsid w:val="00F10BAC"/>
    <w:rsid w:val="00F11572"/>
    <w:rsid w:val="00F14365"/>
    <w:rsid w:val="00F146C1"/>
    <w:rsid w:val="00F1495A"/>
    <w:rsid w:val="00F15D2B"/>
    <w:rsid w:val="00F15D3D"/>
    <w:rsid w:val="00F22A4A"/>
    <w:rsid w:val="00F22A7A"/>
    <w:rsid w:val="00F26EAC"/>
    <w:rsid w:val="00F3346B"/>
    <w:rsid w:val="00F3426B"/>
    <w:rsid w:val="00F37C99"/>
    <w:rsid w:val="00F37E0B"/>
    <w:rsid w:val="00F4154B"/>
    <w:rsid w:val="00F418CF"/>
    <w:rsid w:val="00F424FC"/>
    <w:rsid w:val="00F4603B"/>
    <w:rsid w:val="00F47AB4"/>
    <w:rsid w:val="00F51AB4"/>
    <w:rsid w:val="00F52595"/>
    <w:rsid w:val="00F526D6"/>
    <w:rsid w:val="00F54119"/>
    <w:rsid w:val="00F546D6"/>
    <w:rsid w:val="00F54E9C"/>
    <w:rsid w:val="00F566B3"/>
    <w:rsid w:val="00F6045C"/>
    <w:rsid w:val="00F60B9F"/>
    <w:rsid w:val="00F62493"/>
    <w:rsid w:val="00F62851"/>
    <w:rsid w:val="00F63B52"/>
    <w:rsid w:val="00F64779"/>
    <w:rsid w:val="00F6629B"/>
    <w:rsid w:val="00F67FB0"/>
    <w:rsid w:val="00F74C65"/>
    <w:rsid w:val="00F7733D"/>
    <w:rsid w:val="00F804E1"/>
    <w:rsid w:val="00F81943"/>
    <w:rsid w:val="00F85C93"/>
    <w:rsid w:val="00F8696D"/>
    <w:rsid w:val="00F8736A"/>
    <w:rsid w:val="00F87C48"/>
    <w:rsid w:val="00F933B8"/>
    <w:rsid w:val="00F948AF"/>
    <w:rsid w:val="00F97DD9"/>
    <w:rsid w:val="00FA0195"/>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50F8"/>
    <w:rsid w:val="00FD6939"/>
    <w:rsid w:val="00FD6EAD"/>
    <w:rsid w:val="00FE3AE9"/>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C901B-B278-4709-8BA2-0A8E6F50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30</Pages>
  <Words>8976</Words>
  <Characters>51166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105</cp:revision>
  <cp:lastPrinted>2018-06-25T09:28:00Z</cp:lastPrinted>
  <dcterms:created xsi:type="dcterms:W3CDTF">2020-02-04T08:28:00Z</dcterms:created>
  <dcterms:modified xsi:type="dcterms:W3CDTF">2020-07-02T12:41:00Z</dcterms:modified>
</cp:coreProperties>
</file>