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C2605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0C0649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CA2433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D82A9D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2E3AF2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F7233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F5638D">
        <w:rPr>
          <w:bCs/>
          <w:sz w:val="28"/>
          <w:szCs w:val="28"/>
        </w:rPr>
        <w:t xml:space="preserve">«  </w:t>
      </w:r>
      <w:proofErr w:type="gramEnd"/>
      <w:r w:rsidRPr="00F5638D">
        <w:rPr>
          <w:bCs/>
          <w:sz w:val="28"/>
          <w:szCs w:val="28"/>
        </w:rPr>
        <w:t xml:space="preserve">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2E3AF2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3C2605">
        <w:rPr>
          <w:sz w:val="28"/>
          <w:szCs w:val="28"/>
        </w:rPr>
        <w:t>10</w:t>
      </w:r>
      <w:r w:rsidR="000C0649">
        <w:rPr>
          <w:sz w:val="28"/>
          <w:szCs w:val="28"/>
        </w:rPr>
        <w:t>5</w:t>
      </w:r>
      <w:r w:rsidR="00CA2433">
        <w:rPr>
          <w:sz w:val="28"/>
          <w:szCs w:val="28"/>
        </w:rPr>
        <w:t>9</w:t>
      </w:r>
      <w:r w:rsidR="00D82A9D">
        <w:rPr>
          <w:sz w:val="28"/>
          <w:szCs w:val="28"/>
        </w:rPr>
        <w:t>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F2EC5" w:rsidRDefault="00DF2EC5" w:rsidP="00DF2EC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 w:rsidR="00CA2433">
        <w:rPr>
          <w:rFonts w:ascii="Times New Roman" w:hAnsi="Times New Roman"/>
          <w:sz w:val="28"/>
          <w:szCs w:val="28"/>
        </w:rPr>
        <w:t>о</w:t>
      </w:r>
      <w:r w:rsidR="00CA2433" w:rsidRPr="00CA2433">
        <w:rPr>
          <w:rFonts w:ascii="Times New Roman" w:hAnsi="Times New Roman"/>
          <w:sz w:val="28"/>
          <w:szCs w:val="28"/>
        </w:rPr>
        <w:t xml:space="preserve">бъекты недвижимого имущества, расположенные по адресу: Пермский край, </w:t>
      </w:r>
      <w:proofErr w:type="spellStart"/>
      <w:r w:rsidR="00CA2433" w:rsidRPr="00CA2433">
        <w:rPr>
          <w:rFonts w:ascii="Times New Roman" w:hAnsi="Times New Roman"/>
          <w:sz w:val="28"/>
          <w:szCs w:val="28"/>
        </w:rPr>
        <w:t>Нытвенский</w:t>
      </w:r>
      <w:proofErr w:type="spellEnd"/>
      <w:r w:rsidR="00CA2433" w:rsidRPr="00CA2433">
        <w:rPr>
          <w:rFonts w:ascii="Times New Roman" w:hAnsi="Times New Roman"/>
          <w:sz w:val="28"/>
          <w:szCs w:val="28"/>
        </w:rPr>
        <w:t xml:space="preserve"> р-н, пос. Новоильинский, песчаный карьер,12 км юго-восточнее станции Нытва</w:t>
      </w:r>
      <w:r w:rsidRPr="00331BB0">
        <w:rPr>
          <w:rFonts w:ascii="Times New Roman" w:hAnsi="Times New Roman"/>
          <w:sz w:val="28"/>
          <w:szCs w:val="28"/>
        </w:rPr>
        <w:t>:</w:t>
      </w:r>
    </w:p>
    <w:tbl>
      <w:tblPr>
        <w:tblW w:w="4854" w:type="pct"/>
        <w:jc w:val="center"/>
        <w:tblLayout w:type="fixed"/>
        <w:tblLook w:val="04A0" w:firstRow="1" w:lastRow="0" w:firstColumn="1" w:lastColumn="0" w:noHBand="0" w:noVBand="1"/>
      </w:tblPr>
      <w:tblGrid>
        <w:gridCol w:w="382"/>
        <w:gridCol w:w="6152"/>
        <w:gridCol w:w="1702"/>
        <w:gridCol w:w="1882"/>
      </w:tblGrid>
      <w:tr w:rsidR="00CA2433" w:rsidRPr="00A36163" w:rsidTr="00CA2433">
        <w:trPr>
          <w:trHeight w:val="79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3-этажное кирпичное здание административно-бытового корпуса, лит. А, условный номер объекта: 59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>59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B1F38">
              <w:rPr>
                <w:rFonts w:ascii="Times New Roman" w:hAnsi="Times New Roman"/>
                <w:sz w:val="20"/>
                <w:szCs w:val="20"/>
              </w:rPr>
              <w:t>01/120/2006</w:t>
            </w:r>
            <w:r w:rsidRPr="005B1F38">
              <w:rPr>
                <w:rFonts w:ascii="Times New Roman" w:hAnsi="Times New Roman"/>
                <w:sz w:val="20"/>
                <w:szCs w:val="20"/>
              </w:rPr>
              <w:softHyphen/>
              <w:t xml:space="preserve">-147, кадастровый номер: 59:26:0000000:7487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1105,6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0510328               от 12.04.2007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Асбестоцементные очистные сооружение, специального назначения, (лит. 6), условный номер объекта: 59-59-01/120/2006-153, кадастровый номер: 59:26:0000000:7284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376152 от 30.11.2006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Закрытый железобетонный резервуар для водоотвода (лит. 4), условный номер объекта: 59-59-01/120/2006-154, кадастровый номер: 59:26:0000000:7604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376154 от 30.11.2006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>Наружные сети канализации, в т.ч. асбестоцементный трубопровод, 10 бетонных колодцев, условный номер объекта: 59-59-01/120/2006-157, кадастровый номер: 59:26:0000000:7286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376153 от 30.11.2006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Противопожарный резервуар, специального назначения, (лит. </w:t>
            </w:r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2),  условный</w:t>
            </w:r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 xml:space="preserve"> номер объекта: 59-59-01/120/2006-151, кадастровый номер: 59:26:0000000:7570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376155 от 30.11.2006</w:t>
            </w:r>
          </w:p>
        </w:tc>
      </w:tr>
      <w:tr w:rsidR="00CA2433" w:rsidRPr="00FC0D79" w:rsidTr="00CA2433">
        <w:trPr>
          <w:trHeight w:val="638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sz w:val="20"/>
                <w:szCs w:val="20"/>
              </w:rPr>
              <w:t xml:space="preserve">Стальная водозаборная скважина, глубиной 60 м (лит.1), насосная станция, общая площадь 6,8 </w:t>
            </w:r>
            <w:proofErr w:type="spellStart"/>
            <w:proofErr w:type="gramStart"/>
            <w:r w:rsidRPr="005B1F3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5B1F38">
              <w:rPr>
                <w:rFonts w:ascii="Times New Roman" w:hAnsi="Times New Roman"/>
                <w:sz w:val="20"/>
                <w:szCs w:val="20"/>
              </w:rPr>
              <w:t xml:space="preserve"> (лит. Г1), условный номер объекта: 59-59-01/120/2006-150, кадастровый номер: 59:26:0000000:7605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433" w:rsidRPr="005B1F38" w:rsidRDefault="00CA2433" w:rsidP="00CA243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F38">
              <w:rPr>
                <w:rFonts w:ascii="Times New Roman" w:hAnsi="Times New Roman"/>
                <w:color w:val="000000"/>
                <w:sz w:val="20"/>
                <w:szCs w:val="20"/>
              </w:rPr>
              <w:t>59 БА 376159 от 30.11.2006</w:t>
            </w:r>
          </w:p>
        </w:tc>
      </w:tr>
    </w:tbl>
    <w:p w:rsidR="00A87919" w:rsidRDefault="00A87919" w:rsidP="00A879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919" w:rsidRPr="001A64F2" w:rsidRDefault="00A87919" w:rsidP="00A879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64F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A87919" w:rsidRDefault="00A87919" w:rsidP="00A87919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43D7">
        <w:rPr>
          <w:rFonts w:ascii="Times New Roman" w:hAnsi="Times New Roman"/>
          <w:sz w:val="28"/>
          <w:szCs w:val="28"/>
        </w:rPr>
        <w:t>Объекты расположены на части земельного участка площадью 6</w:t>
      </w:r>
      <w:r w:rsidR="00DA2174">
        <w:rPr>
          <w:rFonts w:ascii="Times New Roman" w:hAnsi="Times New Roman"/>
          <w:sz w:val="28"/>
          <w:szCs w:val="28"/>
        </w:rPr>
        <w:t> </w:t>
      </w:r>
      <w:r w:rsidRPr="001F43D7">
        <w:rPr>
          <w:rFonts w:ascii="Times New Roman" w:hAnsi="Times New Roman"/>
          <w:sz w:val="28"/>
          <w:szCs w:val="28"/>
        </w:rPr>
        <w:t xml:space="preserve">060 </w:t>
      </w:r>
      <w:proofErr w:type="spellStart"/>
      <w:proofErr w:type="gramStart"/>
      <w:r w:rsidRPr="001F43D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1F43D7">
        <w:rPr>
          <w:rFonts w:ascii="Times New Roman" w:hAnsi="Times New Roman"/>
          <w:sz w:val="28"/>
          <w:szCs w:val="28"/>
        </w:rPr>
        <w:t xml:space="preserve">, входящего в состав земельного участка с кадастровым номером 59:26:0000000:2. </w:t>
      </w:r>
      <w:r w:rsidRPr="001F43D7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находится в полосе отвода Свердловской железной дороги, передан в пользование Обществу по договору субаренды части земельного участка. </w:t>
      </w:r>
    </w:p>
    <w:p w:rsidR="00A87919" w:rsidRPr="001A64F2" w:rsidRDefault="00A87919" w:rsidP="00A87919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A64F2">
        <w:rPr>
          <w:rFonts w:ascii="Times New Roman" w:hAnsi="Times New Roman"/>
          <w:color w:val="000000" w:themeColor="text1"/>
          <w:sz w:val="28"/>
          <w:szCs w:val="28"/>
        </w:rPr>
        <w:t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транспорта.</w:t>
      </w:r>
    </w:p>
    <w:p w:rsidR="00A87919" w:rsidRPr="0081557D" w:rsidRDefault="00A87919" w:rsidP="00A8791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87919" w:rsidRPr="0081557D" w:rsidRDefault="00A87919" w:rsidP="00A8791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F2EC5" w:rsidRDefault="00DF2EC5" w:rsidP="00DF2EC5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E3AF2" w:rsidRDefault="00DF2EC5" w:rsidP="007F3854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  <w:r w:rsidRPr="008F22DD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 xml:space="preserve">2: </w:t>
      </w:r>
      <w:r w:rsidR="007F3854">
        <w:rPr>
          <w:iCs/>
          <w:sz w:val="28"/>
          <w:szCs w:val="28"/>
        </w:rPr>
        <w:t>об</w:t>
      </w:r>
      <w:r w:rsidR="007F3854" w:rsidRPr="007F3854">
        <w:rPr>
          <w:iCs/>
          <w:sz w:val="28"/>
          <w:szCs w:val="28"/>
        </w:rPr>
        <w:t>ъекты недвижимого и неотъемлемого движимого имущества, расположенные по адресу: Пензенская область, г. Пенза, пер. Буровой, д. 5Б:</w:t>
      </w:r>
    </w:p>
    <w:tbl>
      <w:tblPr>
        <w:tblW w:w="4877" w:type="pct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6303"/>
        <w:gridCol w:w="1391"/>
        <w:gridCol w:w="1905"/>
        <w:gridCol w:w="41"/>
      </w:tblGrid>
      <w:tr w:rsidR="007F3854" w:rsidRPr="00A36163" w:rsidTr="00D82A9D">
        <w:trPr>
          <w:gridAfter w:val="1"/>
          <w:wAfter w:w="20" w:type="pct"/>
          <w:trHeight w:val="106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7F3854" w:rsidRPr="00A36163" w:rsidTr="00D82A9D">
        <w:trPr>
          <w:gridAfter w:val="1"/>
          <w:wAfter w:w="20" w:type="pct"/>
          <w:trHeight w:val="405"/>
          <w:jc w:val="center"/>
        </w:trPr>
        <w:tc>
          <w:tcPr>
            <w:tcW w:w="4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Административно-бытовой корпус с автогаражом на 15 а/машин, литер: А, условный номер объекта: 58-58-01/002/2007-932, кадастровый номер: 58:29:2014007:726, назначение: нежилое здание, этажность: 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1582,80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205677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 xml:space="preserve">Деревообрабатывающий </w:t>
            </w:r>
            <w:proofErr w:type="gramStart"/>
            <w:r w:rsidRPr="00B3403E">
              <w:rPr>
                <w:rFonts w:ascii="Times New Roman" w:hAnsi="Times New Roman"/>
                <w:sz w:val="20"/>
                <w:szCs w:val="20"/>
              </w:rPr>
              <w:t>цех,  литер</w:t>
            </w:r>
            <w:proofErr w:type="gramEnd"/>
            <w:r w:rsidRPr="00B3403E">
              <w:rPr>
                <w:rFonts w:ascii="Times New Roman" w:hAnsi="Times New Roman"/>
                <w:sz w:val="20"/>
                <w:szCs w:val="20"/>
              </w:rPr>
              <w:t>: В,  условный номер объекта: 58-58-01/002/2007-926, кадастровый номер: 58:29:2014007:225, назначение: 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84,20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205683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Проходная, литер: Д, условный номер объекта: 58-58-01/066/2005-381, кадастровый номер: 58:29:2014007:294, назначение: 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7,30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482485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Здание РБУ, литер: Г, условный номер объекта: 58-58-01/066/2005-380, кадастровый номер: 58:29:2014007:212, назначение: нежилое здание, этажность: 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356,40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482486 от 27.02.2007</w:t>
            </w:r>
          </w:p>
        </w:tc>
      </w:tr>
      <w:tr w:rsidR="007F3854" w:rsidRPr="00A36163" w:rsidTr="00EF1ECA">
        <w:trPr>
          <w:gridAfter w:val="1"/>
          <w:wAfter w:w="20" w:type="pct"/>
          <w:trHeight w:val="29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 xml:space="preserve">Материальный склад, литер: Е, условный номер объекта: 58-58-01/002/2007-924, кадастровый номер: 58:29:2014007:223, назначение: </w:t>
            </w:r>
            <w:r w:rsidRPr="00B3403E">
              <w:rPr>
                <w:rFonts w:ascii="Times New Roman" w:hAnsi="Times New Roman"/>
                <w:sz w:val="20"/>
                <w:szCs w:val="20"/>
              </w:rPr>
              <w:lastRenderedPageBreak/>
              <w:t>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lastRenderedPageBreak/>
              <w:t>153,70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205685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Склад материальный, литер: Ж, условный номер объекта:58-58-01/002/2007-929, кадастровый номер: 58:29:2014007:227, назначение: нежилое здание, этажность: 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136,80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205680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Склад сыпучих материалов, литер: Б, условный номер объекта: 58-58-01/002/2007-925, кадастровый номер: 58:29:2014007:226, назначение: нежилое здание, этажность: 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125,50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B3403E" w:rsidRDefault="007F3854" w:rsidP="00D82A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3E">
              <w:rPr>
                <w:rFonts w:ascii="Times New Roman" w:hAnsi="Times New Roman"/>
                <w:sz w:val="20"/>
                <w:szCs w:val="20"/>
              </w:rPr>
              <w:t>58 АА 205684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 xml:space="preserve">Автозаправочная станция, литер: </w:t>
            </w:r>
            <w:proofErr w:type="gramStart"/>
            <w:r w:rsidRPr="00D02B73">
              <w:rPr>
                <w:rFonts w:ascii="Times New Roman" w:hAnsi="Times New Roman"/>
                <w:sz w:val="20"/>
                <w:szCs w:val="20"/>
              </w:rPr>
              <w:t>И,  условный</w:t>
            </w:r>
            <w:proofErr w:type="gramEnd"/>
            <w:r w:rsidRPr="00D02B73">
              <w:rPr>
                <w:rFonts w:ascii="Times New Roman" w:hAnsi="Times New Roman"/>
                <w:sz w:val="20"/>
                <w:szCs w:val="20"/>
              </w:rPr>
              <w:t xml:space="preserve"> номер объекта: 58-58-01/002/2007-931, кадастровый номер: 58:29:2014007:224, назначение: данные отсутствуют, этажность:1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205678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 xml:space="preserve">Асфальтированная площадка, литер: </w:t>
            </w:r>
            <w:proofErr w:type="gramStart"/>
            <w:r w:rsidRPr="00D02B73">
              <w:rPr>
                <w:rFonts w:ascii="Times New Roman" w:hAnsi="Times New Roman"/>
                <w:sz w:val="20"/>
                <w:szCs w:val="20"/>
              </w:rPr>
              <w:t>II,  условный</w:t>
            </w:r>
            <w:proofErr w:type="gramEnd"/>
            <w:r w:rsidRPr="00D02B73">
              <w:rPr>
                <w:rFonts w:ascii="Times New Roman" w:hAnsi="Times New Roman"/>
                <w:sz w:val="20"/>
                <w:szCs w:val="20"/>
              </w:rPr>
              <w:t xml:space="preserve"> номер объекта: 58-58-01/002/2007-930, кадастровый номер: 58:29:2014007:312, назначение: нежилое здание, этажность: 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4265,00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205679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 xml:space="preserve">Забор железобетонный, литер: </w:t>
            </w:r>
            <w:proofErr w:type="gramStart"/>
            <w:r w:rsidRPr="00D02B73">
              <w:rPr>
                <w:rFonts w:ascii="Times New Roman" w:hAnsi="Times New Roman"/>
                <w:sz w:val="20"/>
                <w:szCs w:val="20"/>
              </w:rPr>
              <w:t>I,  условный</w:t>
            </w:r>
            <w:proofErr w:type="gramEnd"/>
            <w:r w:rsidRPr="00D02B73">
              <w:rPr>
                <w:rFonts w:ascii="Times New Roman" w:hAnsi="Times New Roman"/>
                <w:sz w:val="20"/>
                <w:szCs w:val="20"/>
              </w:rPr>
              <w:t xml:space="preserve"> номер объекта: 58-58-01/002/2007-928, кадастровый номер: 58:29:2014007:229, назначение: Забор железобетонный, этажность: 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519,00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205681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63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Подкрановый путь, литер: Г1, условный номер объекта: 58-58-01/002/2007-927, кадастровый номер: 58:29:2014007:222, назначение: Подкрановый путь, этажность: 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54" w:rsidRPr="00D02B73" w:rsidRDefault="007F3854" w:rsidP="00D82A9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58 АА 205682 от 27.02.2007</w:t>
            </w:r>
          </w:p>
        </w:tc>
      </w:tr>
      <w:tr w:rsidR="007F3854" w:rsidRPr="00A36163" w:rsidTr="00D82A9D">
        <w:trPr>
          <w:gridAfter w:val="1"/>
          <w:wAfter w:w="20" w:type="pct"/>
          <w:trHeight w:val="441"/>
          <w:jc w:val="center"/>
        </w:trPr>
        <w:tc>
          <w:tcPr>
            <w:tcW w:w="4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854" w:rsidRPr="00FA62C7" w:rsidRDefault="007F3854" w:rsidP="00D82A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2C7">
              <w:rPr>
                <w:rFonts w:ascii="Times New Roman" w:hAnsi="Times New Roman"/>
                <w:b/>
                <w:sz w:val="20"/>
                <w:szCs w:val="20"/>
              </w:rPr>
              <w:t>Неотъемлемое движимое имущество</w:t>
            </w:r>
          </w:p>
        </w:tc>
      </w:tr>
      <w:tr w:rsidR="00D3056A" w:rsidRPr="00A36163" w:rsidTr="00D3056A">
        <w:trPr>
          <w:trHeight w:val="34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56A" w:rsidRPr="00D02B73" w:rsidRDefault="00D3056A" w:rsidP="00D82A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56A" w:rsidRPr="00D02B73" w:rsidRDefault="00D3056A" w:rsidP="00D82A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</w:tr>
      <w:tr w:rsidR="00D3056A" w:rsidRPr="0034227D" w:rsidTr="00D3056A">
        <w:trPr>
          <w:trHeight w:val="34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A" w:rsidRPr="00D02B73" w:rsidRDefault="00D3056A" w:rsidP="00D82A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A" w:rsidRPr="00D02B73" w:rsidRDefault="00D3056A" w:rsidP="00D305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Оборудование теплового пункта</w:t>
            </w:r>
          </w:p>
        </w:tc>
      </w:tr>
      <w:tr w:rsidR="00D3056A" w:rsidRPr="0034227D" w:rsidTr="00D3056A">
        <w:trPr>
          <w:trHeight w:val="34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A" w:rsidRPr="00D02B73" w:rsidRDefault="00D3056A" w:rsidP="00D82A9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6A" w:rsidRPr="00D02B73" w:rsidRDefault="00D3056A" w:rsidP="00D305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2B73">
              <w:rPr>
                <w:rFonts w:ascii="Times New Roman" w:hAnsi="Times New Roman"/>
                <w:sz w:val="20"/>
                <w:szCs w:val="20"/>
              </w:rPr>
              <w:t>Тепловой счетчик СТ-80</w:t>
            </w:r>
          </w:p>
        </w:tc>
      </w:tr>
    </w:tbl>
    <w:p w:rsidR="007F3854" w:rsidRDefault="007F3854" w:rsidP="007F3854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</w:p>
    <w:p w:rsidR="00D3056A" w:rsidRPr="001A64F2" w:rsidRDefault="00D3056A" w:rsidP="00D3056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64F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3056A" w:rsidRDefault="00D3056A" w:rsidP="00D3056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903EA">
        <w:rPr>
          <w:rFonts w:ascii="Times New Roman" w:hAnsi="Times New Roman"/>
          <w:sz w:val="28"/>
          <w:szCs w:val="28"/>
        </w:rPr>
        <w:t xml:space="preserve">Объекты </w:t>
      </w:r>
      <w:r>
        <w:rPr>
          <w:rFonts w:ascii="Times New Roman" w:hAnsi="Times New Roman"/>
          <w:sz w:val="28"/>
          <w:szCs w:val="28"/>
        </w:rPr>
        <w:t xml:space="preserve">недвижимости </w:t>
      </w:r>
      <w:r w:rsidRPr="00C903EA">
        <w:rPr>
          <w:rFonts w:ascii="Times New Roman" w:hAnsi="Times New Roman"/>
          <w:sz w:val="28"/>
          <w:szCs w:val="28"/>
        </w:rPr>
        <w:t xml:space="preserve">расположены на </w:t>
      </w:r>
      <w:r w:rsidR="00D94A74">
        <w:rPr>
          <w:rFonts w:ascii="Times New Roman" w:hAnsi="Times New Roman"/>
          <w:sz w:val="28"/>
          <w:szCs w:val="28"/>
        </w:rPr>
        <w:t>2 (</w:t>
      </w:r>
      <w:r>
        <w:rPr>
          <w:rFonts w:ascii="Times New Roman" w:hAnsi="Times New Roman"/>
          <w:sz w:val="28"/>
          <w:szCs w:val="28"/>
        </w:rPr>
        <w:t>двух</w:t>
      </w:r>
      <w:r w:rsidR="00D94A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земельных участках:</w:t>
      </w:r>
    </w:p>
    <w:p w:rsidR="00D3056A" w:rsidRPr="00027044" w:rsidRDefault="00D94A74" w:rsidP="00D3056A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D2E7A">
        <w:rPr>
          <w:rFonts w:ascii="Times New Roman" w:hAnsi="Times New Roman"/>
          <w:sz w:val="28"/>
          <w:szCs w:val="28"/>
        </w:rPr>
        <w:t>о</w:t>
      </w:r>
      <w:r w:rsidR="00D3056A" w:rsidRPr="00027044">
        <w:rPr>
          <w:rFonts w:ascii="Times New Roman" w:hAnsi="Times New Roman"/>
          <w:sz w:val="28"/>
          <w:szCs w:val="28"/>
        </w:rPr>
        <w:t xml:space="preserve">бъекты недвижимости, указанные ниже, размещены на </w:t>
      </w:r>
      <w:r w:rsidR="00D3056A">
        <w:rPr>
          <w:rFonts w:ascii="Times New Roman" w:hAnsi="Times New Roman"/>
          <w:sz w:val="28"/>
          <w:szCs w:val="28"/>
        </w:rPr>
        <w:t xml:space="preserve">части </w:t>
      </w:r>
      <w:r w:rsidR="00D3056A" w:rsidRPr="00027044">
        <w:rPr>
          <w:rFonts w:ascii="Times New Roman" w:hAnsi="Times New Roman"/>
          <w:sz w:val="28"/>
          <w:szCs w:val="28"/>
        </w:rPr>
        <w:t>земельно</w:t>
      </w:r>
      <w:r w:rsidR="00D3056A">
        <w:rPr>
          <w:rFonts w:ascii="Times New Roman" w:hAnsi="Times New Roman"/>
          <w:sz w:val="28"/>
          <w:szCs w:val="28"/>
        </w:rPr>
        <w:t>го</w:t>
      </w:r>
      <w:r w:rsidR="00D3056A" w:rsidRPr="00027044">
        <w:rPr>
          <w:rFonts w:ascii="Times New Roman" w:hAnsi="Times New Roman"/>
          <w:sz w:val="28"/>
          <w:szCs w:val="28"/>
        </w:rPr>
        <w:t xml:space="preserve"> общей площадью 2</w:t>
      </w:r>
      <w:r w:rsidR="00C46575">
        <w:rPr>
          <w:rFonts w:ascii="Times New Roman" w:hAnsi="Times New Roman"/>
          <w:sz w:val="28"/>
          <w:szCs w:val="28"/>
        </w:rPr>
        <w:t> </w:t>
      </w:r>
      <w:r w:rsidR="00D3056A" w:rsidRPr="00027044">
        <w:rPr>
          <w:rFonts w:ascii="Times New Roman" w:hAnsi="Times New Roman"/>
          <w:sz w:val="28"/>
          <w:szCs w:val="28"/>
        </w:rPr>
        <w:t xml:space="preserve">849,00 </w:t>
      </w:r>
      <w:proofErr w:type="spellStart"/>
      <w:r w:rsidR="00D3056A" w:rsidRPr="00027044">
        <w:rPr>
          <w:rFonts w:ascii="Times New Roman" w:hAnsi="Times New Roman"/>
          <w:sz w:val="28"/>
          <w:szCs w:val="28"/>
        </w:rPr>
        <w:t>кв.м</w:t>
      </w:r>
      <w:proofErr w:type="spellEnd"/>
      <w:r w:rsidR="00D3056A" w:rsidRPr="00027044">
        <w:rPr>
          <w:rFonts w:ascii="Times New Roman" w:hAnsi="Times New Roman"/>
          <w:sz w:val="28"/>
          <w:szCs w:val="28"/>
        </w:rPr>
        <w:t>, входящего в состав земельного участка с кадастровы</w:t>
      </w:r>
      <w:r w:rsidR="003D2E7A">
        <w:rPr>
          <w:rFonts w:ascii="Times New Roman" w:hAnsi="Times New Roman"/>
          <w:sz w:val="28"/>
          <w:szCs w:val="28"/>
        </w:rPr>
        <w:t>м</w:t>
      </w:r>
      <w:r w:rsidR="00D3056A" w:rsidRPr="00027044">
        <w:rPr>
          <w:rFonts w:ascii="Times New Roman" w:hAnsi="Times New Roman"/>
          <w:sz w:val="28"/>
          <w:szCs w:val="28"/>
        </w:rPr>
        <w:t xml:space="preserve"> </w:t>
      </w:r>
      <w:r w:rsidR="00D3056A" w:rsidRPr="003D2E7A">
        <w:rPr>
          <w:rStyle w:val="afa"/>
          <w:rFonts w:ascii="Times New Roman" w:hAnsi="Times New Roman"/>
          <w:b w:val="0"/>
          <w:sz w:val="28"/>
          <w:szCs w:val="28"/>
          <w:shd w:val="clear" w:color="auto" w:fill="FFFFFF"/>
        </w:rPr>
        <w:t>номер</w:t>
      </w:r>
      <w:r w:rsidR="003D2E7A" w:rsidRPr="003D2E7A">
        <w:rPr>
          <w:rStyle w:val="afa"/>
          <w:rFonts w:ascii="Times New Roman" w:hAnsi="Times New Roman"/>
          <w:b w:val="0"/>
          <w:sz w:val="28"/>
          <w:szCs w:val="28"/>
          <w:shd w:val="clear" w:color="auto" w:fill="FFFFFF"/>
        </w:rPr>
        <w:t>ом</w:t>
      </w:r>
      <w:r w:rsidR="00D3056A" w:rsidRPr="003D2E7A">
        <w:rPr>
          <w:rStyle w:val="afa"/>
          <w:rFonts w:ascii="Times New Roman" w:hAnsi="Times New Roman"/>
          <w:b w:val="0"/>
          <w:sz w:val="28"/>
          <w:szCs w:val="28"/>
          <w:shd w:val="clear" w:color="auto" w:fill="FFFFFF"/>
        </w:rPr>
        <w:t>:</w:t>
      </w:r>
      <w:r w:rsidR="003D2E7A">
        <w:rPr>
          <w:rStyle w:val="afa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="00D3056A" w:rsidRPr="00027044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58:29:0000000:14</w:t>
        </w:r>
      </w:hyperlink>
      <w:r w:rsidR="00D45B38">
        <w:rPr>
          <w:rStyle w:val="a9"/>
          <w:color w:val="auto"/>
          <w:sz w:val="28"/>
          <w:szCs w:val="28"/>
          <w:u w:val="none"/>
          <w:shd w:val="clear" w:color="auto" w:fill="FFFFFF"/>
        </w:rPr>
        <w:t xml:space="preserve"> (единое землепользование)</w:t>
      </w:r>
      <w:r w:rsidR="00D3056A" w:rsidRPr="00027044">
        <w:rPr>
          <w:rStyle w:val="a9"/>
          <w:color w:val="auto"/>
          <w:sz w:val="28"/>
          <w:szCs w:val="28"/>
          <w:u w:val="none"/>
          <w:shd w:val="clear" w:color="auto" w:fill="FFFFFF"/>
        </w:rPr>
        <w:t>,</w:t>
      </w:r>
      <w:r w:rsidR="00D3056A" w:rsidRPr="00027044">
        <w:rPr>
          <w:rFonts w:ascii="Times New Roman" w:hAnsi="Times New Roman"/>
          <w:sz w:val="28"/>
          <w:szCs w:val="28"/>
        </w:rPr>
        <w:t xml:space="preserve"> и</w:t>
      </w:r>
      <w:r w:rsidR="00C46575">
        <w:rPr>
          <w:rFonts w:ascii="Times New Roman" w:hAnsi="Times New Roman"/>
          <w:sz w:val="28"/>
          <w:szCs w:val="28"/>
        </w:rPr>
        <w:t>з</w:t>
      </w:r>
      <w:r w:rsidR="00D3056A" w:rsidRPr="00027044">
        <w:rPr>
          <w:rFonts w:ascii="Times New Roman" w:hAnsi="Times New Roman"/>
          <w:sz w:val="28"/>
          <w:szCs w:val="28"/>
        </w:rPr>
        <w:t xml:space="preserve"> них: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- 532,00 м2 под здание</w:t>
      </w:r>
      <w:r w:rsidR="00C46575">
        <w:rPr>
          <w:rFonts w:ascii="Times New Roman" w:hAnsi="Times New Roman"/>
          <w:sz w:val="28"/>
          <w:szCs w:val="28"/>
        </w:rPr>
        <w:t>м</w:t>
      </w:r>
      <w:r w:rsidRPr="00027044">
        <w:rPr>
          <w:rFonts w:ascii="Times New Roman" w:hAnsi="Times New Roman"/>
          <w:sz w:val="28"/>
          <w:szCs w:val="28"/>
        </w:rPr>
        <w:t xml:space="preserve"> РБУ;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 xml:space="preserve">- 1220,00 м2 </w:t>
      </w:r>
      <w:r w:rsidR="00C46575" w:rsidRPr="00027044">
        <w:rPr>
          <w:rFonts w:ascii="Times New Roman" w:hAnsi="Times New Roman"/>
          <w:sz w:val="28"/>
          <w:szCs w:val="28"/>
        </w:rPr>
        <w:t>под административно-бытовым зданием</w:t>
      </w:r>
      <w:r w:rsidRPr="00027044">
        <w:rPr>
          <w:rFonts w:ascii="Times New Roman" w:hAnsi="Times New Roman"/>
          <w:sz w:val="28"/>
          <w:szCs w:val="28"/>
        </w:rPr>
        <w:t>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- 372,00 м 2 под здание</w:t>
      </w:r>
      <w:r w:rsidR="00CE4594">
        <w:rPr>
          <w:rFonts w:ascii="Times New Roman" w:hAnsi="Times New Roman"/>
          <w:sz w:val="28"/>
          <w:szCs w:val="28"/>
        </w:rPr>
        <w:t>м</w:t>
      </w:r>
      <w:r w:rsidRPr="00027044">
        <w:rPr>
          <w:rFonts w:ascii="Times New Roman" w:hAnsi="Times New Roman"/>
          <w:sz w:val="28"/>
          <w:szCs w:val="28"/>
        </w:rPr>
        <w:t xml:space="preserve"> деревообрабатывающего цеха;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- 150,00 м2 под склад</w:t>
      </w:r>
      <w:r w:rsidR="00CE4594">
        <w:rPr>
          <w:rFonts w:ascii="Times New Roman" w:hAnsi="Times New Roman"/>
          <w:sz w:val="28"/>
          <w:szCs w:val="28"/>
        </w:rPr>
        <w:t>ом</w:t>
      </w:r>
      <w:r w:rsidRPr="00027044">
        <w:rPr>
          <w:rFonts w:ascii="Times New Roman" w:hAnsi="Times New Roman"/>
          <w:sz w:val="28"/>
          <w:szCs w:val="28"/>
        </w:rPr>
        <w:t xml:space="preserve"> сыпучих материалов;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- 133,00 м2 под склад</w:t>
      </w:r>
      <w:r w:rsidR="00CE4594">
        <w:rPr>
          <w:rFonts w:ascii="Times New Roman" w:hAnsi="Times New Roman"/>
          <w:sz w:val="28"/>
          <w:szCs w:val="28"/>
        </w:rPr>
        <w:t>ом материальным</w:t>
      </w:r>
      <w:r w:rsidRPr="00027044">
        <w:rPr>
          <w:rFonts w:ascii="Times New Roman" w:hAnsi="Times New Roman"/>
          <w:sz w:val="28"/>
          <w:szCs w:val="28"/>
        </w:rPr>
        <w:t>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- 429,00 м2 под подкрановы</w:t>
      </w:r>
      <w:r w:rsidR="00D94A74">
        <w:rPr>
          <w:rFonts w:ascii="Times New Roman" w:hAnsi="Times New Roman"/>
          <w:sz w:val="28"/>
          <w:szCs w:val="28"/>
        </w:rPr>
        <w:t>м</w:t>
      </w:r>
      <w:r w:rsidRPr="00027044">
        <w:rPr>
          <w:rFonts w:ascii="Times New Roman" w:hAnsi="Times New Roman"/>
          <w:sz w:val="28"/>
          <w:szCs w:val="28"/>
        </w:rPr>
        <w:t xml:space="preserve"> пут</w:t>
      </w:r>
      <w:r w:rsidR="00D94A74">
        <w:rPr>
          <w:rFonts w:ascii="Times New Roman" w:hAnsi="Times New Roman"/>
          <w:sz w:val="28"/>
          <w:szCs w:val="28"/>
        </w:rPr>
        <w:t>ем</w:t>
      </w:r>
      <w:r w:rsidRPr="00027044">
        <w:rPr>
          <w:rFonts w:ascii="Times New Roman" w:hAnsi="Times New Roman"/>
          <w:sz w:val="28"/>
          <w:szCs w:val="28"/>
        </w:rPr>
        <w:t>;</w:t>
      </w:r>
    </w:p>
    <w:p w:rsidR="00D3056A" w:rsidRPr="00027044" w:rsidRDefault="00D3056A" w:rsidP="00D3056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044">
        <w:rPr>
          <w:rFonts w:ascii="Times New Roman" w:hAnsi="Times New Roman"/>
          <w:sz w:val="28"/>
          <w:szCs w:val="28"/>
        </w:rPr>
        <w:t>- 13,00 м2 под здание</w:t>
      </w:r>
      <w:r w:rsidR="00D94A74">
        <w:rPr>
          <w:rFonts w:ascii="Times New Roman" w:hAnsi="Times New Roman"/>
          <w:sz w:val="28"/>
          <w:szCs w:val="28"/>
        </w:rPr>
        <w:t>м</w:t>
      </w:r>
      <w:r w:rsidRPr="00027044">
        <w:rPr>
          <w:rFonts w:ascii="Times New Roman" w:hAnsi="Times New Roman"/>
          <w:sz w:val="28"/>
          <w:szCs w:val="28"/>
        </w:rPr>
        <w:t xml:space="preserve"> проходной. </w:t>
      </w:r>
    </w:p>
    <w:p w:rsidR="00D3056A" w:rsidRPr="00292092" w:rsidRDefault="00D3056A" w:rsidP="00D3056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C7DAD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 xml:space="preserve">находится в полосе отвода Куйбышевской железной дороги, </w:t>
      </w:r>
      <w:r w:rsidR="00D45B38">
        <w:rPr>
          <w:rFonts w:ascii="Times New Roman" w:hAnsi="Times New Roman"/>
          <w:color w:val="000000" w:themeColor="text1"/>
          <w:sz w:val="28"/>
          <w:szCs w:val="28"/>
        </w:rPr>
        <w:t xml:space="preserve">часть земельного участка </w:t>
      </w:r>
      <w:r w:rsidR="00D45B38" w:rsidRPr="00027044">
        <w:rPr>
          <w:rFonts w:ascii="Times New Roman" w:hAnsi="Times New Roman"/>
          <w:sz w:val="28"/>
          <w:szCs w:val="28"/>
        </w:rPr>
        <w:t>площадью 2</w:t>
      </w:r>
      <w:r w:rsidR="001A04E4">
        <w:rPr>
          <w:rFonts w:ascii="Times New Roman" w:hAnsi="Times New Roman"/>
          <w:sz w:val="28"/>
          <w:szCs w:val="28"/>
        </w:rPr>
        <w:t> </w:t>
      </w:r>
      <w:r w:rsidR="00D45B38" w:rsidRPr="00027044">
        <w:rPr>
          <w:rFonts w:ascii="Times New Roman" w:hAnsi="Times New Roman"/>
          <w:sz w:val="28"/>
          <w:szCs w:val="28"/>
        </w:rPr>
        <w:t xml:space="preserve">849,00 </w:t>
      </w:r>
      <w:proofErr w:type="spellStart"/>
      <w:proofErr w:type="gramStart"/>
      <w:r w:rsidR="00D45B38" w:rsidRPr="00027044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D45B38" w:rsidRPr="002920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>передан</w:t>
      </w:r>
      <w:r w:rsidR="00A51F1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 xml:space="preserve"> в пользование Обществу по договору субаренды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920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3056A" w:rsidRPr="007C7DAD" w:rsidRDefault="00D3056A" w:rsidP="00D3056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DAD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</w:t>
      </w:r>
      <w:r w:rsidRPr="007C7DAD">
        <w:rPr>
          <w:rFonts w:ascii="Times New Roman" w:hAnsi="Times New Roman"/>
          <w:sz w:val="28"/>
          <w:szCs w:val="28"/>
          <w:shd w:val="clear" w:color="auto" w:fill="FFFFFF"/>
        </w:rPr>
        <w:t>земли поселений (земли населенных пунктов), под объекты железнодорожного транспорта</w:t>
      </w:r>
      <w:r w:rsidRPr="007C7DA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3056A" w:rsidRPr="00F0046B" w:rsidRDefault="00D94A74" w:rsidP="00D3056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D3056A">
        <w:rPr>
          <w:sz w:val="28"/>
          <w:szCs w:val="28"/>
        </w:rPr>
        <w:t>объекты недвижимого имущества</w:t>
      </w:r>
      <w:r w:rsidR="00E772D3">
        <w:rPr>
          <w:sz w:val="28"/>
          <w:szCs w:val="28"/>
        </w:rPr>
        <w:t>, а именно:</w:t>
      </w:r>
      <w:r w:rsidR="00D3056A">
        <w:rPr>
          <w:sz w:val="28"/>
          <w:szCs w:val="28"/>
        </w:rPr>
        <w:t xml:space="preserve"> </w:t>
      </w:r>
      <w:r w:rsidR="00D3056A" w:rsidRPr="00F0046B">
        <w:rPr>
          <w:color w:val="000000" w:themeColor="text1"/>
          <w:sz w:val="28"/>
          <w:szCs w:val="28"/>
        </w:rPr>
        <w:t>материальный склад (249,40</w:t>
      </w:r>
      <w:r w:rsidR="00E772D3">
        <w:rPr>
          <w:color w:val="000000" w:themeColor="text1"/>
          <w:sz w:val="28"/>
          <w:szCs w:val="28"/>
        </w:rPr>
        <w:t> </w:t>
      </w:r>
      <w:proofErr w:type="spellStart"/>
      <w:r w:rsidR="00D3056A" w:rsidRPr="00F0046B">
        <w:rPr>
          <w:color w:val="000000" w:themeColor="text1"/>
          <w:sz w:val="28"/>
          <w:szCs w:val="28"/>
        </w:rPr>
        <w:t>кв.м</w:t>
      </w:r>
      <w:proofErr w:type="spellEnd"/>
      <w:r w:rsidR="00D3056A" w:rsidRPr="00F0046B">
        <w:rPr>
          <w:color w:val="000000" w:themeColor="text1"/>
          <w:sz w:val="28"/>
          <w:szCs w:val="28"/>
        </w:rPr>
        <w:t>)</w:t>
      </w:r>
      <w:r w:rsidR="003F6D3E">
        <w:rPr>
          <w:color w:val="000000" w:themeColor="text1"/>
          <w:sz w:val="28"/>
          <w:szCs w:val="28"/>
        </w:rPr>
        <w:t>,</w:t>
      </w:r>
      <w:r w:rsidR="00D3056A" w:rsidRPr="00F0046B">
        <w:rPr>
          <w:color w:val="000000" w:themeColor="text1"/>
          <w:sz w:val="28"/>
          <w:szCs w:val="28"/>
        </w:rPr>
        <w:t xml:space="preserve"> автозаправочная станция (598,30 </w:t>
      </w:r>
      <w:proofErr w:type="spellStart"/>
      <w:r w:rsidR="00D3056A" w:rsidRPr="00F0046B">
        <w:rPr>
          <w:color w:val="000000" w:themeColor="text1"/>
          <w:sz w:val="28"/>
          <w:szCs w:val="28"/>
        </w:rPr>
        <w:t>кв.м</w:t>
      </w:r>
      <w:proofErr w:type="spellEnd"/>
      <w:r w:rsidR="00D3056A" w:rsidRPr="00F0046B">
        <w:rPr>
          <w:color w:val="000000" w:themeColor="text1"/>
          <w:sz w:val="28"/>
          <w:szCs w:val="28"/>
        </w:rPr>
        <w:t>)</w:t>
      </w:r>
      <w:r w:rsidR="003F6D3E">
        <w:rPr>
          <w:color w:val="000000" w:themeColor="text1"/>
          <w:sz w:val="28"/>
          <w:szCs w:val="28"/>
        </w:rPr>
        <w:t>,</w:t>
      </w:r>
      <w:r w:rsidR="00D3056A" w:rsidRPr="00F0046B">
        <w:rPr>
          <w:color w:val="000000" w:themeColor="text1"/>
          <w:sz w:val="28"/>
          <w:szCs w:val="28"/>
        </w:rPr>
        <w:t xml:space="preserve"> асфальтированная площадка (4</w:t>
      </w:r>
      <w:r w:rsidR="00E772D3">
        <w:rPr>
          <w:color w:val="000000" w:themeColor="text1"/>
          <w:sz w:val="28"/>
          <w:szCs w:val="28"/>
        </w:rPr>
        <w:t> </w:t>
      </w:r>
      <w:r w:rsidR="00D3056A" w:rsidRPr="00F0046B">
        <w:rPr>
          <w:color w:val="000000" w:themeColor="text1"/>
          <w:sz w:val="28"/>
          <w:szCs w:val="28"/>
        </w:rPr>
        <w:t xml:space="preserve">265,00 </w:t>
      </w:r>
      <w:proofErr w:type="spellStart"/>
      <w:r w:rsidR="00D3056A" w:rsidRPr="00F0046B">
        <w:rPr>
          <w:color w:val="000000" w:themeColor="text1"/>
          <w:sz w:val="28"/>
          <w:szCs w:val="28"/>
        </w:rPr>
        <w:t>кв.м</w:t>
      </w:r>
      <w:proofErr w:type="spellEnd"/>
      <w:r w:rsidR="00D3056A" w:rsidRPr="00F0046B">
        <w:rPr>
          <w:color w:val="000000" w:themeColor="text1"/>
          <w:sz w:val="28"/>
          <w:szCs w:val="28"/>
        </w:rPr>
        <w:t>)</w:t>
      </w:r>
      <w:r w:rsidR="003F6D3E">
        <w:rPr>
          <w:color w:val="000000" w:themeColor="text1"/>
          <w:sz w:val="28"/>
          <w:szCs w:val="28"/>
        </w:rPr>
        <w:t>,</w:t>
      </w:r>
      <w:r w:rsidR="00D3056A" w:rsidRPr="00F0046B">
        <w:rPr>
          <w:color w:val="000000" w:themeColor="text1"/>
          <w:sz w:val="28"/>
          <w:szCs w:val="28"/>
        </w:rPr>
        <w:t xml:space="preserve"> забор (1 297,5 </w:t>
      </w:r>
      <w:proofErr w:type="spellStart"/>
      <w:r w:rsidR="00D3056A" w:rsidRPr="00F0046B">
        <w:rPr>
          <w:color w:val="000000" w:themeColor="text1"/>
          <w:sz w:val="28"/>
          <w:szCs w:val="28"/>
        </w:rPr>
        <w:t>кв.м</w:t>
      </w:r>
      <w:proofErr w:type="spellEnd"/>
      <w:r w:rsidR="00D3056A" w:rsidRPr="00F0046B">
        <w:rPr>
          <w:color w:val="000000" w:themeColor="text1"/>
          <w:sz w:val="28"/>
          <w:szCs w:val="28"/>
        </w:rPr>
        <w:t>)</w:t>
      </w:r>
      <w:r w:rsidR="00D3056A">
        <w:rPr>
          <w:color w:val="000000" w:themeColor="text1"/>
          <w:sz w:val="28"/>
          <w:szCs w:val="28"/>
        </w:rPr>
        <w:t>, расположены на</w:t>
      </w:r>
      <w:r w:rsidR="00D3056A">
        <w:rPr>
          <w:sz w:val="28"/>
          <w:szCs w:val="28"/>
        </w:rPr>
        <w:t xml:space="preserve"> </w:t>
      </w:r>
      <w:r w:rsidR="00D3056A" w:rsidRPr="00F0046B">
        <w:rPr>
          <w:sz w:val="28"/>
          <w:szCs w:val="28"/>
        </w:rPr>
        <w:t xml:space="preserve">части земельного участка, входящего в состав земельного участка с кадастровым </w:t>
      </w:r>
      <w:r w:rsidR="00E772D3" w:rsidRPr="00E772D3">
        <w:rPr>
          <w:rStyle w:val="afa"/>
          <w:b w:val="0"/>
          <w:sz w:val="28"/>
          <w:szCs w:val="28"/>
          <w:shd w:val="clear" w:color="auto" w:fill="FFFFFF"/>
        </w:rPr>
        <w:t>номером</w:t>
      </w:r>
      <w:r w:rsidR="00D3056A" w:rsidRPr="00E772D3">
        <w:rPr>
          <w:rStyle w:val="afa"/>
          <w:b w:val="0"/>
          <w:sz w:val="28"/>
          <w:szCs w:val="28"/>
          <w:shd w:val="clear" w:color="auto" w:fill="FFFFFF"/>
        </w:rPr>
        <w:t>:</w:t>
      </w:r>
      <w:r w:rsidR="00D3056A" w:rsidRPr="00F0046B">
        <w:rPr>
          <w:rStyle w:val="afa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="00D3056A" w:rsidRPr="00F0046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58:29:0000000:14</w:t>
        </w:r>
      </w:hyperlink>
      <w:r w:rsidR="003F6D3E">
        <w:rPr>
          <w:rStyle w:val="a9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F6D3E" w:rsidRPr="003F6D3E">
        <w:rPr>
          <w:rStyle w:val="a9"/>
          <w:color w:val="auto"/>
          <w:sz w:val="28"/>
          <w:szCs w:val="28"/>
          <w:u w:val="none"/>
          <w:shd w:val="clear" w:color="auto" w:fill="FFFFFF"/>
        </w:rPr>
        <w:lastRenderedPageBreak/>
        <w:t>(единое землепользование)</w:t>
      </w:r>
      <w:r w:rsidR="00D3056A">
        <w:rPr>
          <w:rStyle w:val="a9"/>
          <w:color w:val="auto"/>
          <w:sz w:val="28"/>
          <w:szCs w:val="28"/>
          <w:u w:val="none"/>
          <w:shd w:val="clear" w:color="auto" w:fill="FFFFFF"/>
        </w:rPr>
        <w:t>.</w:t>
      </w:r>
      <w:r w:rsidR="00D3056A" w:rsidRPr="00F0046B">
        <w:rPr>
          <w:rStyle w:val="a9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D3056A" w:rsidRDefault="00D3056A" w:rsidP="00D3056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0046B">
        <w:rPr>
          <w:color w:val="000000" w:themeColor="text1"/>
          <w:sz w:val="28"/>
          <w:szCs w:val="28"/>
        </w:rPr>
        <w:t>Земельный участок находится в полосе отвода Куйбышевской железной дороги, договорные отношения не оформлены.</w:t>
      </w:r>
    </w:p>
    <w:p w:rsidR="00D3056A" w:rsidRDefault="00D3056A" w:rsidP="00D3056A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0046B">
        <w:rPr>
          <w:color w:val="000000" w:themeColor="text1"/>
          <w:sz w:val="28"/>
          <w:szCs w:val="28"/>
        </w:rPr>
        <w:t xml:space="preserve">Категория земель: </w:t>
      </w:r>
      <w:r w:rsidRPr="00F0046B">
        <w:rPr>
          <w:sz w:val="28"/>
          <w:szCs w:val="28"/>
          <w:shd w:val="clear" w:color="auto" w:fill="FFFFFF"/>
        </w:rPr>
        <w:t>земли поселений (земли населенных пунктов), под объекты железнодорожного транспорта</w:t>
      </w:r>
      <w:r w:rsidRPr="00F0046B">
        <w:rPr>
          <w:color w:val="000000" w:themeColor="text1"/>
          <w:sz w:val="28"/>
          <w:szCs w:val="28"/>
        </w:rPr>
        <w:t>.</w:t>
      </w:r>
    </w:p>
    <w:p w:rsidR="00D3056A" w:rsidRPr="0081557D" w:rsidRDefault="00D3056A" w:rsidP="00D3056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3056A" w:rsidRPr="0081557D" w:rsidRDefault="00D3056A" w:rsidP="00D3056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D3056A" w:rsidRPr="00D74B9E" w:rsidRDefault="00D3056A" w:rsidP="00D3056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</w:t>
      </w:r>
      <w:r w:rsidR="00A942CC">
        <w:rPr>
          <w:rFonts w:ascii="Times New Roman" w:hAnsi="Times New Roman"/>
          <w:sz w:val="28"/>
          <w:szCs w:val="28"/>
        </w:rPr>
        <w:t xml:space="preserve"> недвижимости</w:t>
      </w:r>
      <w:r w:rsidRPr="00D74B9E">
        <w:rPr>
          <w:rFonts w:ascii="Times New Roman" w:hAnsi="Times New Roman"/>
          <w:sz w:val="28"/>
          <w:szCs w:val="28"/>
        </w:rPr>
        <w:t xml:space="preserve">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D3056A" w:rsidRPr="00821FA1" w:rsidRDefault="00D3056A" w:rsidP="00D3056A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821FA1">
        <w:rPr>
          <w:rFonts w:ascii="Times New Roman" w:hAnsi="Times New Roman"/>
          <w:sz w:val="28"/>
          <w:szCs w:val="28"/>
        </w:rPr>
        <w:t>- в «Административно-бытовой корпус с автогаражом на 15 а/машин»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FA1">
        <w:rPr>
          <w:rFonts w:ascii="Times New Roman" w:hAnsi="Times New Roman"/>
          <w:sz w:val="28"/>
          <w:szCs w:val="28"/>
        </w:rPr>
        <w:t xml:space="preserve">площадь,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 xml:space="preserve">1011,8 </w:t>
      </w:r>
      <w:proofErr w:type="spellStart"/>
      <w:proofErr w:type="gramStart"/>
      <w:r w:rsidRPr="00821FA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821FA1">
        <w:rPr>
          <w:rFonts w:ascii="Times New Roman" w:hAnsi="Times New Roman"/>
          <w:sz w:val="28"/>
          <w:szCs w:val="28"/>
        </w:rPr>
        <w:t>;</w:t>
      </w:r>
    </w:p>
    <w:p w:rsidR="00D3056A" w:rsidRPr="00821FA1" w:rsidRDefault="00D3056A" w:rsidP="00D3056A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FA1">
        <w:rPr>
          <w:rFonts w:ascii="Times New Roman" w:hAnsi="Times New Roman"/>
          <w:sz w:val="28"/>
          <w:szCs w:val="28"/>
        </w:rPr>
        <w:t xml:space="preserve">- в «Материальный склад» площадь,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proofErr w:type="gramStart"/>
      <w:r w:rsidRPr="00821FA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821FA1">
        <w:rPr>
          <w:rFonts w:ascii="Times New Roman" w:hAnsi="Times New Roman"/>
          <w:sz w:val="28"/>
          <w:szCs w:val="28"/>
        </w:rPr>
        <w:t>;</w:t>
      </w:r>
    </w:p>
    <w:p w:rsidR="00D3056A" w:rsidRPr="00821FA1" w:rsidRDefault="00D3056A" w:rsidP="00D3056A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FA1">
        <w:rPr>
          <w:rFonts w:ascii="Times New Roman" w:hAnsi="Times New Roman"/>
          <w:sz w:val="28"/>
          <w:szCs w:val="28"/>
        </w:rPr>
        <w:t xml:space="preserve">- в «Склад материальный»,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>122</w:t>
      </w:r>
      <w:r w:rsidR="00A942CC">
        <w:rPr>
          <w:rFonts w:ascii="Times New Roman" w:hAnsi="Times New Roman"/>
          <w:color w:val="000000" w:themeColor="text1"/>
          <w:sz w:val="28"/>
          <w:szCs w:val="28"/>
        </w:rPr>
        <w:t xml:space="preserve">,20 </w:t>
      </w:r>
      <w:proofErr w:type="spellStart"/>
      <w:proofErr w:type="gramStart"/>
      <w:r w:rsidRPr="00821FA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821FA1">
        <w:rPr>
          <w:rFonts w:ascii="Times New Roman" w:hAnsi="Times New Roman"/>
          <w:sz w:val="28"/>
          <w:szCs w:val="28"/>
        </w:rPr>
        <w:t>;</w:t>
      </w:r>
    </w:p>
    <w:p w:rsidR="00D3056A" w:rsidRPr="00821FA1" w:rsidRDefault="00D3056A" w:rsidP="00D3056A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FA1">
        <w:rPr>
          <w:rFonts w:ascii="Times New Roman" w:hAnsi="Times New Roman"/>
          <w:sz w:val="28"/>
          <w:szCs w:val="28"/>
        </w:rPr>
        <w:t xml:space="preserve">- в «Асфальтированная площадка», переданная в аренду, составляет </w:t>
      </w:r>
      <w:r w:rsidRPr="00821FA1">
        <w:rPr>
          <w:rFonts w:ascii="Times New Roman" w:hAnsi="Times New Roman"/>
          <w:color w:val="000000" w:themeColor="text1"/>
          <w:sz w:val="28"/>
          <w:szCs w:val="28"/>
        </w:rPr>
        <w:t xml:space="preserve">800 </w:t>
      </w:r>
      <w:proofErr w:type="spellStart"/>
      <w:r w:rsidRPr="00821FA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3AF2" w:rsidRDefault="002E3AF2" w:rsidP="002E3AF2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46FE" w:rsidRPr="0077651A" w:rsidRDefault="009146FE" w:rsidP="0077651A">
      <w:pPr>
        <w:pStyle w:val="af4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A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F2EC5" w:rsidRDefault="00DF2EC5" w:rsidP="00DF2E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A1300" w:rsidRPr="008A1300">
        <w:rPr>
          <w:bCs/>
          <w:iCs/>
          <w:sz w:val="28"/>
          <w:szCs w:val="28"/>
        </w:rPr>
        <w:t>2</w:t>
      </w:r>
      <w:r w:rsidR="00DD1EE1">
        <w:rPr>
          <w:bCs/>
          <w:iCs/>
          <w:sz w:val="28"/>
          <w:szCs w:val="28"/>
        </w:rPr>
        <w:t> </w:t>
      </w:r>
      <w:r w:rsidR="008A1300" w:rsidRPr="008A1300">
        <w:rPr>
          <w:bCs/>
          <w:iCs/>
          <w:sz w:val="28"/>
          <w:szCs w:val="28"/>
        </w:rPr>
        <w:t>262</w:t>
      </w:r>
      <w:r w:rsidR="00DD1EE1">
        <w:rPr>
          <w:bCs/>
          <w:iCs/>
          <w:sz w:val="28"/>
          <w:szCs w:val="28"/>
        </w:rPr>
        <w:t> </w:t>
      </w:r>
      <w:r w:rsidR="008A1300" w:rsidRPr="008A1300">
        <w:rPr>
          <w:bCs/>
          <w:iCs/>
          <w:sz w:val="28"/>
          <w:szCs w:val="28"/>
        </w:rPr>
        <w:t>288,00 (два миллиона двести шестьдесят две т</w:t>
      </w:r>
      <w:r w:rsidR="008A1300">
        <w:rPr>
          <w:bCs/>
          <w:iCs/>
          <w:sz w:val="28"/>
          <w:szCs w:val="28"/>
        </w:rPr>
        <w:t>ысячи двести восемьдесят восемь</w:t>
      </w:r>
      <w:r w:rsidR="008A1300" w:rsidRPr="008A1300">
        <w:rPr>
          <w:bCs/>
          <w:iCs/>
          <w:sz w:val="28"/>
          <w:szCs w:val="28"/>
        </w:rPr>
        <w:t xml:space="preserve"> рублей 00 копеек</w:t>
      </w:r>
      <w:r w:rsidR="00DD1EE1">
        <w:rPr>
          <w:bCs/>
          <w:iCs/>
          <w:sz w:val="28"/>
          <w:szCs w:val="28"/>
        </w:rPr>
        <w:t>)</w:t>
      </w:r>
      <w:r w:rsidR="008A1300" w:rsidRPr="008A1300">
        <w:rPr>
          <w:bCs/>
          <w:iCs/>
          <w:sz w:val="28"/>
          <w:szCs w:val="28"/>
        </w:rPr>
        <w:t xml:space="preserve"> с учетом НДС 20%</w:t>
      </w:r>
      <w:r>
        <w:rPr>
          <w:bCs/>
          <w:sz w:val="28"/>
          <w:szCs w:val="28"/>
        </w:rPr>
        <w:t>.</w:t>
      </w:r>
    </w:p>
    <w:p w:rsidR="00DF2EC5" w:rsidRPr="00735271" w:rsidRDefault="00DF2EC5" w:rsidP="00DF2EC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2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D1EE1" w:rsidRPr="00DD1EE1">
        <w:rPr>
          <w:bCs/>
          <w:iCs/>
          <w:sz w:val="28"/>
          <w:szCs w:val="28"/>
        </w:rPr>
        <w:t>33</w:t>
      </w:r>
      <w:r w:rsidR="00DD1EE1">
        <w:rPr>
          <w:bCs/>
          <w:iCs/>
          <w:sz w:val="28"/>
          <w:szCs w:val="28"/>
        </w:rPr>
        <w:t> </w:t>
      </w:r>
      <w:r w:rsidR="00DD1EE1" w:rsidRPr="00DD1EE1">
        <w:rPr>
          <w:bCs/>
          <w:iCs/>
          <w:sz w:val="28"/>
          <w:szCs w:val="28"/>
        </w:rPr>
        <w:t>460</w:t>
      </w:r>
      <w:r w:rsidR="00DD1EE1">
        <w:rPr>
          <w:bCs/>
          <w:iCs/>
          <w:sz w:val="28"/>
          <w:szCs w:val="28"/>
        </w:rPr>
        <w:t> </w:t>
      </w:r>
      <w:r w:rsidR="00DD1EE1" w:rsidRPr="00DD1EE1">
        <w:rPr>
          <w:bCs/>
          <w:iCs/>
          <w:sz w:val="28"/>
          <w:szCs w:val="28"/>
        </w:rPr>
        <w:t>657,15 (тридцать три миллиона четыреста шестьдесят тысяч шестьсот пятьдесят семь рублей 15 копеек</w:t>
      </w:r>
      <w:r w:rsidR="00664230" w:rsidRPr="00DD1EE1">
        <w:rPr>
          <w:bCs/>
          <w:iCs/>
          <w:sz w:val="28"/>
          <w:szCs w:val="28"/>
        </w:rPr>
        <w:t>)</w:t>
      </w:r>
      <w:r w:rsidR="00664230" w:rsidRPr="00664230">
        <w:rPr>
          <w:bCs/>
          <w:iCs/>
          <w:sz w:val="28"/>
          <w:szCs w:val="28"/>
        </w:rPr>
        <w:t xml:space="preserve"> с учетом НДС 20%.</w:t>
      </w:r>
    </w:p>
    <w:p w:rsidR="009146FE" w:rsidRPr="00735271" w:rsidRDefault="009146FE" w:rsidP="009146F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C177D" w:rsidRPr="00735271" w:rsidRDefault="009146FE" w:rsidP="00AC177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5271">
        <w:rPr>
          <w:sz w:val="28"/>
          <w:szCs w:val="28"/>
        </w:rPr>
        <w:t xml:space="preserve"> Величина снижения цены первоначального предложения</w:t>
      </w:r>
      <w:r w:rsidRPr="00735271">
        <w:rPr>
          <w:i/>
          <w:sz w:val="28"/>
          <w:szCs w:val="28"/>
        </w:rPr>
        <w:t xml:space="preserve"> («шаг понижения»): </w:t>
      </w:r>
    </w:p>
    <w:p w:rsidR="00722BF3" w:rsidRDefault="009146FE" w:rsidP="00722BF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6B13">
        <w:rPr>
          <w:b/>
          <w:sz w:val="28"/>
          <w:szCs w:val="28"/>
        </w:rPr>
        <w:t>по лоту № 1</w:t>
      </w:r>
      <w:r w:rsidRPr="00576B13">
        <w:rPr>
          <w:sz w:val="28"/>
          <w:szCs w:val="28"/>
        </w:rPr>
        <w:t xml:space="preserve">: </w:t>
      </w:r>
      <w:r w:rsidR="00832C09" w:rsidRPr="00832C09">
        <w:rPr>
          <w:color w:val="000000"/>
          <w:sz w:val="28"/>
          <w:szCs w:val="28"/>
        </w:rPr>
        <w:t>94 262,00</w:t>
      </w:r>
      <w:r w:rsidR="00832C09" w:rsidRPr="00576B13">
        <w:rPr>
          <w:rFonts w:eastAsia="Calibri"/>
          <w:sz w:val="28"/>
          <w:szCs w:val="28"/>
        </w:rPr>
        <w:t xml:space="preserve"> </w:t>
      </w:r>
      <w:r w:rsidR="00AC177D" w:rsidRPr="00576B13">
        <w:rPr>
          <w:rFonts w:eastAsia="Calibri"/>
          <w:sz w:val="28"/>
          <w:szCs w:val="28"/>
        </w:rPr>
        <w:t>(</w:t>
      </w:r>
      <w:r w:rsidR="00E9344C" w:rsidRPr="00576B13">
        <w:rPr>
          <w:rFonts w:eastAsia="Calibri"/>
          <w:sz w:val="28"/>
          <w:szCs w:val="28"/>
        </w:rPr>
        <w:t>девяносто</w:t>
      </w:r>
      <w:r w:rsidR="00AC177D" w:rsidRPr="00576B13">
        <w:rPr>
          <w:rFonts w:eastAsia="Calibri"/>
          <w:sz w:val="28"/>
          <w:szCs w:val="28"/>
        </w:rPr>
        <w:t xml:space="preserve"> </w:t>
      </w:r>
      <w:r w:rsidR="00D909F2">
        <w:rPr>
          <w:rFonts w:eastAsia="Calibri"/>
          <w:sz w:val="28"/>
          <w:szCs w:val="28"/>
        </w:rPr>
        <w:t xml:space="preserve">четыре </w:t>
      </w:r>
      <w:r w:rsidR="00AC177D" w:rsidRPr="00576B13">
        <w:rPr>
          <w:rFonts w:eastAsia="Calibri"/>
          <w:sz w:val="28"/>
          <w:szCs w:val="28"/>
        </w:rPr>
        <w:t>тысяч</w:t>
      </w:r>
      <w:r w:rsidR="00D909F2">
        <w:rPr>
          <w:rFonts w:eastAsia="Calibri"/>
          <w:sz w:val="28"/>
          <w:szCs w:val="28"/>
        </w:rPr>
        <w:t>и</w:t>
      </w:r>
      <w:r w:rsidR="00AC177D" w:rsidRPr="00576B13">
        <w:rPr>
          <w:rFonts w:eastAsia="Calibri"/>
          <w:sz w:val="28"/>
          <w:szCs w:val="28"/>
        </w:rPr>
        <w:t xml:space="preserve"> </w:t>
      </w:r>
      <w:r w:rsidR="00D909F2">
        <w:rPr>
          <w:rFonts w:eastAsia="Calibri"/>
          <w:sz w:val="28"/>
          <w:szCs w:val="28"/>
        </w:rPr>
        <w:t>двести шестьдесят два</w:t>
      </w:r>
      <w:r w:rsidR="00AC177D" w:rsidRPr="00576B13">
        <w:rPr>
          <w:rFonts w:eastAsia="Calibri"/>
          <w:sz w:val="28"/>
          <w:szCs w:val="28"/>
        </w:rPr>
        <w:t xml:space="preserve"> рубл</w:t>
      </w:r>
      <w:r w:rsidR="00D909F2">
        <w:rPr>
          <w:rFonts w:eastAsia="Calibri"/>
          <w:sz w:val="28"/>
          <w:szCs w:val="28"/>
        </w:rPr>
        <w:t>я 00</w:t>
      </w:r>
      <w:r w:rsidR="00E9344C" w:rsidRPr="00576B13">
        <w:rPr>
          <w:rFonts w:eastAsia="Calibri"/>
          <w:sz w:val="28"/>
          <w:szCs w:val="28"/>
        </w:rPr>
        <w:t> </w:t>
      </w:r>
      <w:r w:rsidR="00AC177D" w:rsidRPr="00576B13">
        <w:rPr>
          <w:rFonts w:eastAsia="Calibri"/>
          <w:sz w:val="28"/>
          <w:szCs w:val="28"/>
        </w:rPr>
        <w:t>копе</w:t>
      </w:r>
      <w:r w:rsidR="00D909F2">
        <w:rPr>
          <w:rFonts w:eastAsia="Calibri"/>
          <w:sz w:val="28"/>
          <w:szCs w:val="28"/>
        </w:rPr>
        <w:t>ек</w:t>
      </w:r>
      <w:r w:rsidR="00AC177D" w:rsidRPr="00576B13">
        <w:rPr>
          <w:rFonts w:eastAsia="Calibri"/>
          <w:sz w:val="28"/>
          <w:szCs w:val="28"/>
        </w:rPr>
        <w:t xml:space="preserve">) с учетом НДС </w:t>
      </w:r>
      <w:r w:rsidR="00AC177D" w:rsidRPr="00576B13">
        <w:rPr>
          <w:sz w:val="28"/>
          <w:szCs w:val="28"/>
        </w:rPr>
        <w:t xml:space="preserve">20%. </w:t>
      </w:r>
    </w:p>
    <w:p w:rsidR="00DB253D" w:rsidRPr="00576B13" w:rsidRDefault="009146FE" w:rsidP="00722BF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576B13">
        <w:rPr>
          <w:b/>
          <w:sz w:val="28"/>
          <w:szCs w:val="28"/>
        </w:rPr>
        <w:t>по лоту № 2</w:t>
      </w:r>
      <w:r w:rsidRPr="00576B13">
        <w:rPr>
          <w:sz w:val="28"/>
          <w:szCs w:val="28"/>
        </w:rPr>
        <w:t xml:space="preserve">: </w:t>
      </w:r>
      <w:r w:rsidR="00722BF3" w:rsidRPr="00516965">
        <w:rPr>
          <w:color w:val="000000"/>
          <w:sz w:val="28"/>
          <w:szCs w:val="28"/>
        </w:rPr>
        <w:t xml:space="preserve">1 833 834,73 </w:t>
      </w:r>
      <w:r w:rsidR="00722BF3" w:rsidRPr="00516965">
        <w:rPr>
          <w:sz w:val="28"/>
          <w:szCs w:val="28"/>
        </w:rPr>
        <w:t>(</w:t>
      </w:r>
      <w:r w:rsidR="00722BF3">
        <w:rPr>
          <w:sz w:val="28"/>
          <w:szCs w:val="28"/>
        </w:rPr>
        <w:t>один миллион восемьсот тридцать три</w:t>
      </w:r>
      <w:r w:rsidR="00722BF3" w:rsidRPr="00516965">
        <w:rPr>
          <w:sz w:val="28"/>
          <w:szCs w:val="28"/>
        </w:rPr>
        <w:t xml:space="preserve"> тысячи </w:t>
      </w:r>
      <w:r w:rsidR="00722BF3">
        <w:rPr>
          <w:sz w:val="28"/>
          <w:szCs w:val="28"/>
        </w:rPr>
        <w:t>восемьсот тридцать четыре</w:t>
      </w:r>
      <w:r w:rsidR="00722BF3" w:rsidRPr="00516965">
        <w:rPr>
          <w:sz w:val="28"/>
          <w:szCs w:val="28"/>
        </w:rPr>
        <w:t xml:space="preserve"> рубл</w:t>
      </w:r>
      <w:r w:rsidR="00722BF3">
        <w:rPr>
          <w:sz w:val="28"/>
          <w:szCs w:val="28"/>
        </w:rPr>
        <w:t>я</w:t>
      </w:r>
      <w:r w:rsidR="00722BF3" w:rsidRPr="00516965">
        <w:rPr>
          <w:sz w:val="28"/>
          <w:szCs w:val="28"/>
        </w:rPr>
        <w:t xml:space="preserve"> </w:t>
      </w:r>
      <w:r w:rsidR="00722BF3">
        <w:rPr>
          <w:sz w:val="28"/>
          <w:szCs w:val="28"/>
        </w:rPr>
        <w:t>73</w:t>
      </w:r>
      <w:r w:rsidR="00722BF3" w:rsidRPr="00516965">
        <w:rPr>
          <w:sz w:val="28"/>
          <w:szCs w:val="28"/>
        </w:rPr>
        <w:t xml:space="preserve"> копе</w:t>
      </w:r>
      <w:r w:rsidR="00722BF3">
        <w:rPr>
          <w:sz w:val="28"/>
          <w:szCs w:val="28"/>
        </w:rPr>
        <w:t>йки</w:t>
      </w:r>
      <w:r w:rsidR="00722BF3" w:rsidRPr="00516965">
        <w:rPr>
          <w:sz w:val="28"/>
          <w:szCs w:val="28"/>
        </w:rPr>
        <w:t xml:space="preserve">) </w:t>
      </w:r>
      <w:r w:rsidR="00722BF3" w:rsidRPr="00516965">
        <w:rPr>
          <w:rFonts w:eastAsia="Calibri"/>
          <w:sz w:val="28"/>
          <w:szCs w:val="28"/>
        </w:rPr>
        <w:t xml:space="preserve">с учетом НДС </w:t>
      </w:r>
      <w:r w:rsidR="00722BF3" w:rsidRPr="00516965">
        <w:rPr>
          <w:sz w:val="28"/>
          <w:szCs w:val="28"/>
        </w:rPr>
        <w:t>20%</w:t>
      </w:r>
      <w:r w:rsidR="00722BF3" w:rsidRPr="00516965">
        <w:rPr>
          <w:rFonts w:eastAsia="Calibri"/>
          <w:sz w:val="28"/>
          <w:szCs w:val="28"/>
        </w:rPr>
        <w:t>.</w:t>
      </w:r>
    </w:p>
    <w:p w:rsidR="0095519D" w:rsidRPr="00735271" w:rsidRDefault="0095519D" w:rsidP="0095519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A451D7" w:rsidRPr="00D00101" w:rsidRDefault="009146FE" w:rsidP="00A451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D00101">
        <w:rPr>
          <w:sz w:val="28"/>
          <w:szCs w:val="28"/>
        </w:rPr>
        <w:t xml:space="preserve"> Величина повышения цены предложения</w:t>
      </w:r>
      <w:r w:rsidRPr="00D00101">
        <w:rPr>
          <w:i/>
          <w:sz w:val="28"/>
          <w:szCs w:val="28"/>
        </w:rPr>
        <w:t xml:space="preserve"> («шаг аукциона») </w:t>
      </w:r>
      <w:r w:rsidRPr="00D00101">
        <w:rPr>
          <w:sz w:val="28"/>
          <w:szCs w:val="28"/>
        </w:rPr>
        <w:t>по Процедуре</w:t>
      </w:r>
      <w:r w:rsidRPr="00D00101">
        <w:rPr>
          <w:i/>
          <w:sz w:val="28"/>
          <w:szCs w:val="28"/>
        </w:rPr>
        <w:t xml:space="preserve">: </w:t>
      </w:r>
    </w:p>
    <w:p w:rsidR="00F21E9B" w:rsidRDefault="009146FE" w:rsidP="00F21E9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D00101">
        <w:rPr>
          <w:b/>
          <w:sz w:val="28"/>
          <w:szCs w:val="28"/>
        </w:rPr>
        <w:t>по лоту № 1</w:t>
      </w:r>
      <w:r w:rsidRPr="00D00101">
        <w:rPr>
          <w:sz w:val="28"/>
          <w:szCs w:val="28"/>
        </w:rPr>
        <w:t xml:space="preserve">: </w:t>
      </w:r>
      <w:r w:rsidR="00832C09" w:rsidRPr="00832C09">
        <w:rPr>
          <w:color w:val="000000"/>
          <w:sz w:val="28"/>
          <w:szCs w:val="28"/>
        </w:rPr>
        <w:t>47 131,00</w:t>
      </w:r>
      <w:r w:rsidR="00832C09" w:rsidRPr="00D00101">
        <w:rPr>
          <w:sz w:val="28"/>
          <w:szCs w:val="28"/>
        </w:rPr>
        <w:t xml:space="preserve"> </w:t>
      </w:r>
      <w:r w:rsidR="00A451D7" w:rsidRPr="00D00101">
        <w:rPr>
          <w:sz w:val="28"/>
          <w:szCs w:val="28"/>
        </w:rPr>
        <w:t>(</w:t>
      </w:r>
      <w:r w:rsidR="00D824F5" w:rsidRPr="00D00101">
        <w:rPr>
          <w:sz w:val="28"/>
          <w:szCs w:val="28"/>
        </w:rPr>
        <w:t xml:space="preserve">сорок </w:t>
      </w:r>
      <w:r w:rsidR="00962F6D">
        <w:rPr>
          <w:sz w:val="28"/>
          <w:szCs w:val="28"/>
        </w:rPr>
        <w:t>семь</w:t>
      </w:r>
      <w:r w:rsidR="00D824F5" w:rsidRPr="00D00101">
        <w:rPr>
          <w:sz w:val="28"/>
          <w:szCs w:val="28"/>
        </w:rPr>
        <w:t xml:space="preserve"> </w:t>
      </w:r>
      <w:r w:rsidR="00A451D7" w:rsidRPr="00D00101">
        <w:rPr>
          <w:sz w:val="28"/>
          <w:szCs w:val="28"/>
        </w:rPr>
        <w:t xml:space="preserve">тысяч </w:t>
      </w:r>
      <w:r w:rsidR="00962F6D">
        <w:rPr>
          <w:sz w:val="28"/>
          <w:szCs w:val="28"/>
        </w:rPr>
        <w:t>сто тридцать один</w:t>
      </w:r>
      <w:r w:rsidR="00A451D7" w:rsidRPr="00D00101">
        <w:rPr>
          <w:sz w:val="28"/>
          <w:szCs w:val="28"/>
        </w:rPr>
        <w:t xml:space="preserve"> рубл</w:t>
      </w:r>
      <w:r w:rsidR="00962F6D">
        <w:rPr>
          <w:sz w:val="28"/>
          <w:szCs w:val="28"/>
        </w:rPr>
        <w:t>ь 00</w:t>
      </w:r>
      <w:r w:rsidR="00D824F5" w:rsidRPr="00D00101">
        <w:rPr>
          <w:sz w:val="28"/>
          <w:szCs w:val="28"/>
        </w:rPr>
        <w:t xml:space="preserve"> </w:t>
      </w:r>
      <w:r w:rsidR="00A451D7" w:rsidRPr="00D00101">
        <w:rPr>
          <w:sz w:val="28"/>
          <w:szCs w:val="28"/>
        </w:rPr>
        <w:t xml:space="preserve">копеек) </w:t>
      </w:r>
      <w:r w:rsidR="00A451D7" w:rsidRPr="00D00101">
        <w:rPr>
          <w:rFonts w:eastAsia="Calibri"/>
          <w:sz w:val="28"/>
          <w:szCs w:val="28"/>
        </w:rPr>
        <w:t xml:space="preserve">с учетом НДС </w:t>
      </w:r>
      <w:r w:rsidR="00A451D7" w:rsidRPr="00D00101">
        <w:rPr>
          <w:sz w:val="28"/>
          <w:szCs w:val="28"/>
        </w:rPr>
        <w:t>20%</w:t>
      </w:r>
      <w:r w:rsidR="00A451D7" w:rsidRPr="00D00101">
        <w:rPr>
          <w:rFonts w:eastAsia="Calibri"/>
          <w:sz w:val="28"/>
          <w:szCs w:val="28"/>
        </w:rPr>
        <w:t>.</w:t>
      </w:r>
    </w:p>
    <w:p w:rsidR="00F21E9B" w:rsidRPr="00516965" w:rsidRDefault="009146FE" w:rsidP="00F21E9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D00101">
        <w:rPr>
          <w:b/>
          <w:sz w:val="28"/>
          <w:szCs w:val="28"/>
        </w:rPr>
        <w:t>по лоту № 2</w:t>
      </w:r>
      <w:r w:rsidRPr="00D00101">
        <w:rPr>
          <w:sz w:val="28"/>
          <w:szCs w:val="28"/>
        </w:rPr>
        <w:t xml:space="preserve">: </w:t>
      </w:r>
      <w:r w:rsidR="00F21E9B" w:rsidRPr="00516965">
        <w:rPr>
          <w:color w:val="000000"/>
          <w:sz w:val="28"/>
          <w:szCs w:val="28"/>
        </w:rPr>
        <w:t xml:space="preserve">916 917,36 </w:t>
      </w:r>
      <w:r w:rsidR="00F21E9B" w:rsidRPr="00516965">
        <w:rPr>
          <w:sz w:val="28"/>
          <w:szCs w:val="28"/>
        </w:rPr>
        <w:t xml:space="preserve">(девятьсот шестнадцать тысяч </w:t>
      </w:r>
      <w:r w:rsidR="00F21E9B">
        <w:rPr>
          <w:sz w:val="28"/>
          <w:szCs w:val="28"/>
        </w:rPr>
        <w:t>девятьсот семнадцать</w:t>
      </w:r>
      <w:r w:rsidR="00F21E9B" w:rsidRPr="00516965">
        <w:rPr>
          <w:sz w:val="28"/>
          <w:szCs w:val="28"/>
        </w:rPr>
        <w:t xml:space="preserve"> </w:t>
      </w:r>
      <w:r w:rsidR="00F21E9B" w:rsidRPr="00516965">
        <w:rPr>
          <w:sz w:val="28"/>
          <w:szCs w:val="28"/>
        </w:rPr>
        <w:lastRenderedPageBreak/>
        <w:t xml:space="preserve">рублей 36 копеек) </w:t>
      </w:r>
      <w:r w:rsidR="00F21E9B" w:rsidRPr="00516965">
        <w:rPr>
          <w:rFonts w:eastAsia="Calibri"/>
          <w:sz w:val="28"/>
          <w:szCs w:val="28"/>
        </w:rPr>
        <w:t xml:space="preserve">с учетом НДС </w:t>
      </w:r>
      <w:r w:rsidR="00F21E9B" w:rsidRPr="00516965">
        <w:rPr>
          <w:sz w:val="28"/>
          <w:szCs w:val="28"/>
        </w:rPr>
        <w:t>20%</w:t>
      </w:r>
      <w:r w:rsidR="00F21E9B" w:rsidRPr="00516965">
        <w:rPr>
          <w:rFonts w:eastAsia="Calibri"/>
          <w:sz w:val="28"/>
          <w:szCs w:val="28"/>
        </w:rPr>
        <w:t>.</w:t>
      </w:r>
    </w:p>
    <w:p w:rsidR="009146FE" w:rsidRPr="005233C3" w:rsidRDefault="009146FE" w:rsidP="009146FE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2" w:name="_GoBack"/>
      <w:bookmarkEnd w:id="2"/>
    </w:p>
    <w:p w:rsidR="009146FE" w:rsidRPr="00B53080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5C022B" w:rsidRPr="00CD0E96" w:rsidRDefault="009146FE" w:rsidP="005C022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E96">
        <w:rPr>
          <w:rStyle w:val="FontStyle28"/>
          <w:sz w:val="28"/>
          <w:szCs w:val="28"/>
        </w:rPr>
        <w:t xml:space="preserve">Размер минимальной цены продажи </w:t>
      </w:r>
      <w:r w:rsidRPr="00CD0E96">
        <w:rPr>
          <w:rFonts w:ascii="Times New Roman" w:hAnsi="Times New Roman"/>
          <w:sz w:val="28"/>
          <w:szCs w:val="28"/>
        </w:rPr>
        <w:t>(лота) составляет:</w:t>
      </w:r>
    </w:p>
    <w:p w:rsidR="00CD0E96" w:rsidRPr="00CD0E96" w:rsidRDefault="009146FE" w:rsidP="00CD0E96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E96">
        <w:rPr>
          <w:rFonts w:ascii="Times New Roman" w:eastAsia="Calibri" w:hAnsi="Times New Roman"/>
          <w:b/>
          <w:sz w:val="28"/>
          <w:szCs w:val="28"/>
        </w:rPr>
        <w:t>по лоту №</w:t>
      </w:r>
      <w:r w:rsidR="00B44E08" w:rsidRPr="00CD0E96">
        <w:rPr>
          <w:rFonts w:ascii="Times New Roman" w:eastAsia="Calibri" w:hAnsi="Times New Roman"/>
          <w:b/>
          <w:sz w:val="28"/>
          <w:szCs w:val="28"/>
        </w:rPr>
        <w:t xml:space="preserve"> 1</w:t>
      </w:r>
      <w:r w:rsidRPr="00CD0E96">
        <w:rPr>
          <w:rFonts w:ascii="Times New Roman" w:eastAsia="Calibri" w:hAnsi="Times New Roman"/>
          <w:sz w:val="28"/>
          <w:szCs w:val="28"/>
        </w:rPr>
        <w:t xml:space="preserve">: </w:t>
      </w:r>
      <w:r w:rsidR="00C37652" w:rsidRPr="00CD0E96">
        <w:rPr>
          <w:rFonts w:ascii="Times New Roman" w:hAnsi="Times New Roman"/>
          <w:bCs/>
          <w:color w:val="000000"/>
          <w:sz w:val="28"/>
          <w:szCs w:val="28"/>
        </w:rPr>
        <w:t>1 131</w:t>
      </w:r>
      <w:r w:rsidR="00A90022" w:rsidRPr="00CD0E96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C37652" w:rsidRPr="00CD0E96">
        <w:rPr>
          <w:rFonts w:ascii="Times New Roman" w:hAnsi="Times New Roman"/>
          <w:bCs/>
          <w:color w:val="000000"/>
          <w:sz w:val="28"/>
          <w:szCs w:val="28"/>
        </w:rPr>
        <w:t>144</w:t>
      </w:r>
      <w:r w:rsidR="00A90022" w:rsidRPr="00CD0E96">
        <w:rPr>
          <w:rFonts w:ascii="Times New Roman" w:hAnsi="Times New Roman"/>
          <w:bCs/>
          <w:color w:val="000000"/>
          <w:sz w:val="28"/>
          <w:szCs w:val="28"/>
        </w:rPr>
        <w:t>,00</w:t>
      </w:r>
      <w:r w:rsidR="00C37652" w:rsidRPr="00CD0E96">
        <w:rPr>
          <w:rFonts w:ascii="Times New Roman" w:hAnsi="Times New Roman"/>
          <w:sz w:val="28"/>
          <w:szCs w:val="28"/>
        </w:rPr>
        <w:t xml:space="preserve"> (один миллион сто тридцать одна тысяча сто сорок четыре) рубля 00 копеек с учетом НДС 20%.</w:t>
      </w:r>
    </w:p>
    <w:p w:rsidR="00CD0E96" w:rsidRPr="00CD0E96" w:rsidRDefault="00B44E08" w:rsidP="00CD0E96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E96">
        <w:rPr>
          <w:rFonts w:ascii="Times New Roman" w:hAnsi="Times New Roman"/>
          <w:b/>
          <w:iCs/>
          <w:sz w:val="28"/>
          <w:szCs w:val="28"/>
        </w:rPr>
        <w:t>по лоту № 2</w:t>
      </w:r>
      <w:r w:rsidRPr="00CD0E96">
        <w:rPr>
          <w:rFonts w:ascii="Times New Roman" w:hAnsi="Times New Roman"/>
          <w:iCs/>
          <w:sz w:val="28"/>
          <w:szCs w:val="28"/>
        </w:rPr>
        <w:t xml:space="preserve">: </w:t>
      </w:r>
      <w:r w:rsidR="00CD0E96" w:rsidRPr="00CD0E96">
        <w:rPr>
          <w:rFonts w:ascii="Times New Roman" w:hAnsi="Times New Roman"/>
          <w:bCs/>
          <w:color w:val="000000"/>
          <w:sz w:val="28"/>
          <w:szCs w:val="28"/>
        </w:rPr>
        <w:t>16 956 144,58</w:t>
      </w:r>
      <w:r w:rsidR="00CD0E96" w:rsidRPr="00CD0E96">
        <w:rPr>
          <w:rFonts w:ascii="Times New Roman" w:hAnsi="Times New Roman"/>
          <w:sz w:val="28"/>
          <w:szCs w:val="28"/>
        </w:rPr>
        <w:t xml:space="preserve"> (шестнадцать миллионов девятьсот пятьдесят шесть тысяч сто сорок четыре) рубля 58 копеек с учетом НДС 20%.</w:t>
      </w:r>
    </w:p>
    <w:p w:rsidR="00B44E08" w:rsidRPr="007C4472" w:rsidRDefault="00B44E08" w:rsidP="00B44E0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6FE" w:rsidRPr="00C1540E" w:rsidRDefault="009146FE" w:rsidP="009146F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9146FE" w:rsidRPr="00035291" w:rsidRDefault="009146FE" w:rsidP="009146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A4B1C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A4B1C">
        <w:rPr>
          <w:sz w:val="28"/>
          <w:szCs w:val="28"/>
        </w:rPr>
        <w:t xml:space="preserve">Аукцион будет проводиться </w:t>
      </w:r>
      <w:r w:rsidRPr="00BA4B1C">
        <w:rPr>
          <w:b/>
          <w:sz w:val="28"/>
          <w:szCs w:val="28"/>
        </w:rPr>
        <w:t>«</w:t>
      </w:r>
      <w:r w:rsidR="000C0649">
        <w:rPr>
          <w:b/>
          <w:sz w:val="28"/>
          <w:szCs w:val="28"/>
        </w:rPr>
        <w:t>26</w:t>
      </w:r>
      <w:r w:rsidRPr="00BA4B1C">
        <w:rPr>
          <w:b/>
          <w:sz w:val="28"/>
          <w:szCs w:val="28"/>
        </w:rPr>
        <w:t>»</w:t>
      </w:r>
      <w:r w:rsidR="008B208B" w:rsidRPr="00BA4B1C">
        <w:rPr>
          <w:b/>
          <w:sz w:val="28"/>
          <w:szCs w:val="28"/>
        </w:rPr>
        <w:t xml:space="preserve"> </w:t>
      </w:r>
      <w:r w:rsidR="0020457C">
        <w:rPr>
          <w:b/>
          <w:sz w:val="28"/>
          <w:szCs w:val="28"/>
        </w:rPr>
        <w:t>ию</w:t>
      </w:r>
      <w:r w:rsidR="000C0649">
        <w:rPr>
          <w:b/>
          <w:sz w:val="28"/>
          <w:szCs w:val="28"/>
        </w:rPr>
        <w:t>л</w:t>
      </w:r>
      <w:r w:rsidR="0020457C">
        <w:rPr>
          <w:b/>
          <w:sz w:val="28"/>
          <w:szCs w:val="28"/>
        </w:rPr>
        <w:t>я</w:t>
      </w:r>
      <w:r w:rsidR="00F85C7D" w:rsidRPr="00BA4B1C">
        <w:rPr>
          <w:b/>
          <w:sz w:val="28"/>
          <w:szCs w:val="28"/>
        </w:rPr>
        <w:t xml:space="preserve"> </w:t>
      </w:r>
      <w:r w:rsidRPr="00BA4B1C">
        <w:rPr>
          <w:b/>
          <w:sz w:val="28"/>
          <w:szCs w:val="28"/>
        </w:rPr>
        <w:t>20</w:t>
      </w:r>
      <w:r w:rsidR="00D66436" w:rsidRPr="00BA4B1C">
        <w:rPr>
          <w:b/>
          <w:sz w:val="28"/>
          <w:szCs w:val="28"/>
        </w:rPr>
        <w:t>2</w:t>
      </w:r>
      <w:r w:rsidR="007C403D" w:rsidRPr="00BA4B1C">
        <w:rPr>
          <w:b/>
          <w:sz w:val="28"/>
          <w:szCs w:val="28"/>
        </w:rPr>
        <w:t>3</w:t>
      </w:r>
      <w:r w:rsidRPr="00BA4B1C">
        <w:rPr>
          <w:b/>
          <w:sz w:val="28"/>
          <w:szCs w:val="28"/>
        </w:rPr>
        <w:t xml:space="preserve"> г. в </w:t>
      </w:r>
      <w:r w:rsidR="00006ACE" w:rsidRPr="00BA4B1C">
        <w:rPr>
          <w:b/>
          <w:sz w:val="28"/>
          <w:szCs w:val="28"/>
        </w:rPr>
        <w:t>09</w:t>
      </w:r>
      <w:r w:rsidRPr="00BA4B1C">
        <w:rPr>
          <w:b/>
          <w:sz w:val="28"/>
          <w:szCs w:val="28"/>
        </w:rPr>
        <w:t xml:space="preserve"> часов </w:t>
      </w:r>
      <w:r w:rsidR="00006ACE" w:rsidRPr="00BA4B1C">
        <w:rPr>
          <w:b/>
          <w:sz w:val="28"/>
          <w:szCs w:val="28"/>
        </w:rPr>
        <w:t>00</w:t>
      </w:r>
      <w:r w:rsidRPr="00BA4B1C">
        <w:rPr>
          <w:b/>
          <w:sz w:val="28"/>
          <w:szCs w:val="28"/>
        </w:rPr>
        <w:t xml:space="preserve"> минут по московскому времени.</w:t>
      </w:r>
    </w:p>
    <w:p w:rsidR="00D82A9D" w:rsidRPr="00162FF9" w:rsidRDefault="00D82A9D" w:rsidP="00D82A9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162FF9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 xml:space="preserve">АО «Электронные торговые </w:t>
      </w:r>
      <w:proofErr w:type="gramStart"/>
      <w:r w:rsidRPr="00162FF9">
        <w:rPr>
          <w:bCs/>
          <w:sz w:val="28"/>
          <w:szCs w:val="28"/>
        </w:rPr>
        <w:t>системы»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</w:t>
      </w:r>
      <w:r w:rsidRPr="00162FF9">
        <w:rPr>
          <w:bCs/>
          <w:sz w:val="28"/>
          <w:szCs w:val="28"/>
        </w:rPr>
        <w:t xml:space="preserve">     </w:t>
      </w:r>
      <w:hyperlink r:id="rId11" w:history="1">
        <w:r w:rsidR="00563FF0" w:rsidRPr="00563FF0">
          <w:rPr>
            <w:rStyle w:val="a9"/>
            <w:bCs/>
            <w:sz w:val="28"/>
            <w:szCs w:val="28"/>
          </w:rPr>
          <w:t>www.fabrikant.ru</w:t>
        </w:r>
      </w:hyperlink>
      <w:r w:rsidR="00563FF0" w:rsidRPr="00563FF0">
        <w:rPr>
          <w:bCs/>
          <w:sz w:val="28"/>
          <w:szCs w:val="28"/>
        </w:rPr>
        <w:t xml:space="preserve"> </w:t>
      </w:r>
      <w:r w:rsidRPr="00162FF9">
        <w:rPr>
          <w:bCs/>
          <w:sz w:val="28"/>
          <w:szCs w:val="28"/>
        </w:rPr>
        <w:t>(далее - ЭТП, сайт ЭТП)</w:t>
      </w:r>
      <w:r>
        <w:rPr>
          <w:bCs/>
          <w:sz w:val="28"/>
          <w:szCs w:val="28"/>
        </w:rPr>
        <w:t>.</w:t>
      </w:r>
    </w:p>
    <w:p w:rsidR="00DE0193" w:rsidRPr="00BA4B1C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4B1C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BA4B1C">
        <w:rPr>
          <w:rFonts w:ascii="Times New Roman" w:hAnsi="Times New Roman"/>
          <w:b/>
          <w:sz w:val="28"/>
          <w:szCs w:val="28"/>
        </w:rPr>
        <w:t>«</w:t>
      </w:r>
      <w:r w:rsidR="000C0649">
        <w:rPr>
          <w:rFonts w:ascii="Times New Roman" w:hAnsi="Times New Roman"/>
          <w:b/>
          <w:sz w:val="28"/>
          <w:szCs w:val="28"/>
        </w:rPr>
        <w:t>21</w:t>
      </w:r>
      <w:r w:rsidRPr="00BA4B1C">
        <w:rPr>
          <w:rFonts w:ascii="Times New Roman" w:hAnsi="Times New Roman"/>
          <w:b/>
          <w:sz w:val="28"/>
          <w:szCs w:val="28"/>
        </w:rPr>
        <w:t xml:space="preserve">» </w:t>
      </w:r>
      <w:r w:rsidR="000C0649">
        <w:rPr>
          <w:rFonts w:ascii="Times New Roman" w:hAnsi="Times New Roman"/>
          <w:b/>
          <w:sz w:val="28"/>
          <w:szCs w:val="28"/>
        </w:rPr>
        <w:t>июня</w:t>
      </w:r>
      <w:r w:rsidR="007D332C" w:rsidRPr="00BA4B1C">
        <w:rPr>
          <w:rFonts w:ascii="Times New Roman" w:hAnsi="Times New Roman"/>
          <w:b/>
          <w:sz w:val="28"/>
          <w:szCs w:val="28"/>
        </w:rPr>
        <w:t xml:space="preserve"> </w:t>
      </w:r>
      <w:r w:rsidRPr="00BA4B1C">
        <w:rPr>
          <w:rFonts w:ascii="Times New Roman" w:hAnsi="Times New Roman"/>
          <w:b/>
          <w:sz w:val="28"/>
          <w:szCs w:val="28"/>
        </w:rPr>
        <w:t>202</w:t>
      </w:r>
      <w:r w:rsidR="00DA7950" w:rsidRPr="00BA4B1C">
        <w:rPr>
          <w:rFonts w:ascii="Times New Roman" w:hAnsi="Times New Roman"/>
          <w:b/>
          <w:sz w:val="28"/>
          <w:szCs w:val="28"/>
        </w:rPr>
        <w:t>3</w:t>
      </w:r>
      <w:r w:rsidRPr="00BA4B1C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56085C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6085C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0C0649">
        <w:rPr>
          <w:rFonts w:ascii="Times New Roman" w:hAnsi="Times New Roman"/>
          <w:b/>
          <w:sz w:val="28"/>
          <w:szCs w:val="28"/>
        </w:rPr>
        <w:t>24</w:t>
      </w:r>
      <w:r w:rsidRPr="0056085C">
        <w:rPr>
          <w:rFonts w:ascii="Times New Roman" w:hAnsi="Times New Roman"/>
          <w:b/>
          <w:sz w:val="28"/>
          <w:szCs w:val="28"/>
        </w:rPr>
        <w:t xml:space="preserve">» </w:t>
      </w:r>
      <w:r w:rsidR="0020457C">
        <w:rPr>
          <w:rFonts w:ascii="Times New Roman" w:hAnsi="Times New Roman"/>
          <w:b/>
          <w:sz w:val="28"/>
          <w:szCs w:val="28"/>
        </w:rPr>
        <w:t>ию</w:t>
      </w:r>
      <w:r w:rsidR="000C0649">
        <w:rPr>
          <w:rFonts w:ascii="Times New Roman" w:hAnsi="Times New Roman"/>
          <w:b/>
          <w:sz w:val="28"/>
          <w:szCs w:val="28"/>
        </w:rPr>
        <w:t>л</w:t>
      </w:r>
      <w:r w:rsidR="0020457C">
        <w:rPr>
          <w:rFonts w:ascii="Times New Roman" w:hAnsi="Times New Roman"/>
          <w:b/>
          <w:sz w:val="28"/>
          <w:szCs w:val="28"/>
        </w:rPr>
        <w:t>я</w:t>
      </w:r>
      <w:r w:rsidR="00414E31" w:rsidRPr="0056085C">
        <w:rPr>
          <w:rFonts w:ascii="Times New Roman" w:hAnsi="Times New Roman"/>
          <w:b/>
          <w:sz w:val="28"/>
          <w:szCs w:val="28"/>
        </w:rPr>
        <w:t xml:space="preserve"> </w:t>
      </w:r>
      <w:r w:rsidRPr="0056085C">
        <w:rPr>
          <w:rFonts w:ascii="Times New Roman" w:hAnsi="Times New Roman"/>
          <w:b/>
          <w:sz w:val="28"/>
          <w:szCs w:val="28"/>
        </w:rPr>
        <w:t>202</w:t>
      </w:r>
      <w:r w:rsidR="007C403D" w:rsidRPr="0056085C">
        <w:rPr>
          <w:rFonts w:ascii="Times New Roman" w:hAnsi="Times New Roman"/>
          <w:b/>
          <w:sz w:val="28"/>
          <w:szCs w:val="28"/>
        </w:rPr>
        <w:t>3</w:t>
      </w:r>
      <w:r w:rsidRPr="0056085C">
        <w:rPr>
          <w:rFonts w:ascii="Times New Roman" w:hAnsi="Times New Roman"/>
          <w:b/>
          <w:sz w:val="28"/>
          <w:szCs w:val="28"/>
        </w:rPr>
        <w:t xml:space="preserve"> г. в 1</w:t>
      </w:r>
      <w:r w:rsidR="0020457C">
        <w:rPr>
          <w:rFonts w:ascii="Times New Roman" w:hAnsi="Times New Roman"/>
          <w:b/>
          <w:sz w:val="28"/>
          <w:szCs w:val="28"/>
        </w:rPr>
        <w:t>2</w:t>
      </w:r>
      <w:r w:rsidRPr="0056085C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52B">
        <w:rPr>
          <w:rFonts w:ascii="Times New Roman" w:hAnsi="Times New Roman"/>
          <w:sz w:val="28"/>
          <w:szCs w:val="28"/>
        </w:rPr>
        <w:t>Лицо, желающее принять участие</w:t>
      </w:r>
      <w:r w:rsidRPr="00B63FCB">
        <w:rPr>
          <w:rFonts w:ascii="Times New Roman" w:hAnsi="Times New Roman"/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</w:t>
      </w:r>
      <w:r w:rsidR="009D2980">
        <w:rPr>
          <w:rFonts w:ascii="Times New Roman" w:hAnsi="Times New Roman"/>
          <w:sz w:val="28"/>
          <w:szCs w:val="28"/>
        </w:rPr>
        <w:t xml:space="preserve"> по лоту №1,2</w:t>
      </w:r>
      <w:r w:rsidRPr="00B63FCB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B54CE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</w:t>
      </w:r>
      <w:r w:rsidRPr="0056085C">
        <w:rPr>
          <w:rFonts w:ascii="Times New Roman" w:eastAsia="Calibri" w:hAnsi="Times New Roman"/>
          <w:b/>
          <w:sz w:val="28"/>
          <w:szCs w:val="28"/>
        </w:rPr>
        <w:t>с</w:t>
      </w:r>
      <w:r w:rsidR="009D298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44DD6">
        <w:rPr>
          <w:rFonts w:ascii="Times New Roman" w:eastAsia="Calibri" w:hAnsi="Times New Roman"/>
          <w:b/>
          <w:sz w:val="28"/>
          <w:szCs w:val="28"/>
        </w:rPr>
        <w:t>21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.0</w:t>
      </w:r>
      <w:r w:rsidR="00744DD6">
        <w:rPr>
          <w:rFonts w:ascii="Times New Roman" w:eastAsia="Calibri" w:hAnsi="Times New Roman"/>
          <w:b/>
          <w:sz w:val="28"/>
          <w:szCs w:val="28"/>
        </w:rPr>
        <w:t>6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</w:t>
      </w:r>
      <w:r w:rsidRPr="0056085C">
        <w:rPr>
          <w:rFonts w:ascii="Times New Roman" w:eastAsia="Calibri" w:hAnsi="Times New Roman"/>
          <w:b/>
          <w:sz w:val="28"/>
          <w:szCs w:val="28"/>
        </w:rPr>
        <w:t>202</w:t>
      </w:r>
      <w:r w:rsidR="00906277" w:rsidRPr="0056085C">
        <w:rPr>
          <w:rFonts w:ascii="Times New Roman" w:eastAsia="Calibri" w:hAnsi="Times New Roman"/>
          <w:b/>
          <w:sz w:val="28"/>
          <w:szCs w:val="28"/>
        </w:rPr>
        <w:t>3</w:t>
      </w:r>
      <w:r w:rsidRPr="0056085C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744DD6">
        <w:rPr>
          <w:rFonts w:ascii="Times New Roman" w:eastAsia="Calibri" w:hAnsi="Times New Roman"/>
          <w:b/>
          <w:sz w:val="28"/>
          <w:szCs w:val="28"/>
        </w:rPr>
        <w:t>24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.0</w:t>
      </w:r>
      <w:r w:rsidR="00744DD6">
        <w:rPr>
          <w:rFonts w:ascii="Times New Roman" w:eastAsia="Calibri" w:hAnsi="Times New Roman"/>
          <w:b/>
          <w:sz w:val="28"/>
          <w:szCs w:val="28"/>
        </w:rPr>
        <w:t>7</w:t>
      </w:r>
      <w:r w:rsidR="008B54CE" w:rsidRPr="0056085C">
        <w:rPr>
          <w:rFonts w:ascii="Times New Roman" w:eastAsia="Calibri" w:hAnsi="Times New Roman"/>
          <w:b/>
          <w:sz w:val="28"/>
          <w:szCs w:val="28"/>
        </w:rPr>
        <w:t>.</w:t>
      </w:r>
      <w:r w:rsidRPr="0056085C">
        <w:rPr>
          <w:rFonts w:ascii="Times New Roman" w:eastAsia="Calibri" w:hAnsi="Times New Roman"/>
          <w:b/>
          <w:sz w:val="28"/>
          <w:szCs w:val="28"/>
        </w:rPr>
        <w:t>202</w:t>
      </w:r>
      <w:r w:rsidR="00460530" w:rsidRPr="0056085C">
        <w:rPr>
          <w:rFonts w:ascii="Times New Roman" w:eastAsia="Calibri" w:hAnsi="Times New Roman"/>
          <w:b/>
          <w:sz w:val="28"/>
          <w:szCs w:val="28"/>
        </w:rPr>
        <w:t>3</w:t>
      </w:r>
      <w:r w:rsidRPr="0056085C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56085C">
        <w:rPr>
          <w:rFonts w:ascii="Times New Roman" w:hAnsi="Times New Roman"/>
          <w:b/>
          <w:sz w:val="28"/>
          <w:szCs w:val="28"/>
        </w:rPr>
        <w:t>1</w:t>
      </w:r>
      <w:r w:rsidR="00A32FA4">
        <w:rPr>
          <w:rFonts w:ascii="Times New Roman" w:hAnsi="Times New Roman"/>
          <w:b/>
          <w:sz w:val="28"/>
          <w:szCs w:val="28"/>
        </w:rPr>
        <w:t>2</w:t>
      </w:r>
      <w:r w:rsidRPr="0056085C">
        <w:rPr>
          <w:rFonts w:ascii="Times New Roman" w:hAnsi="Times New Roman"/>
          <w:b/>
          <w:sz w:val="28"/>
          <w:szCs w:val="28"/>
        </w:rPr>
        <w:t xml:space="preserve">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B63FCB">
        <w:rPr>
          <w:rFonts w:ascii="Times New Roman" w:hAnsi="Times New Roman"/>
          <w:sz w:val="28"/>
          <w:szCs w:val="28"/>
        </w:rPr>
        <w:t>на электронной площадке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2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DA612B">
        <w:rPr>
          <w:rFonts w:ascii="Times New Roman" w:hAnsi="Times New Roman"/>
          <w:sz w:val="28"/>
          <w:szCs w:val="28"/>
        </w:rPr>
        <w:t xml:space="preserve"> </w:t>
      </w:r>
      <w:r w:rsidR="00DA612B" w:rsidRPr="00DA612B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3" w:history="1">
        <w:r w:rsidR="00DA612B" w:rsidRPr="00DA612B">
          <w:rPr>
            <w:rStyle w:val="a9"/>
            <w:sz w:val="28"/>
            <w:szCs w:val="28"/>
            <w:lang w:val="en-US"/>
          </w:rPr>
          <w:t>www</w:t>
        </w:r>
        <w:r w:rsidR="00DA612B" w:rsidRPr="00DA612B">
          <w:rPr>
            <w:rStyle w:val="a9"/>
            <w:sz w:val="28"/>
            <w:szCs w:val="28"/>
          </w:rPr>
          <w:t>.</w:t>
        </w:r>
        <w:proofErr w:type="spellStart"/>
        <w:r w:rsidR="00DA612B" w:rsidRPr="00DA612B">
          <w:rPr>
            <w:rStyle w:val="a9"/>
            <w:sz w:val="28"/>
            <w:szCs w:val="28"/>
          </w:rPr>
          <w:t>property.rzd</w:t>
        </w:r>
        <w:proofErr w:type="spellEnd"/>
        <w:r w:rsidR="00DA612B" w:rsidRPr="00DA612B">
          <w:rPr>
            <w:rStyle w:val="a9"/>
            <w:sz w:val="28"/>
            <w:szCs w:val="28"/>
          </w:rPr>
          <w:t>.</w:t>
        </w:r>
        <w:proofErr w:type="spellStart"/>
        <w:r w:rsidR="00DA612B" w:rsidRPr="00DA612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</w:t>
      </w:r>
      <w:r w:rsidR="00DE795C">
        <w:rPr>
          <w:rFonts w:ascii="Times New Roman" w:hAnsi="Times New Roman"/>
          <w:sz w:val="28"/>
          <w:szCs w:val="28"/>
        </w:rPr>
        <w:t>нтов, которые направлены на ЭТП</w:t>
      </w:r>
      <w:r w:rsidRPr="00B63FCB">
        <w:rPr>
          <w:rFonts w:ascii="Times New Roman" w:hAnsi="Times New Roman"/>
          <w:sz w:val="28"/>
          <w:szCs w:val="28"/>
        </w:rPr>
        <w:t xml:space="preserve">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="00190349" w:rsidRPr="00190349">
        <w:rPr>
          <w:rFonts w:ascii="Times New Roman" w:hAnsi="Times New Roman"/>
          <w:sz w:val="28"/>
          <w:szCs w:val="28"/>
        </w:rPr>
        <w:t>+</w:t>
      </w:r>
      <w:r w:rsidR="00190349" w:rsidRPr="00190349">
        <w:rPr>
          <w:rFonts w:ascii="Times New Roman" w:hAnsi="Times New Roman"/>
          <w:bCs/>
          <w:sz w:val="28"/>
          <w:szCs w:val="28"/>
        </w:rPr>
        <w:t>7 (499) 260-34-32 (доб. 1033)</w:t>
      </w:r>
      <w:r w:rsidR="00190349" w:rsidRPr="00190349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190349" w:rsidRPr="00190349">
        <w:rPr>
          <w:rFonts w:ascii="Times New Roman" w:hAnsi="Times New Roman"/>
          <w:sz w:val="28"/>
          <w:szCs w:val="28"/>
        </w:rPr>
        <w:t>-  Ильина</w:t>
      </w:r>
      <w:proofErr w:type="gramEnd"/>
      <w:r w:rsidR="00190349" w:rsidRPr="00190349">
        <w:rPr>
          <w:rFonts w:ascii="Times New Roman" w:hAnsi="Times New Roman"/>
          <w:sz w:val="28"/>
          <w:szCs w:val="28"/>
        </w:rPr>
        <w:t xml:space="preserve"> Татьяна Алексеевна, </w:t>
      </w:r>
      <w:r w:rsidR="00190349" w:rsidRPr="00190349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190349" w:rsidRPr="00190349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190349" w:rsidRPr="00190349">
        <w:rPr>
          <w:rFonts w:ascii="Times New Roman" w:hAnsi="Times New Roman"/>
          <w:bCs/>
          <w:sz w:val="28"/>
          <w:szCs w:val="28"/>
        </w:rPr>
        <w:t xml:space="preserve">: </w:t>
      </w:r>
      <w:hyperlink r:id="rId14" w:history="1">
        <w:r w:rsidR="00190349" w:rsidRPr="00190349">
          <w:rPr>
            <w:rStyle w:val="a9"/>
            <w:sz w:val="28"/>
            <w:szCs w:val="28"/>
            <w:lang w:val="en-US"/>
          </w:rPr>
          <w:t>IlinaTA</w:t>
        </w:r>
        <w:r w:rsidR="00190349" w:rsidRPr="00190349">
          <w:rPr>
            <w:rStyle w:val="a9"/>
            <w:sz w:val="28"/>
            <w:szCs w:val="28"/>
          </w:rPr>
          <w:t>@</w:t>
        </w:r>
        <w:r w:rsidR="00190349" w:rsidRPr="00190349">
          <w:rPr>
            <w:rStyle w:val="a9"/>
            <w:sz w:val="28"/>
            <w:szCs w:val="28"/>
            <w:lang w:val="en-US"/>
          </w:rPr>
          <w:t>rzdstroy</w:t>
        </w:r>
        <w:r w:rsidR="00190349" w:rsidRPr="00190349">
          <w:rPr>
            <w:rStyle w:val="a9"/>
            <w:sz w:val="28"/>
            <w:szCs w:val="28"/>
          </w:rPr>
          <w:t>.</w:t>
        </w:r>
        <w:proofErr w:type="spellStart"/>
        <w:r w:rsidR="00190349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Для разъяснения положений Аукционной документации лица, зарегистрированные на ЭТП, обращаются с запросами в электронной форме. Запрос </w:t>
      </w:r>
      <w:r w:rsidRPr="00B63FCB">
        <w:rPr>
          <w:rFonts w:ascii="Times New Roman" w:hAnsi="Times New Roman"/>
          <w:sz w:val="28"/>
          <w:szCs w:val="28"/>
        </w:rPr>
        <w:lastRenderedPageBreak/>
        <w:t>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30D88">
        <w:rPr>
          <w:rFonts w:ascii="Times New Roman" w:hAnsi="Times New Roman"/>
          <w:sz w:val="28"/>
          <w:szCs w:val="28"/>
        </w:rPr>
        <w:t xml:space="preserve">, </w:t>
      </w:r>
      <w:r w:rsidR="00830D88" w:rsidRPr="00830D88">
        <w:rPr>
          <w:rFonts w:ascii="Times New Roman" w:hAnsi="Times New Roman"/>
          <w:sz w:val="28"/>
          <w:szCs w:val="28"/>
        </w:rPr>
        <w:t>которым такое действие может принести убытки.</w:t>
      </w:r>
      <w:r w:rsidRPr="00B63FCB">
        <w:rPr>
          <w:rFonts w:ascii="Times New Roman" w:hAnsi="Times New Roman"/>
          <w:sz w:val="28"/>
          <w:szCs w:val="28"/>
        </w:rPr>
        <w:t xml:space="preserve">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830D88">
        <w:rPr>
          <w:rFonts w:ascii="Times New Roman" w:hAnsi="Times New Roman"/>
          <w:sz w:val="28"/>
          <w:szCs w:val="28"/>
        </w:rPr>
        <w:t> </w:t>
      </w:r>
      <w:r w:rsidRPr="00B63FCB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</w:t>
      </w:r>
      <w:r w:rsidRPr="00B63FCB">
        <w:rPr>
          <w:rFonts w:ascii="Times New Roman" w:hAnsi="Times New Roman"/>
          <w:sz w:val="28"/>
          <w:szCs w:val="28"/>
        </w:rPr>
        <w:lastRenderedPageBreak/>
        <w:t>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</w:t>
      </w:r>
      <w:r w:rsidRPr="00B63FCB">
        <w:rPr>
          <w:rFonts w:ascii="Times New Roman" w:hAnsi="Times New Roman"/>
          <w:sz w:val="28"/>
          <w:szCs w:val="28"/>
        </w:rPr>
        <w:lastRenderedPageBreak/>
        <w:t>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6B26AA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0193"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555B">
        <w:rPr>
          <w:rFonts w:ascii="Times New Roman" w:hAnsi="Times New Roman"/>
          <w:sz w:val="28"/>
          <w:szCs w:val="28"/>
        </w:rPr>
        <w:t xml:space="preserve">В </w:t>
      </w:r>
      <w:r w:rsidR="00504D0C" w:rsidRPr="0009555B">
        <w:rPr>
          <w:rFonts w:ascii="Times New Roman" w:hAnsi="Times New Roman"/>
          <w:sz w:val="28"/>
          <w:szCs w:val="28"/>
        </w:rPr>
        <w:t>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="00504D0C" w:rsidRPr="0009555B">
        <w:rPr>
          <w:rFonts w:ascii="Times New Roman" w:hAnsi="Times New Roman"/>
          <w:sz w:val="28"/>
          <w:szCs w:val="28"/>
        </w:rPr>
        <w:t>ов</w:t>
      </w:r>
      <w:proofErr w:type="spellEnd"/>
      <w:r w:rsidR="00504D0C" w:rsidRPr="0009555B">
        <w:rPr>
          <w:rFonts w:ascii="Times New Roman" w:hAnsi="Times New Roman"/>
          <w:sz w:val="28"/>
          <w:szCs w:val="28"/>
        </w:rPr>
        <w:t xml:space="preserve">) </w:t>
      </w:r>
      <w:r w:rsidR="00504D0C" w:rsidRPr="0009555B">
        <w:rPr>
          <w:rFonts w:ascii="Times New Roman" w:hAnsi="Times New Roman"/>
          <w:sz w:val="28"/>
          <w:szCs w:val="28"/>
        </w:rPr>
        <w:lastRenderedPageBreak/>
        <w:t>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</w:t>
      </w:r>
      <w:r w:rsidR="008911D7">
        <w:rPr>
          <w:rFonts w:ascii="Times New Roman" w:hAnsi="Times New Roman"/>
          <w:sz w:val="28"/>
          <w:szCs w:val="28"/>
        </w:rPr>
        <w:t xml:space="preserve">я Предложения о цене в течение </w:t>
      </w:r>
      <w:r w:rsidR="008911D7" w:rsidRPr="008911D7">
        <w:rPr>
          <w:rFonts w:ascii="Times New Roman" w:hAnsi="Times New Roman"/>
          <w:sz w:val="28"/>
          <w:szCs w:val="28"/>
        </w:rPr>
        <w:t>6</w:t>
      </w:r>
      <w:r w:rsidRPr="00B63FCB">
        <w:rPr>
          <w:rFonts w:ascii="Times New Roman" w:hAnsi="Times New Roman"/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</w:t>
      </w:r>
      <w:r w:rsidR="008911D7">
        <w:rPr>
          <w:rFonts w:ascii="Times New Roman" w:hAnsi="Times New Roman"/>
          <w:sz w:val="28"/>
          <w:szCs w:val="28"/>
        </w:rPr>
        <w:t>ента начала Аукциона в течение 6</w:t>
      </w:r>
      <w:r w:rsidRPr="00B63FCB">
        <w:rPr>
          <w:rFonts w:ascii="Times New Roman" w:hAnsi="Times New Roman"/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</w:t>
      </w:r>
      <w:r w:rsidRPr="00B63FCB">
        <w:rPr>
          <w:rFonts w:ascii="Times New Roman" w:hAnsi="Times New Roman"/>
          <w:sz w:val="28"/>
          <w:szCs w:val="28"/>
        </w:rPr>
        <w:lastRenderedPageBreak/>
        <w:t>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 w:rsidRPr="00B63FCB">
        <w:rPr>
          <w:rFonts w:ascii="Times New Roman" w:hAnsi="Times New Roman"/>
          <w:sz w:val="28"/>
          <w:szCs w:val="28"/>
        </w:rPr>
        <w:t>цены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сложившейся на данном этапе Аукциона на «шаг Аукциона» </w:t>
      </w:r>
      <w:r w:rsidR="00C0785D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C0785D" w:rsidRPr="00B63FCB">
        <w:rPr>
          <w:rFonts w:ascii="Times New Roman" w:hAnsi="Times New Roman"/>
          <w:sz w:val="28"/>
          <w:szCs w:val="28"/>
        </w:rPr>
        <w:t>Участников,</w:t>
      </w:r>
      <w:r w:rsidRPr="00B63FCB">
        <w:rPr>
          <w:rFonts w:ascii="Times New Roman" w:hAnsi="Times New Roman"/>
          <w:sz w:val="28"/>
          <w:szCs w:val="28"/>
        </w:rPr>
        <w:t xml:space="preserve">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0D6860" w:rsidRPr="00B67E67" w:rsidRDefault="000D6860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6.14. </w:t>
      </w:r>
      <w:r w:rsidRPr="000D6860">
        <w:rPr>
          <w:rFonts w:ascii="Times New Roman" w:hAnsi="Times New Roman"/>
          <w:color w:val="000000" w:themeColor="text1"/>
          <w:sz w:val="28"/>
          <w:szCs w:val="28"/>
        </w:rPr>
        <w:t>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</w:t>
      </w:r>
      <w:proofErr w:type="spellStart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D457C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457CB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Заказчик вправе заключить Договор с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0785D" w:rsidRDefault="00C0785D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Подписать договор(ы)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Аукционной 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документации  о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B63FCB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B63FCB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Печать (</w:t>
      </w:r>
      <w:proofErr w:type="gramStart"/>
      <w:r w:rsidRPr="00B63FCB">
        <w:rPr>
          <w:rFonts w:ascii="Times New Roman" w:eastAsia="Calibri" w:hAnsi="Times New Roman"/>
          <w:sz w:val="24"/>
          <w:szCs w:val="24"/>
        </w:rPr>
        <w:t>при  наличии</w:t>
      </w:r>
      <w:proofErr w:type="gramEnd"/>
      <w:r w:rsidRPr="00B63FCB">
        <w:rPr>
          <w:rFonts w:ascii="Times New Roman" w:eastAsia="Calibri" w:hAnsi="Times New Roman"/>
          <w:sz w:val="24"/>
          <w:szCs w:val="24"/>
        </w:rPr>
        <w:t xml:space="preserve">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5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B63FCB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B63FCB">
        <w:rPr>
          <w:rFonts w:ascii="Times New Roman" w:hAnsi="Times New Roman"/>
          <w:sz w:val="24"/>
          <w:szCs w:val="24"/>
        </w:rPr>
        <w:t>банки:*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B63FCB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B63FCB">
        <w:rPr>
          <w:rFonts w:ascii="Times New Roman" w:hAnsi="Times New Roman"/>
          <w:sz w:val="24"/>
          <w:szCs w:val="24"/>
        </w:rPr>
        <w:t>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B63FCB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B63FCB">
        <w:rPr>
          <w:rFonts w:ascii="Times New Roman" w:hAnsi="Times New Roman"/>
          <w:sz w:val="24"/>
          <w:szCs w:val="20"/>
        </w:rPr>
        <w:t>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6"/>
      <w:footerReference w:type="default" r:id="rId17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A24" w:rsidRDefault="00C96A24" w:rsidP="00C20FDA">
      <w:pPr>
        <w:spacing w:after="0" w:line="240" w:lineRule="auto"/>
      </w:pPr>
      <w:r>
        <w:separator/>
      </w:r>
    </w:p>
  </w:endnote>
  <w:endnote w:type="continuationSeparator" w:id="0">
    <w:p w:rsidR="00C96A24" w:rsidRDefault="00C96A2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Default="00563F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A24" w:rsidRDefault="00C96A24" w:rsidP="00C20FDA">
      <w:pPr>
        <w:spacing w:after="0" w:line="240" w:lineRule="auto"/>
      </w:pPr>
      <w:r>
        <w:separator/>
      </w:r>
    </w:p>
  </w:footnote>
  <w:footnote w:type="continuationSeparator" w:id="0">
    <w:p w:rsidR="00C96A24" w:rsidRDefault="00C96A24" w:rsidP="00C20FDA">
      <w:pPr>
        <w:spacing w:after="0" w:line="240" w:lineRule="auto"/>
      </w:pPr>
      <w:r>
        <w:continuationSeparator/>
      </w:r>
    </w:p>
  </w:footnote>
  <w:footnote w:id="1">
    <w:p w:rsidR="00563FF0" w:rsidRPr="008A6A25" w:rsidRDefault="00563FF0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Pr="004638D0" w:rsidRDefault="00563FF0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F0" w:rsidRPr="009C17C6" w:rsidRDefault="00563FF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63FF0" w:rsidRDefault="00563FF0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B2B8F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632CF"/>
    <w:rsid w:val="000739DB"/>
    <w:rsid w:val="00086CCA"/>
    <w:rsid w:val="00090082"/>
    <w:rsid w:val="00090E37"/>
    <w:rsid w:val="00091A36"/>
    <w:rsid w:val="00094836"/>
    <w:rsid w:val="000949E7"/>
    <w:rsid w:val="0009555B"/>
    <w:rsid w:val="000969D4"/>
    <w:rsid w:val="000A0B14"/>
    <w:rsid w:val="000A49AA"/>
    <w:rsid w:val="000A6C87"/>
    <w:rsid w:val="000A6CFC"/>
    <w:rsid w:val="000C03C2"/>
    <w:rsid w:val="000C0649"/>
    <w:rsid w:val="000C28CB"/>
    <w:rsid w:val="000C4A89"/>
    <w:rsid w:val="000C579F"/>
    <w:rsid w:val="000D6860"/>
    <w:rsid w:val="000E10FD"/>
    <w:rsid w:val="000E4FF8"/>
    <w:rsid w:val="000F03EF"/>
    <w:rsid w:val="000F3B55"/>
    <w:rsid w:val="000F6510"/>
    <w:rsid w:val="001016ED"/>
    <w:rsid w:val="001019F8"/>
    <w:rsid w:val="00103261"/>
    <w:rsid w:val="00107ACD"/>
    <w:rsid w:val="00111767"/>
    <w:rsid w:val="00112CFF"/>
    <w:rsid w:val="00121B86"/>
    <w:rsid w:val="00135BB8"/>
    <w:rsid w:val="00142410"/>
    <w:rsid w:val="001479C7"/>
    <w:rsid w:val="0015496A"/>
    <w:rsid w:val="001571AE"/>
    <w:rsid w:val="00157CBE"/>
    <w:rsid w:val="001600F6"/>
    <w:rsid w:val="00160240"/>
    <w:rsid w:val="00167DCE"/>
    <w:rsid w:val="00180DCB"/>
    <w:rsid w:val="00186087"/>
    <w:rsid w:val="00190349"/>
    <w:rsid w:val="001A04E4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200448"/>
    <w:rsid w:val="0020457C"/>
    <w:rsid w:val="002076A5"/>
    <w:rsid w:val="00213CA0"/>
    <w:rsid w:val="0021794D"/>
    <w:rsid w:val="00217E7D"/>
    <w:rsid w:val="00224024"/>
    <w:rsid w:val="00232DDE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96343"/>
    <w:rsid w:val="002A1FD7"/>
    <w:rsid w:val="002A26F6"/>
    <w:rsid w:val="002B02AD"/>
    <w:rsid w:val="002B1BA7"/>
    <w:rsid w:val="002C01F3"/>
    <w:rsid w:val="002E26EA"/>
    <w:rsid w:val="002E3AF2"/>
    <w:rsid w:val="002E7A19"/>
    <w:rsid w:val="002F5A40"/>
    <w:rsid w:val="002F668C"/>
    <w:rsid w:val="002F6748"/>
    <w:rsid w:val="00302A94"/>
    <w:rsid w:val="003155E5"/>
    <w:rsid w:val="00316BB2"/>
    <w:rsid w:val="00317233"/>
    <w:rsid w:val="003200CD"/>
    <w:rsid w:val="00322E77"/>
    <w:rsid w:val="003256D2"/>
    <w:rsid w:val="003278B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755"/>
    <w:rsid w:val="00375E07"/>
    <w:rsid w:val="003774EF"/>
    <w:rsid w:val="0038097C"/>
    <w:rsid w:val="0039362B"/>
    <w:rsid w:val="00394CB5"/>
    <w:rsid w:val="003A0260"/>
    <w:rsid w:val="003A313A"/>
    <w:rsid w:val="003A37D6"/>
    <w:rsid w:val="003A6404"/>
    <w:rsid w:val="003C1FDE"/>
    <w:rsid w:val="003C2605"/>
    <w:rsid w:val="003C35B1"/>
    <w:rsid w:val="003C53E9"/>
    <w:rsid w:val="003C7EC0"/>
    <w:rsid w:val="003D1FC5"/>
    <w:rsid w:val="003D2E7A"/>
    <w:rsid w:val="003D36DA"/>
    <w:rsid w:val="003E557D"/>
    <w:rsid w:val="003F48B6"/>
    <w:rsid w:val="003F5E1F"/>
    <w:rsid w:val="003F6D3E"/>
    <w:rsid w:val="00402CBF"/>
    <w:rsid w:val="00403C50"/>
    <w:rsid w:val="004042E0"/>
    <w:rsid w:val="00405659"/>
    <w:rsid w:val="00414E31"/>
    <w:rsid w:val="004165C2"/>
    <w:rsid w:val="00423FC5"/>
    <w:rsid w:val="00426A4C"/>
    <w:rsid w:val="0044052E"/>
    <w:rsid w:val="00441EC1"/>
    <w:rsid w:val="00447373"/>
    <w:rsid w:val="00456F25"/>
    <w:rsid w:val="00460530"/>
    <w:rsid w:val="00460633"/>
    <w:rsid w:val="00460823"/>
    <w:rsid w:val="00461C4E"/>
    <w:rsid w:val="0046675B"/>
    <w:rsid w:val="00473AF9"/>
    <w:rsid w:val="0047725C"/>
    <w:rsid w:val="00486B99"/>
    <w:rsid w:val="004932DE"/>
    <w:rsid w:val="004A471C"/>
    <w:rsid w:val="004A6AC0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4D0C"/>
    <w:rsid w:val="005079AD"/>
    <w:rsid w:val="00512246"/>
    <w:rsid w:val="00512903"/>
    <w:rsid w:val="00522B13"/>
    <w:rsid w:val="005233C3"/>
    <w:rsid w:val="00542FA9"/>
    <w:rsid w:val="00551D27"/>
    <w:rsid w:val="00554536"/>
    <w:rsid w:val="0055635D"/>
    <w:rsid w:val="00557C3D"/>
    <w:rsid w:val="005604A8"/>
    <w:rsid w:val="0056085C"/>
    <w:rsid w:val="00563FF0"/>
    <w:rsid w:val="00567B50"/>
    <w:rsid w:val="00570D10"/>
    <w:rsid w:val="005716B1"/>
    <w:rsid w:val="00573ACF"/>
    <w:rsid w:val="00576B13"/>
    <w:rsid w:val="00582684"/>
    <w:rsid w:val="005857F9"/>
    <w:rsid w:val="005A6DBB"/>
    <w:rsid w:val="005B1A6B"/>
    <w:rsid w:val="005B506E"/>
    <w:rsid w:val="005C022B"/>
    <w:rsid w:val="005C4DAB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17DB3"/>
    <w:rsid w:val="00641226"/>
    <w:rsid w:val="00641B2F"/>
    <w:rsid w:val="00643FDE"/>
    <w:rsid w:val="0066264D"/>
    <w:rsid w:val="00662BB9"/>
    <w:rsid w:val="00664230"/>
    <w:rsid w:val="00674A88"/>
    <w:rsid w:val="00683B2B"/>
    <w:rsid w:val="006908EF"/>
    <w:rsid w:val="00693898"/>
    <w:rsid w:val="006975E7"/>
    <w:rsid w:val="006A0E94"/>
    <w:rsid w:val="006A20DF"/>
    <w:rsid w:val="006A42D4"/>
    <w:rsid w:val="006B1F1C"/>
    <w:rsid w:val="006B26AA"/>
    <w:rsid w:val="006B3E6E"/>
    <w:rsid w:val="006B502C"/>
    <w:rsid w:val="006D63D9"/>
    <w:rsid w:val="006E385F"/>
    <w:rsid w:val="006F345F"/>
    <w:rsid w:val="00713125"/>
    <w:rsid w:val="00722BF3"/>
    <w:rsid w:val="00730B1A"/>
    <w:rsid w:val="00732D4F"/>
    <w:rsid w:val="00735271"/>
    <w:rsid w:val="00735AF0"/>
    <w:rsid w:val="007443D3"/>
    <w:rsid w:val="00744DD6"/>
    <w:rsid w:val="007528B1"/>
    <w:rsid w:val="00754456"/>
    <w:rsid w:val="0075494F"/>
    <w:rsid w:val="007575F5"/>
    <w:rsid w:val="007631DE"/>
    <w:rsid w:val="00764FA4"/>
    <w:rsid w:val="00767759"/>
    <w:rsid w:val="00774FBB"/>
    <w:rsid w:val="0077651A"/>
    <w:rsid w:val="007814F5"/>
    <w:rsid w:val="0078442C"/>
    <w:rsid w:val="007875C2"/>
    <w:rsid w:val="00792945"/>
    <w:rsid w:val="00794E58"/>
    <w:rsid w:val="007A5719"/>
    <w:rsid w:val="007C04F4"/>
    <w:rsid w:val="007C403D"/>
    <w:rsid w:val="007C4472"/>
    <w:rsid w:val="007D2A35"/>
    <w:rsid w:val="007D332C"/>
    <w:rsid w:val="007E4D74"/>
    <w:rsid w:val="007E6219"/>
    <w:rsid w:val="007E688F"/>
    <w:rsid w:val="007F3854"/>
    <w:rsid w:val="007F6493"/>
    <w:rsid w:val="007F6562"/>
    <w:rsid w:val="008019FB"/>
    <w:rsid w:val="00813FF5"/>
    <w:rsid w:val="0081440F"/>
    <w:rsid w:val="008218A6"/>
    <w:rsid w:val="00822DAF"/>
    <w:rsid w:val="00825750"/>
    <w:rsid w:val="00830D88"/>
    <w:rsid w:val="00832C09"/>
    <w:rsid w:val="00834847"/>
    <w:rsid w:val="0083685D"/>
    <w:rsid w:val="00841EF1"/>
    <w:rsid w:val="008429CD"/>
    <w:rsid w:val="0084313E"/>
    <w:rsid w:val="00843606"/>
    <w:rsid w:val="00845985"/>
    <w:rsid w:val="0085246F"/>
    <w:rsid w:val="00852E3D"/>
    <w:rsid w:val="00853AF3"/>
    <w:rsid w:val="00860DA1"/>
    <w:rsid w:val="00870234"/>
    <w:rsid w:val="008710D1"/>
    <w:rsid w:val="00873F3A"/>
    <w:rsid w:val="008744E6"/>
    <w:rsid w:val="008831C8"/>
    <w:rsid w:val="008905CF"/>
    <w:rsid w:val="008911D7"/>
    <w:rsid w:val="00892F5A"/>
    <w:rsid w:val="008976B9"/>
    <w:rsid w:val="008A1300"/>
    <w:rsid w:val="008A4388"/>
    <w:rsid w:val="008A5286"/>
    <w:rsid w:val="008B03E1"/>
    <w:rsid w:val="008B208B"/>
    <w:rsid w:val="008B20DA"/>
    <w:rsid w:val="008B54CE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8F1E01"/>
    <w:rsid w:val="00904338"/>
    <w:rsid w:val="00906277"/>
    <w:rsid w:val="00907992"/>
    <w:rsid w:val="00910119"/>
    <w:rsid w:val="00910371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5032"/>
    <w:rsid w:val="00941EFF"/>
    <w:rsid w:val="0094253F"/>
    <w:rsid w:val="00947286"/>
    <w:rsid w:val="009535BB"/>
    <w:rsid w:val="0095519D"/>
    <w:rsid w:val="00962F6D"/>
    <w:rsid w:val="00963F2A"/>
    <w:rsid w:val="00963FEB"/>
    <w:rsid w:val="00964A1A"/>
    <w:rsid w:val="009700BE"/>
    <w:rsid w:val="0097374E"/>
    <w:rsid w:val="00975715"/>
    <w:rsid w:val="00980C01"/>
    <w:rsid w:val="00987CE8"/>
    <w:rsid w:val="009A04B4"/>
    <w:rsid w:val="009A2874"/>
    <w:rsid w:val="009A3975"/>
    <w:rsid w:val="009A5F47"/>
    <w:rsid w:val="009A779F"/>
    <w:rsid w:val="009B0319"/>
    <w:rsid w:val="009C2DFC"/>
    <w:rsid w:val="009D2980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32FA4"/>
    <w:rsid w:val="00A403EA"/>
    <w:rsid w:val="00A42592"/>
    <w:rsid w:val="00A42C2A"/>
    <w:rsid w:val="00A451D7"/>
    <w:rsid w:val="00A51F13"/>
    <w:rsid w:val="00A54982"/>
    <w:rsid w:val="00A55669"/>
    <w:rsid w:val="00A556E0"/>
    <w:rsid w:val="00A6103B"/>
    <w:rsid w:val="00A77B03"/>
    <w:rsid w:val="00A80916"/>
    <w:rsid w:val="00A854E7"/>
    <w:rsid w:val="00A87919"/>
    <w:rsid w:val="00A87E6B"/>
    <w:rsid w:val="00A90022"/>
    <w:rsid w:val="00A9388A"/>
    <w:rsid w:val="00A942CC"/>
    <w:rsid w:val="00A968F1"/>
    <w:rsid w:val="00AA0DC9"/>
    <w:rsid w:val="00AA6EC3"/>
    <w:rsid w:val="00AA6F06"/>
    <w:rsid w:val="00AA7FE1"/>
    <w:rsid w:val="00AB222F"/>
    <w:rsid w:val="00AB530D"/>
    <w:rsid w:val="00AB5CDA"/>
    <w:rsid w:val="00AC1634"/>
    <w:rsid w:val="00AC177D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23F69"/>
    <w:rsid w:val="00B23FC2"/>
    <w:rsid w:val="00B30C9B"/>
    <w:rsid w:val="00B32AC0"/>
    <w:rsid w:val="00B4132D"/>
    <w:rsid w:val="00B4176A"/>
    <w:rsid w:val="00B4272C"/>
    <w:rsid w:val="00B44E08"/>
    <w:rsid w:val="00B56628"/>
    <w:rsid w:val="00B63FF6"/>
    <w:rsid w:val="00B64BD5"/>
    <w:rsid w:val="00B72248"/>
    <w:rsid w:val="00B97133"/>
    <w:rsid w:val="00BA1F13"/>
    <w:rsid w:val="00BA4B1C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0785D"/>
    <w:rsid w:val="00C1218E"/>
    <w:rsid w:val="00C13454"/>
    <w:rsid w:val="00C1540E"/>
    <w:rsid w:val="00C20FDA"/>
    <w:rsid w:val="00C21A2D"/>
    <w:rsid w:val="00C26058"/>
    <w:rsid w:val="00C27B56"/>
    <w:rsid w:val="00C34297"/>
    <w:rsid w:val="00C342FB"/>
    <w:rsid w:val="00C3595F"/>
    <w:rsid w:val="00C37652"/>
    <w:rsid w:val="00C402B2"/>
    <w:rsid w:val="00C40B8E"/>
    <w:rsid w:val="00C41F35"/>
    <w:rsid w:val="00C43257"/>
    <w:rsid w:val="00C45380"/>
    <w:rsid w:val="00C45CD2"/>
    <w:rsid w:val="00C46575"/>
    <w:rsid w:val="00C5203F"/>
    <w:rsid w:val="00C53269"/>
    <w:rsid w:val="00C54E7D"/>
    <w:rsid w:val="00C5745A"/>
    <w:rsid w:val="00C62431"/>
    <w:rsid w:val="00C67D92"/>
    <w:rsid w:val="00C67EAC"/>
    <w:rsid w:val="00C802DA"/>
    <w:rsid w:val="00C872B8"/>
    <w:rsid w:val="00C96A24"/>
    <w:rsid w:val="00C97733"/>
    <w:rsid w:val="00CA2433"/>
    <w:rsid w:val="00CA25C3"/>
    <w:rsid w:val="00CB18E0"/>
    <w:rsid w:val="00CB7970"/>
    <w:rsid w:val="00CC47B5"/>
    <w:rsid w:val="00CC47FB"/>
    <w:rsid w:val="00CC482B"/>
    <w:rsid w:val="00CC76B3"/>
    <w:rsid w:val="00CC7C25"/>
    <w:rsid w:val="00CD0E96"/>
    <w:rsid w:val="00CD5A2D"/>
    <w:rsid w:val="00CD5E90"/>
    <w:rsid w:val="00CD7F87"/>
    <w:rsid w:val="00CE4594"/>
    <w:rsid w:val="00CE6E5E"/>
    <w:rsid w:val="00CF1CC9"/>
    <w:rsid w:val="00D00101"/>
    <w:rsid w:val="00D07281"/>
    <w:rsid w:val="00D14172"/>
    <w:rsid w:val="00D20B75"/>
    <w:rsid w:val="00D23FC2"/>
    <w:rsid w:val="00D3056A"/>
    <w:rsid w:val="00D43C10"/>
    <w:rsid w:val="00D457CB"/>
    <w:rsid w:val="00D45B38"/>
    <w:rsid w:val="00D5407B"/>
    <w:rsid w:val="00D60AA6"/>
    <w:rsid w:val="00D6103F"/>
    <w:rsid w:val="00D6570E"/>
    <w:rsid w:val="00D66436"/>
    <w:rsid w:val="00D67333"/>
    <w:rsid w:val="00D70125"/>
    <w:rsid w:val="00D7303D"/>
    <w:rsid w:val="00D74E5C"/>
    <w:rsid w:val="00D80BF9"/>
    <w:rsid w:val="00D81A51"/>
    <w:rsid w:val="00D824F5"/>
    <w:rsid w:val="00D82A9D"/>
    <w:rsid w:val="00D8352B"/>
    <w:rsid w:val="00D906BA"/>
    <w:rsid w:val="00D909F2"/>
    <w:rsid w:val="00D90D7A"/>
    <w:rsid w:val="00D92BC1"/>
    <w:rsid w:val="00D94A74"/>
    <w:rsid w:val="00DA2174"/>
    <w:rsid w:val="00DA4802"/>
    <w:rsid w:val="00DA484F"/>
    <w:rsid w:val="00DA60BF"/>
    <w:rsid w:val="00DA612B"/>
    <w:rsid w:val="00DA7950"/>
    <w:rsid w:val="00DB253D"/>
    <w:rsid w:val="00DC6A74"/>
    <w:rsid w:val="00DD0FAE"/>
    <w:rsid w:val="00DD1EE1"/>
    <w:rsid w:val="00DD4BF4"/>
    <w:rsid w:val="00DD6727"/>
    <w:rsid w:val="00DE0193"/>
    <w:rsid w:val="00DE795C"/>
    <w:rsid w:val="00DF2EC5"/>
    <w:rsid w:val="00DF5570"/>
    <w:rsid w:val="00DF5609"/>
    <w:rsid w:val="00E000E7"/>
    <w:rsid w:val="00E01CC8"/>
    <w:rsid w:val="00E05E68"/>
    <w:rsid w:val="00E15C8A"/>
    <w:rsid w:val="00E1622B"/>
    <w:rsid w:val="00E3105F"/>
    <w:rsid w:val="00E3681A"/>
    <w:rsid w:val="00E4091B"/>
    <w:rsid w:val="00E45CAF"/>
    <w:rsid w:val="00E50055"/>
    <w:rsid w:val="00E50EA7"/>
    <w:rsid w:val="00E5432C"/>
    <w:rsid w:val="00E5614E"/>
    <w:rsid w:val="00E5795D"/>
    <w:rsid w:val="00E64888"/>
    <w:rsid w:val="00E72DFD"/>
    <w:rsid w:val="00E72E6A"/>
    <w:rsid w:val="00E73457"/>
    <w:rsid w:val="00E772D3"/>
    <w:rsid w:val="00E77C35"/>
    <w:rsid w:val="00E8182E"/>
    <w:rsid w:val="00E84E62"/>
    <w:rsid w:val="00E928A5"/>
    <w:rsid w:val="00E92BBB"/>
    <w:rsid w:val="00E9344C"/>
    <w:rsid w:val="00E95A48"/>
    <w:rsid w:val="00EA09D7"/>
    <w:rsid w:val="00EA219C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1ECA"/>
    <w:rsid w:val="00EF209B"/>
    <w:rsid w:val="00EF3B3D"/>
    <w:rsid w:val="00EF46E2"/>
    <w:rsid w:val="00F060A2"/>
    <w:rsid w:val="00F15B1C"/>
    <w:rsid w:val="00F17CC4"/>
    <w:rsid w:val="00F21E9B"/>
    <w:rsid w:val="00F30F03"/>
    <w:rsid w:val="00F31E27"/>
    <w:rsid w:val="00F3583A"/>
    <w:rsid w:val="00F36924"/>
    <w:rsid w:val="00F40AFF"/>
    <w:rsid w:val="00F41A01"/>
    <w:rsid w:val="00F44100"/>
    <w:rsid w:val="00F44755"/>
    <w:rsid w:val="00F518C6"/>
    <w:rsid w:val="00F54440"/>
    <w:rsid w:val="00F56088"/>
    <w:rsid w:val="00F5638D"/>
    <w:rsid w:val="00F64074"/>
    <w:rsid w:val="00F64489"/>
    <w:rsid w:val="00F72337"/>
    <w:rsid w:val="00F749EC"/>
    <w:rsid w:val="00F85C7D"/>
    <w:rsid w:val="00F9155F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4ABF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12DB"/>
  <w15:docId w15:val="{ED703C04-1217-4149-A15E-AD8CF33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  <w:style w:type="character" w:styleId="afa">
    <w:name w:val="Strong"/>
    <w:basedOn w:val="a0"/>
    <w:uiPriority w:val="22"/>
    <w:qFormat/>
    <w:rsid w:val="00D30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perty.rz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zdstroy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brik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grp365.org/map/?kadnum=58:29:0000000: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grp365.org/map/?kadnum=58:29:0000000:14" TargetMode="External"/><Relationship Id="rId14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FF2A-AE79-40E9-8C4D-4EBC0324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22</Pages>
  <Words>6345</Words>
  <Characters>36167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386</cp:revision>
  <dcterms:created xsi:type="dcterms:W3CDTF">2020-10-12T06:28:00Z</dcterms:created>
  <dcterms:modified xsi:type="dcterms:W3CDTF">2023-06-19T11:50:00Z</dcterms:modified>
</cp:coreProperties>
</file>