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8C7F9C">
        <w:rPr>
          <w:rFonts w:ascii="Times New Roman" w:eastAsia="Times New Roman" w:hAnsi="Times New Roman" w:cs="Times New Roman"/>
          <w:b/>
          <w:sz w:val="28"/>
          <w:szCs w:val="28"/>
        </w:rPr>
        <w:t>861</w:t>
      </w:r>
      <w:r w:rsidR="00E018F9" w:rsidRPr="00E018F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C7F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B92924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BD7FC1" w:rsidRDefault="00BD7FC1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конкурсной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АО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 » __________ 202</w:t>
      </w:r>
      <w:r w:rsidR="008C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8C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861</w:t>
      </w:r>
      <w:r w:rsidR="00E018F9"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имущества: </w:t>
      </w:r>
    </w:p>
    <w:p w:rsidR="00385D5A" w:rsidRDefault="00385D5A" w:rsidP="00385D5A">
      <w:pPr>
        <w:overflowPunct w:val="0"/>
        <w:autoSpaceDE w:val="0"/>
        <w:autoSpaceDN w:val="0"/>
        <w:adjustRightInd w:val="0"/>
        <w:spacing w:after="0" w:line="360" w:lineRule="exact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4FF" w:rsidRDefault="001F738A" w:rsidP="00E504F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23246">
        <w:rPr>
          <w:rFonts w:ascii="Times New Roman" w:hAnsi="Times New Roman"/>
          <w:b/>
          <w:sz w:val="28"/>
          <w:szCs w:val="28"/>
        </w:rPr>
        <w:t xml:space="preserve">Лот № </w:t>
      </w:r>
      <w:r w:rsidR="00177D40">
        <w:rPr>
          <w:rFonts w:ascii="Times New Roman" w:hAnsi="Times New Roman"/>
          <w:b/>
          <w:sz w:val="28"/>
          <w:szCs w:val="28"/>
        </w:rPr>
        <w:t>1</w:t>
      </w:r>
      <w:r w:rsidRPr="00A23246">
        <w:rPr>
          <w:rFonts w:ascii="Times New Roman" w:hAnsi="Times New Roman"/>
          <w:b/>
          <w:sz w:val="28"/>
          <w:szCs w:val="28"/>
        </w:rPr>
        <w:t>.</w:t>
      </w:r>
      <w:r w:rsidRPr="00A23246">
        <w:rPr>
          <w:rFonts w:ascii="Times New Roman" w:hAnsi="Times New Roman"/>
          <w:sz w:val="28"/>
          <w:szCs w:val="28"/>
        </w:rPr>
        <w:t xml:space="preserve"> </w:t>
      </w:r>
      <w:r w:rsidR="00E504FF" w:rsidRPr="00A23246">
        <w:rPr>
          <w:rFonts w:ascii="Times New Roman" w:hAnsi="Times New Roman"/>
          <w:iCs/>
          <w:sz w:val="28"/>
          <w:szCs w:val="28"/>
        </w:rPr>
        <w:t>Объекты недвижимого и движимого имущества, расположенные по адресу: Амурская область, г. Тында, 6км</w:t>
      </w:r>
      <w:r w:rsidR="00E504FF" w:rsidRPr="00A23246">
        <w:rPr>
          <w:rFonts w:ascii="Times New Roman" w:hAnsi="Times New Roman"/>
          <w:sz w:val="28"/>
          <w:szCs w:val="28"/>
        </w:rPr>
        <w:t>.</w:t>
      </w:r>
    </w:p>
    <w:tbl>
      <w:tblPr>
        <w:tblW w:w="4931" w:type="pct"/>
        <w:jc w:val="center"/>
        <w:tblLook w:val="04A0" w:firstRow="1" w:lastRow="0" w:firstColumn="1" w:lastColumn="0" w:noHBand="0" w:noVBand="1"/>
      </w:tblPr>
      <w:tblGrid>
        <w:gridCol w:w="397"/>
        <w:gridCol w:w="6317"/>
        <w:gridCol w:w="1605"/>
        <w:gridCol w:w="1959"/>
      </w:tblGrid>
      <w:tr w:rsidR="00C77D87" w:rsidRPr="001C1BD2" w:rsidTr="00C77D87">
        <w:trPr>
          <w:trHeight w:val="83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7D87" w:rsidRPr="001C1BD2" w:rsidRDefault="00C77D87" w:rsidP="00E25B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7D87" w:rsidRPr="001C1BD2" w:rsidRDefault="00C77D87" w:rsidP="00E25B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7D87" w:rsidRPr="001C1BD2" w:rsidRDefault="00C77D87" w:rsidP="00E25B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Площадь, протяжен</w:t>
            </w:r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ность, </w:t>
            </w:r>
            <w:proofErr w:type="spellStart"/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7D87" w:rsidRPr="001C1BD2" w:rsidRDefault="00C77D87" w:rsidP="00E25B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C77D87" w:rsidRPr="001C1BD2" w:rsidTr="00E25B5C">
        <w:trPr>
          <w:trHeight w:val="39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D87" w:rsidRPr="001C1BD2" w:rsidRDefault="00C77D87" w:rsidP="00E2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1BD2">
              <w:rPr>
                <w:rFonts w:ascii="Times New Roman" w:hAnsi="Times New Roman"/>
                <w:b/>
                <w:sz w:val="18"/>
                <w:szCs w:val="18"/>
              </w:rPr>
              <w:t>Недвижимое имущество</w:t>
            </w:r>
          </w:p>
        </w:tc>
      </w:tr>
      <w:tr w:rsidR="00C77D87" w:rsidRPr="001C1BD2" w:rsidTr="00C77D87">
        <w:trPr>
          <w:trHeight w:val="641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Здание АБК инв.№10:432:001:003662550:0101:00000 литер А 1, этажность 1, назначение нежилое здание, кадастровый (или условный номер) 28:06:011702:0003:10:432:001:003662550:0101:00000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371,1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28 АА 105856 от 07.02.2007</w:t>
            </w:r>
          </w:p>
        </w:tc>
      </w:tr>
      <w:tr w:rsidR="00C77D87" w:rsidRPr="001C1BD2" w:rsidTr="00C77D87">
        <w:trPr>
          <w:trHeight w:val="638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Баня инв.№ 10:432:001:003662550:0105:00000 литер А5, этажность 1, назначение нежилое здание, кадастровый (или условный номер) 28:06:011702:0003:10:432:001:003662550:0105:00000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53,3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28 АА 104499 от 06.02.2007</w:t>
            </w:r>
          </w:p>
        </w:tc>
      </w:tr>
      <w:tr w:rsidR="00C77D87" w:rsidRPr="001C1BD2" w:rsidTr="00C77D87">
        <w:trPr>
          <w:trHeight w:val="638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Котельная инв.№10:432:001:003662550:0104:00000 литер А4, этажность 1, назначение нежилое здание, кадастровый (или условный номер) 28:06:011702:0003:10:432:001:003662550:0104:00000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248,6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28 АА 104500 от 06.02.2007</w:t>
            </w:r>
          </w:p>
        </w:tc>
      </w:tr>
      <w:tr w:rsidR="00C77D87" w:rsidRPr="001C1BD2" w:rsidTr="00C77D87">
        <w:trPr>
          <w:trHeight w:val="638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Пилорама инв.№10:432:001:003662550:0102:00000 литер А2, этажность 1, назначение нежилое здание, кадастровый (или условный номер) 28:06:011702:0003:10:432:001:003662550:0102:00000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321,4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28 АА 105857 от 07.02.2007</w:t>
            </w:r>
          </w:p>
        </w:tc>
      </w:tr>
      <w:tr w:rsidR="00C77D87" w:rsidRPr="001C1BD2" w:rsidTr="00C77D87">
        <w:trPr>
          <w:trHeight w:val="638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Столярный цех инв.№10:432:001:003662550:0103:00000 литер А3, этажность 1, назначение нежилое здание, кадастровый (или условный номер) 28:06:011702:0003:10:432:001:003662550:0103:00000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469,8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28 АА 105861 от 07.02.2007</w:t>
            </w:r>
          </w:p>
        </w:tc>
      </w:tr>
      <w:tr w:rsidR="00C77D87" w:rsidRPr="001C1BD2" w:rsidTr="00C77D87">
        <w:trPr>
          <w:trHeight w:val="638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 xml:space="preserve">Линия электропередач </w:t>
            </w:r>
            <w:proofErr w:type="spellStart"/>
            <w:r w:rsidRPr="001C1BD2">
              <w:rPr>
                <w:rFonts w:ascii="Times New Roman" w:eastAsia="Calibri" w:hAnsi="Times New Roman"/>
                <w:sz w:val="18"/>
                <w:szCs w:val="18"/>
              </w:rPr>
              <w:t>промбазы</w:t>
            </w:r>
            <w:proofErr w:type="spellEnd"/>
            <w:r w:rsidRPr="001C1BD2">
              <w:rPr>
                <w:rFonts w:ascii="Times New Roman" w:eastAsia="Calibri" w:hAnsi="Times New Roman"/>
                <w:sz w:val="18"/>
                <w:szCs w:val="18"/>
              </w:rPr>
              <w:t xml:space="preserve"> 6 км. инв.№10:432:001:003662550:0501:00000 литер Д1, 28:06:011702:0003:10:432:001:003662550:0501:00000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580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28 АА 105860 от 07.02.2007</w:t>
            </w:r>
          </w:p>
        </w:tc>
      </w:tr>
      <w:tr w:rsidR="00C77D87" w:rsidRPr="001C1BD2" w:rsidTr="00C77D87">
        <w:trPr>
          <w:trHeight w:val="638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Тупик пристанционный </w:t>
            </w:r>
            <w:r w:rsidRPr="001C1BD2">
              <w:rPr>
                <w:rFonts w:ascii="Times New Roman" w:eastAsia="Calibri" w:hAnsi="Times New Roman"/>
                <w:sz w:val="18"/>
                <w:szCs w:val="18"/>
              </w:rPr>
              <w:t>инв.№10:432:001:003662550:0301:00000 литер В1, 28:06:011702:0003:10:432:001:003662550:0301:00000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432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28 АА 104498 от 06.02.2007</w:t>
            </w:r>
          </w:p>
        </w:tc>
      </w:tr>
      <w:tr w:rsidR="00C77D87" w:rsidRPr="001C1BD2" w:rsidTr="00C77D87">
        <w:trPr>
          <w:trHeight w:val="638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lastRenderedPageBreak/>
              <w:t>8</w:t>
            </w:r>
          </w:p>
        </w:tc>
        <w:tc>
          <w:tcPr>
            <w:tcW w:w="3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Земельный участок для эксплуатации промышленной базы, земли промышленности, транспорта, связи, кадастровый (или условный номер) 28:06:011702:0003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35735,85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28 АА 104417 от 22.01.2007</w:t>
            </w:r>
          </w:p>
        </w:tc>
      </w:tr>
      <w:tr w:rsidR="00C77D87" w:rsidRPr="001C1BD2" w:rsidTr="00E25B5C">
        <w:trPr>
          <w:trHeight w:val="30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D87" w:rsidRPr="001C1BD2" w:rsidRDefault="00C77D87" w:rsidP="00E25B5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C77D87" w:rsidRPr="001C1BD2" w:rsidTr="00C77D87">
        <w:trPr>
          <w:trHeight w:val="30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E25B5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</w:rPr>
              <w:t>Металлический ангар</w:t>
            </w:r>
          </w:p>
        </w:tc>
      </w:tr>
    </w:tbl>
    <w:p w:rsidR="00C77D87" w:rsidRPr="000066DB" w:rsidRDefault="00C77D87" w:rsidP="00C77D87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7D87" w:rsidRDefault="00C77D87" w:rsidP="00C77D87">
      <w:pPr>
        <w:pStyle w:val="Default"/>
        <w:spacing w:line="360" w:lineRule="exact"/>
        <w:ind w:firstLine="709"/>
        <w:jc w:val="both"/>
        <w:rPr>
          <w:iCs/>
          <w:sz w:val="28"/>
          <w:szCs w:val="28"/>
        </w:rPr>
      </w:pPr>
      <w:r w:rsidRPr="001C1BD2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C77D87" w:rsidRPr="001C1BD2" w:rsidRDefault="00C77D87" w:rsidP="00C77D87">
      <w:pPr>
        <w:pStyle w:val="Default"/>
        <w:spacing w:line="360" w:lineRule="exact"/>
        <w:ind w:firstLine="709"/>
        <w:jc w:val="both"/>
        <w:rPr>
          <w:iCs/>
          <w:sz w:val="28"/>
          <w:szCs w:val="28"/>
        </w:rPr>
      </w:pPr>
      <w:r w:rsidRPr="001C1BD2">
        <w:rPr>
          <w:iCs/>
          <w:sz w:val="28"/>
          <w:szCs w:val="28"/>
        </w:rPr>
        <w:t>Имущественный комплекс расположен на земельном участке площадью 35</w:t>
      </w:r>
      <w:r>
        <w:rPr>
          <w:iCs/>
          <w:sz w:val="28"/>
          <w:szCs w:val="28"/>
        </w:rPr>
        <w:t> </w:t>
      </w:r>
      <w:r w:rsidRPr="001C1BD2">
        <w:rPr>
          <w:iCs/>
          <w:sz w:val="28"/>
          <w:szCs w:val="28"/>
        </w:rPr>
        <w:t xml:space="preserve">735,85 </w:t>
      </w:r>
      <w:proofErr w:type="spellStart"/>
      <w:proofErr w:type="gramStart"/>
      <w:r w:rsidRPr="001C1BD2">
        <w:rPr>
          <w:iCs/>
          <w:sz w:val="28"/>
          <w:szCs w:val="28"/>
        </w:rPr>
        <w:t>кв.м</w:t>
      </w:r>
      <w:proofErr w:type="spellEnd"/>
      <w:proofErr w:type="gramEnd"/>
      <w:r w:rsidRPr="001C1BD2">
        <w:rPr>
          <w:iCs/>
          <w:sz w:val="28"/>
          <w:szCs w:val="28"/>
        </w:rPr>
        <w:t xml:space="preserve">, который принадлежит Обществу на праве собственности. Кадастровый номер: 28:06:011702:003. Категория земель: </w:t>
      </w:r>
      <w:r>
        <w:rPr>
          <w:iCs/>
          <w:sz w:val="28"/>
          <w:szCs w:val="28"/>
        </w:rPr>
        <w:t>з</w:t>
      </w:r>
      <w:r w:rsidRPr="001C1BD2">
        <w:rPr>
          <w:iCs/>
          <w:sz w:val="28"/>
          <w:szCs w:val="28"/>
        </w:rPr>
        <w:t>емли про</w:t>
      </w:r>
      <w:r>
        <w:rPr>
          <w:iCs/>
          <w:sz w:val="28"/>
          <w:szCs w:val="28"/>
        </w:rPr>
        <w:t>мышленности, транспорта, связи, разрешенное использование: д</w:t>
      </w:r>
      <w:r w:rsidRPr="001C1BD2">
        <w:rPr>
          <w:iCs/>
          <w:sz w:val="28"/>
          <w:szCs w:val="28"/>
        </w:rPr>
        <w:t>ля эксплуатации промышленной базы</w:t>
      </w:r>
      <w:r>
        <w:rPr>
          <w:iCs/>
          <w:sz w:val="28"/>
          <w:szCs w:val="28"/>
        </w:rPr>
        <w:t>.</w:t>
      </w:r>
    </w:p>
    <w:p w:rsidR="00570F0F" w:rsidRDefault="00570F0F" w:rsidP="00570F0F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77D40" w:rsidRPr="00C731B0" w:rsidRDefault="00177D40" w:rsidP="00177D40">
      <w:pPr>
        <w:spacing w:after="0" w:line="36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385D5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Лот №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Pr="00385D5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Pr="0075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31B0">
        <w:rPr>
          <w:rFonts w:ascii="Times New Roman" w:hAnsi="Times New Roman"/>
          <w:sz w:val="28"/>
          <w:szCs w:val="28"/>
        </w:rPr>
        <w:t>бъект недвижимого имущества, расположенный по адресу: Ставропольский край, город Минеральные Воды, улица Чапаева</w:t>
      </w:r>
      <w:r w:rsidR="000132DC">
        <w:rPr>
          <w:rFonts w:ascii="Times New Roman" w:hAnsi="Times New Roman"/>
          <w:sz w:val="28"/>
          <w:szCs w:val="28"/>
        </w:rPr>
        <w:t xml:space="preserve"> 1</w:t>
      </w:r>
      <w:r w:rsidRPr="00C731B0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tbl>
      <w:tblPr>
        <w:tblpPr w:leftFromText="180" w:rightFromText="180" w:vertAnchor="text" w:tblpX="113" w:tblpY="1"/>
        <w:tblOverlap w:val="never"/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35"/>
        <w:gridCol w:w="2080"/>
        <w:gridCol w:w="1884"/>
      </w:tblGrid>
      <w:tr w:rsidR="00177D40" w:rsidRPr="00C731B0" w:rsidTr="00E25455">
        <w:trPr>
          <w:trHeight w:val="892"/>
        </w:trPr>
        <w:tc>
          <w:tcPr>
            <w:tcW w:w="332" w:type="pct"/>
            <w:shd w:val="clear" w:color="000000" w:fill="D9D9D9"/>
            <w:vAlign w:val="center"/>
            <w:hideMark/>
          </w:tcPr>
          <w:p w:rsidR="00177D40" w:rsidRPr="001942C4" w:rsidRDefault="00177D40" w:rsidP="00E25455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2720" w:type="pct"/>
            <w:shd w:val="clear" w:color="000000" w:fill="D9D9D9"/>
            <w:vAlign w:val="center"/>
            <w:hideMark/>
          </w:tcPr>
          <w:p w:rsidR="00177D40" w:rsidRPr="001942C4" w:rsidRDefault="00177D40" w:rsidP="00E25455">
            <w:pPr>
              <w:spacing w:after="0" w:line="240" w:lineRule="exact"/>
              <w:ind w:firstLine="56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Наименование объектов</w:t>
            </w:r>
          </w:p>
        </w:tc>
        <w:tc>
          <w:tcPr>
            <w:tcW w:w="1022" w:type="pct"/>
            <w:shd w:val="clear" w:color="000000" w:fill="D9D9D9"/>
            <w:vAlign w:val="center"/>
            <w:hideMark/>
          </w:tcPr>
          <w:p w:rsidR="00177D40" w:rsidRPr="001942C4" w:rsidRDefault="00177D40" w:rsidP="00E25455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 xml:space="preserve">Общая площадь, </w:t>
            </w:r>
            <w:proofErr w:type="spellStart"/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кв.м</w:t>
            </w:r>
            <w:proofErr w:type="spellEnd"/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. или протяженность, м</w:t>
            </w:r>
          </w:p>
        </w:tc>
        <w:tc>
          <w:tcPr>
            <w:tcW w:w="926" w:type="pct"/>
            <w:shd w:val="clear" w:color="000000" w:fill="D9D9D9"/>
            <w:vAlign w:val="center"/>
            <w:hideMark/>
          </w:tcPr>
          <w:p w:rsidR="00177D40" w:rsidRPr="001942C4" w:rsidRDefault="00177D40" w:rsidP="00E25455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177D40" w:rsidRPr="00C731B0" w:rsidTr="001942C4">
        <w:trPr>
          <w:trHeight w:val="623"/>
        </w:trPr>
        <w:tc>
          <w:tcPr>
            <w:tcW w:w="332" w:type="pct"/>
            <w:shd w:val="clear" w:color="auto" w:fill="auto"/>
            <w:vAlign w:val="center"/>
            <w:hideMark/>
          </w:tcPr>
          <w:p w:rsidR="00177D40" w:rsidRPr="001942C4" w:rsidRDefault="00177D40" w:rsidP="001942C4">
            <w:pPr>
              <w:spacing w:after="0" w:line="240" w:lineRule="exact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42C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177D40" w:rsidRPr="001942C4" w:rsidRDefault="00177D40" w:rsidP="001942C4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2C4">
              <w:rPr>
                <w:rFonts w:ascii="Times New Roman" w:hAnsi="Times New Roman"/>
                <w:color w:val="000000"/>
                <w:sz w:val="18"/>
                <w:szCs w:val="18"/>
              </w:rPr>
              <w:t>Здание прорабского участка г. Минеральные Воды, Литер 1.57, кадастровый (или условный) номер: 26:24:040000:0003:60:427:001:001600280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177D40" w:rsidRPr="001942C4" w:rsidRDefault="00177D40" w:rsidP="00E25455">
            <w:pPr>
              <w:spacing w:after="0" w:line="240" w:lineRule="exact"/>
              <w:ind w:firstLine="4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942C4">
              <w:rPr>
                <w:rFonts w:ascii="Times New Roman" w:hAnsi="Times New Roman"/>
                <w:sz w:val="18"/>
                <w:szCs w:val="18"/>
              </w:rPr>
              <w:t>424,93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77D40" w:rsidRPr="001942C4" w:rsidRDefault="00177D40" w:rsidP="00E25455">
            <w:pPr>
              <w:spacing w:after="0" w:line="240" w:lineRule="exact"/>
              <w:ind w:firstLine="1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942C4">
              <w:rPr>
                <w:rFonts w:ascii="Times New Roman" w:hAnsi="Times New Roman"/>
                <w:sz w:val="18"/>
                <w:szCs w:val="18"/>
              </w:rPr>
              <w:t>26 АЕ № 209062 от 29.10.2007г.</w:t>
            </w:r>
          </w:p>
        </w:tc>
      </w:tr>
    </w:tbl>
    <w:p w:rsidR="00177D40" w:rsidRDefault="00177D40" w:rsidP="00177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D40" w:rsidRPr="00C731B0" w:rsidRDefault="00177D40" w:rsidP="00177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31B0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177D40" w:rsidRPr="00C731B0" w:rsidRDefault="00177D40" w:rsidP="00177D40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Объект недвижимого имущества размещен на земельном участке площадью </w:t>
      </w:r>
      <w:r w:rsidRPr="00C731B0">
        <w:rPr>
          <w:rFonts w:ascii="Times New Roman" w:hAnsi="Times New Roman"/>
          <w:iCs/>
          <w:sz w:val="28"/>
          <w:szCs w:val="28"/>
        </w:rPr>
        <w:t xml:space="preserve">934 </w:t>
      </w:r>
      <w:proofErr w:type="spellStart"/>
      <w:proofErr w:type="gramStart"/>
      <w:r w:rsidRPr="00C731B0">
        <w:rPr>
          <w:rFonts w:ascii="Times New Roman" w:eastAsia="MS Mincho" w:hAnsi="Times New Roman"/>
          <w:sz w:val="28"/>
          <w:szCs w:val="28"/>
          <w:lang w:eastAsia="x-none"/>
        </w:rPr>
        <w:t>кв.м</w:t>
      </w:r>
      <w:proofErr w:type="spellEnd"/>
      <w:proofErr w:type="gramEnd"/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, являющемся частью земельного участка общей площадью 1 928 546 </w:t>
      </w:r>
      <w:proofErr w:type="spellStart"/>
      <w:r w:rsidRPr="00C731B0">
        <w:rPr>
          <w:rFonts w:ascii="Times New Roman" w:eastAsia="MS Mincho" w:hAnsi="Times New Roman"/>
          <w:sz w:val="28"/>
          <w:szCs w:val="28"/>
          <w:lang w:eastAsia="x-none"/>
        </w:rPr>
        <w:t>кв.м</w:t>
      </w:r>
      <w:proofErr w:type="spellEnd"/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 с кадастровым номером </w:t>
      </w:r>
      <w:r w:rsidRPr="00C731B0">
        <w:rPr>
          <w:rFonts w:ascii="Times New Roman" w:hAnsi="Times New Roman"/>
          <w:iCs/>
          <w:sz w:val="28"/>
          <w:szCs w:val="28"/>
        </w:rPr>
        <w:t>26:24:000000:2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, находящемся в полосе отвода </w:t>
      </w:r>
      <w:r w:rsidRPr="00C731B0">
        <w:rPr>
          <w:rFonts w:ascii="Times New Roman" w:hAnsi="Times New Roman"/>
          <w:iCs/>
          <w:sz w:val="28"/>
          <w:szCs w:val="28"/>
        </w:rPr>
        <w:t>Северо-Кавказской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 железной дороги – филиала ОАО «РЖД». </w:t>
      </w:r>
      <w:r w:rsidRPr="00C731B0">
        <w:rPr>
          <w:rFonts w:ascii="Times New Roman" w:hAnsi="Times New Roman"/>
          <w:sz w:val="28"/>
          <w:szCs w:val="28"/>
        </w:rPr>
        <w:t xml:space="preserve">Земельный участок общей площадью 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1 928 546 </w:t>
      </w:r>
      <w:proofErr w:type="spellStart"/>
      <w:proofErr w:type="gramStart"/>
      <w:r w:rsidRPr="00C731B0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C731B0">
        <w:rPr>
          <w:rFonts w:ascii="Times New Roman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пользования АО «</w:t>
      </w:r>
      <w:proofErr w:type="spellStart"/>
      <w:r w:rsidRPr="00C731B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C731B0">
        <w:rPr>
          <w:rFonts w:ascii="Times New Roman" w:hAnsi="Times New Roman"/>
          <w:sz w:val="28"/>
          <w:szCs w:val="28"/>
        </w:rPr>
        <w:t xml:space="preserve">» частью земельного участка площадью </w:t>
      </w:r>
      <w:r w:rsidRPr="00C731B0">
        <w:rPr>
          <w:rFonts w:ascii="Times New Roman" w:hAnsi="Times New Roman"/>
          <w:iCs/>
          <w:sz w:val="28"/>
          <w:szCs w:val="28"/>
        </w:rPr>
        <w:t xml:space="preserve">934 </w:t>
      </w:r>
      <w:proofErr w:type="spellStart"/>
      <w:proofErr w:type="gramStart"/>
      <w:r w:rsidRPr="00C731B0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C731B0">
        <w:rPr>
          <w:rFonts w:ascii="Times New Roman" w:hAnsi="Times New Roman"/>
          <w:sz w:val="28"/>
          <w:szCs w:val="28"/>
        </w:rPr>
        <w:t xml:space="preserve"> осуществляется на основании договора субаренды с ОАО «РЖД» (договор субаренды от </w:t>
      </w:r>
      <w:r w:rsidRPr="00C731B0">
        <w:rPr>
          <w:rFonts w:ascii="Times New Roman" w:hAnsi="Times New Roman"/>
          <w:iCs/>
          <w:sz w:val="28"/>
          <w:szCs w:val="28"/>
        </w:rPr>
        <w:t>15.02.2012 №ЦРИ/4/СА/4182/12/000125</w:t>
      </w:r>
      <w:r w:rsidRPr="00C731B0">
        <w:rPr>
          <w:rFonts w:ascii="Times New Roman" w:hAnsi="Times New Roman"/>
          <w:sz w:val="28"/>
          <w:szCs w:val="28"/>
        </w:rPr>
        <w:t>).</w:t>
      </w:r>
      <w:r w:rsidRPr="00C731B0">
        <w:rPr>
          <w:rFonts w:ascii="Times New Roman" w:hAnsi="Times New Roman"/>
          <w:iCs/>
          <w:sz w:val="28"/>
          <w:szCs w:val="28"/>
        </w:rPr>
        <w:t xml:space="preserve"> 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Категория земель: </w:t>
      </w:r>
      <w:r w:rsidRPr="00C731B0">
        <w:rPr>
          <w:rFonts w:ascii="Times New Roman" w:hAnsi="Times New Roman"/>
          <w:iCs/>
          <w:sz w:val="28"/>
          <w:szCs w:val="28"/>
        </w:rPr>
        <w:t>земли населенных пунктов. Разрешенное использование: для размещения и эксплуатации объектов железнодорожного транспорта.</w:t>
      </w:r>
    </w:p>
    <w:p w:rsidR="00177D40" w:rsidRPr="00C731B0" w:rsidRDefault="00177D40" w:rsidP="00177D4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731B0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177D40" w:rsidRPr="00C731B0" w:rsidRDefault="00177D40" w:rsidP="00177D4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31B0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177D40" w:rsidRDefault="00177D40" w:rsidP="00570F0F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1287" w:rsidRPr="00AA2C0F" w:rsidRDefault="00781287" w:rsidP="00781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287" w:rsidRPr="00AA2C0F" w:rsidRDefault="00781287" w:rsidP="00781287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A2C0F" w:rsidRPr="00AA2C0F" w:rsidRDefault="00AA2C0F" w:rsidP="002739CD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0471B9" w:rsidRPr="000C561F" w:rsidRDefault="000471B9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806">
        <w:rPr>
          <w:rFonts w:ascii="Times New Roman" w:hAnsi="Times New Roman" w:cs="Times New Roman"/>
          <w:sz w:val="28"/>
          <w:szCs w:val="28"/>
        </w:rPr>
        <w:t xml:space="preserve">Дата и время проведения </w:t>
      </w:r>
      <w:r w:rsidRPr="00A42DB3">
        <w:rPr>
          <w:rFonts w:ascii="Times New Roman" w:hAnsi="Times New Roman" w:cs="Times New Roman"/>
          <w:bCs/>
          <w:sz w:val="28"/>
          <w:szCs w:val="28"/>
        </w:rPr>
        <w:t>процедуры</w:t>
      </w:r>
      <w:r w:rsidRPr="00A42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806" w:rsidRPr="000C561F">
        <w:rPr>
          <w:rFonts w:ascii="Times New Roman" w:hAnsi="Times New Roman" w:cs="Times New Roman"/>
          <w:b/>
          <w:sz w:val="28"/>
          <w:szCs w:val="28"/>
        </w:rPr>
        <w:t>«</w:t>
      </w:r>
      <w:r w:rsidR="00A209A3">
        <w:rPr>
          <w:rFonts w:ascii="Times New Roman" w:hAnsi="Times New Roman" w:cs="Times New Roman"/>
          <w:b/>
          <w:sz w:val="28"/>
          <w:szCs w:val="28"/>
        </w:rPr>
        <w:t>16</w:t>
      </w:r>
      <w:r w:rsidRPr="000C561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17A0E">
        <w:rPr>
          <w:rFonts w:ascii="Times New Roman" w:hAnsi="Times New Roman" w:cs="Times New Roman"/>
          <w:b/>
          <w:sz w:val="28"/>
          <w:szCs w:val="28"/>
        </w:rPr>
        <w:t>ма</w:t>
      </w:r>
      <w:r w:rsidR="00846FC6">
        <w:rPr>
          <w:rFonts w:ascii="Times New Roman" w:hAnsi="Times New Roman" w:cs="Times New Roman"/>
          <w:b/>
          <w:sz w:val="28"/>
          <w:szCs w:val="28"/>
        </w:rPr>
        <w:t>я</w:t>
      </w:r>
      <w:r w:rsidRPr="000C561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C561F">
        <w:rPr>
          <w:rFonts w:ascii="Times New Roman" w:hAnsi="Times New Roman" w:cs="Times New Roman"/>
          <w:b/>
          <w:sz w:val="28"/>
          <w:szCs w:val="28"/>
        </w:rPr>
        <w:t>2</w:t>
      </w:r>
      <w:r w:rsidRPr="000C561F">
        <w:rPr>
          <w:rFonts w:ascii="Times New Roman" w:hAnsi="Times New Roman" w:cs="Times New Roman"/>
          <w:b/>
          <w:sz w:val="28"/>
          <w:szCs w:val="28"/>
        </w:rPr>
        <w:t xml:space="preserve"> г. в 9 часов 00 минут</w:t>
      </w:r>
      <w:r w:rsidRPr="000C561F"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AA2C0F" w:rsidRPr="00031806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03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</w:t>
      </w:r>
      <w:r w:rsidR="008F0B57"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ЭТП, сайт ЭТП)</w:t>
      </w:r>
      <w:r w:rsidR="00C93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0C561F" w:rsidRDefault="00AA2C0F" w:rsidP="002739C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для участия в Процедуре (далее - Заявка): с момента опубликования информационного сообщения по процедуре на сайте ЭТП 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F7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13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713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53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2739CD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A2C0F" w:rsidRPr="002739CD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и время окончания приема Заявок</w:t>
      </w:r>
      <w:r w:rsidRPr="00E843E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«</w:t>
      </w:r>
      <w:r w:rsidR="004824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» </w:t>
      </w:r>
      <w:r w:rsidR="004824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мая</w:t>
      </w:r>
      <w:r w:rsidR="005D612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20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="002739CD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 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часов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Процедуре (далее - Претендент).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57D48" w:rsidRPr="00093BA0" w:rsidRDefault="00AA2C0F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 </w:t>
      </w:r>
      <w:r w:rsidR="00D57D48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участия в </w:t>
      </w:r>
      <w:r w:rsidR="00D57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Процедуре</w:t>
      </w:r>
      <w:r w:rsidR="00D57D48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Претенденту необходимо внести Задаток, в соответствии с разделом 4 </w:t>
      </w:r>
      <w:r w:rsidR="00D57D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Информационного сообщения</w:t>
      </w:r>
      <w:r w:rsidR="00D57D48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D48" w:rsidRPr="00530FB5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составляет:</w:t>
      </w:r>
    </w:p>
    <w:p w:rsidR="006F7E4B" w:rsidRDefault="00D57D48" w:rsidP="006F7E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лоту № 1 - </w:t>
      </w:r>
      <w:r w:rsidR="006F7E4B"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6F7E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F7E4B"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6F7E4B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6F7E4B"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 тысяч рублей 00 копеек</w:t>
      </w:r>
      <w:r w:rsidR="006F7E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F7E4B"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D48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лоту № 2 - 100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 тысяч рублей 00 копеек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034A" w:rsidRDefault="00ED034A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D48" w:rsidRPr="00741181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срок </w:t>
      </w:r>
      <w:r w:rsidR="001F738A">
        <w:rPr>
          <w:rFonts w:ascii="Times New Roman" w:eastAsia="Times New Roman" w:hAnsi="Times New Roman" w:cs="Times New Roman"/>
          <w:sz w:val="28"/>
          <w:szCs w:val="28"/>
          <w:lang w:eastAsia="ru-RU"/>
        </w:rPr>
        <w:t>с 2</w:t>
      </w:r>
      <w:r w:rsidR="004D43D1">
        <w:rPr>
          <w:rFonts w:ascii="Times New Roman" w:eastAsia="Times New Roman" w:hAnsi="Times New Roman" w:cs="Times New Roman"/>
          <w:sz w:val="28"/>
          <w:szCs w:val="28"/>
          <w:lang w:eastAsia="ru-RU"/>
        </w:rPr>
        <w:t>1.03</w:t>
      </w:r>
      <w:r w:rsidR="000F062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0F062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D43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F062D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007A1B" w:rsidRDefault="00D57D48" w:rsidP="002739CD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сообщение и иная </w:t>
      </w:r>
      <w:r w:rsidR="00AA2C0F"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Процедуре размещаются на </w:t>
      </w:r>
      <w:r w:rsidR="00AA2C0F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</w:t>
      </w:r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 «</w:t>
      </w:r>
      <w:proofErr w:type="spellStart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</w:t>
      </w:r>
      <w:r w:rsidR="00AA2C0F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(в разделе «Объявленные торги»).</w:t>
      </w:r>
    </w:p>
    <w:p w:rsidR="00AA2C0F" w:rsidRPr="00007A1B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AA2C0F" w:rsidRPr="00AA2C0F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сообщения.</w:t>
      </w:r>
    </w:p>
    <w:p w:rsidR="00AA2C0F" w:rsidRPr="00AA2C0F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</w:t>
      </w:r>
      <w:r w:rsidR="00E7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которые направлены на ЭТП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сроки, указанные в пунктах п. 2.1.2 и 2.1.3 Информационного сообщения.</w:t>
      </w:r>
    </w:p>
    <w:p w:rsidR="00AA2C0F" w:rsidRPr="00844EC0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документов, представленных </w:t>
      </w: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Претендентом(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4.4 Информационного сообщения, Экспертной группой принимается решение о допуске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Процедур</w:t>
      </w:r>
      <w:r w:rsidR="00D271DB"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; далее - Участник) или об отказе в допуске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</w:t>
      </w:r>
      <w:r w:rsidR="00D271DB"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Претендента(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 (с ссылкой на одно или несколько оснований, указанных в п. 3.3. Информационного сообщения). Протокол также может содержать иную информацию.</w:t>
      </w:r>
    </w:p>
    <w:p w:rsidR="00AA2C0F" w:rsidRPr="00AA2C0F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AA2C0F" w:rsidRPr="00AA2C0F" w:rsidRDefault="00AA2C0F" w:rsidP="002739C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</w:t>
      </w:r>
      <w:r w:rsid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кже позвонить по телефону +7(499)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266-88-15 не позднее, чем за 10 календарных дней до даты окончания приема заявок.</w:t>
      </w:r>
    </w:p>
    <w:p w:rsidR="0069370E" w:rsidRPr="00EB5A37" w:rsidRDefault="0069370E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37">
        <w:rPr>
          <w:rFonts w:ascii="Times New Roman" w:hAnsi="Times New Roman" w:cs="Times New Roman"/>
          <w:sz w:val="28"/>
          <w:szCs w:val="28"/>
        </w:rPr>
        <w:t>Получить подробную информацию об Объекте(ах) имущества также можно позвонив по телефону</w:t>
      </w:r>
      <w:r w:rsidRPr="004469D9">
        <w:rPr>
          <w:rFonts w:ascii="Times New Roman" w:hAnsi="Times New Roman" w:cs="Times New Roman"/>
          <w:sz w:val="28"/>
          <w:szCs w:val="28"/>
        </w:rPr>
        <w:t xml:space="preserve"> </w:t>
      </w:r>
      <w:r w:rsidRPr="00EB5A37">
        <w:rPr>
          <w:rFonts w:ascii="Times New Roman" w:hAnsi="Times New Roman" w:cs="Times New Roman"/>
          <w:sz w:val="28"/>
          <w:szCs w:val="28"/>
        </w:rPr>
        <w:t>+</w:t>
      </w:r>
      <w:r w:rsidRPr="00EB5A37">
        <w:rPr>
          <w:rFonts w:ascii="Times New Roman" w:hAnsi="Times New Roman" w:cs="Times New Roman"/>
          <w:bCs/>
          <w:sz w:val="28"/>
          <w:szCs w:val="28"/>
        </w:rPr>
        <w:t xml:space="preserve">7 (499) 260-34-32 (доб. 1142), </w:t>
      </w:r>
      <w:r w:rsidRPr="00EB5A37">
        <w:rPr>
          <w:rFonts w:ascii="Times New Roman" w:hAnsi="Times New Roman" w:cs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69370E" w:rsidRPr="00844EC0" w:rsidRDefault="0069370E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37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Pr="0069370E">
        <w:rPr>
          <w:rFonts w:ascii="Times New Roman" w:hAnsi="Times New Roman" w:cs="Times New Roman"/>
          <w:sz w:val="28"/>
          <w:szCs w:val="28"/>
        </w:rPr>
        <w:t>подробную информацию о Процедуре можно позвонив Организатору по телефону +</w:t>
      </w:r>
      <w:r w:rsidRPr="0069370E">
        <w:rPr>
          <w:rFonts w:ascii="Times New Roman" w:hAnsi="Times New Roman" w:cs="Times New Roman"/>
          <w:bCs/>
          <w:sz w:val="28"/>
          <w:szCs w:val="28"/>
        </w:rPr>
        <w:t>7 (499) 260-34-32 (доб. 1273)</w:t>
      </w:r>
      <w:r w:rsidRPr="0069370E">
        <w:rPr>
          <w:rFonts w:ascii="Times New Roman" w:hAnsi="Times New Roman" w:cs="Times New Roman"/>
          <w:sz w:val="28"/>
          <w:szCs w:val="28"/>
        </w:rPr>
        <w:t xml:space="preserve">, контактное лицо -  </w:t>
      </w:r>
      <w:r w:rsidRPr="00844EC0">
        <w:rPr>
          <w:rFonts w:ascii="Times New Roman" w:hAnsi="Times New Roman" w:cs="Times New Roman"/>
          <w:sz w:val="28"/>
          <w:szCs w:val="28"/>
        </w:rPr>
        <w:t xml:space="preserve">Кощеева Камила Анатольевна, </w:t>
      </w:r>
      <w:r w:rsidRPr="00844EC0">
        <w:rPr>
          <w:rFonts w:ascii="Times New Roman" w:hAnsi="Times New Roman" w:cs="Times New Roman"/>
          <w:bCs/>
          <w:sz w:val="28"/>
          <w:szCs w:val="28"/>
        </w:rPr>
        <w:t>e-</w:t>
      </w:r>
      <w:proofErr w:type="spellStart"/>
      <w:r w:rsidRPr="00844EC0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844EC0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9" w:history="1"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KosheevaKA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rzdstroy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44EC0">
        <w:rPr>
          <w:rFonts w:ascii="Times New Roman" w:hAnsi="Times New Roman" w:cs="Times New Roman"/>
          <w:sz w:val="28"/>
          <w:szCs w:val="28"/>
        </w:rPr>
        <w:t>.</w:t>
      </w:r>
    </w:p>
    <w:p w:rsidR="00AA2C0F" w:rsidRPr="0069370E" w:rsidRDefault="00AA2C0F" w:rsidP="002739CD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44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844E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44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AA2C0F" w:rsidRPr="0069370E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направлен с момента начала приема Заявок и не позднее, чем за 7 (семь) календарных дней до окончания срока подачи Заявок.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обязан разместить разъяснения в соответствии с пунктом 2.1.6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AA2C0F" w:rsidRPr="0069370E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Переписка, связанная с проведением Процедуры, осуществляется на русском языке.</w:t>
      </w:r>
    </w:p>
    <w:p w:rsidR="00AA2C0F" w:rsidRPr="0069370E" w:rsidRDefault="00AA2C0F" w:rsidP="002739CD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</w:t>
      </w:r>
      <w:r w:rsidR="00926904" w:rsidRPr="00693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время, но не позднее чем за 3 (три) рабочих дня до даты окончания подачи заявок, Конкурсная комиссия, на основании ходатайства </w:t>
      </w:r>
      <w:r w:rsidR="00926904"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и/или </w:t>
      </w:r>
      <w:r w:rsidR="00926904" w:rsidRPr="00862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</w:t>
      </w:r>
      <w:r w:rsidRPr="0086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вправе внести любые дополнения и (или) изменения в форму извещения по </w:t>
      </w:r>
      <w:proofErr w:type="gramStart"/>
      <w:r w:rsidRPr="00862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процедуре  на</w:t>
      </w:r>
      <w:proofErr w:type="gramEnd"/>
      <w:r w:rsidRPr="0086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Дополнения и изменения в извещение о проведении Процедуры и в </w:t>
      </w:r>
      <w:r w:rsidR="001524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нформационное сообщение размещаются в соответствии с п. 2.1.6 </w:t>
      </w:r>
      <w:r w:rsidR="001524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нформационного сообщения.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Претендентами/Участниками. 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отмене проведения Процедуры размещается не позднее 3 (трех) рабочих дней с даты принятия соответствующего решения в соответствии с п. 2.1.6 Информационного сообщения.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</w:t>
      </w:r>
      <w:r w:rsidR="006A30DB">
        <w:rPr>
          <w:rFonts w:ascii="Times New Roman" w:eastAsia="Times New Roman" w:hAnsi="Times New Roman" w:cs="Times New Roman"/>
          <w:sz w:val="28"/>
          <w:szCs w:val="28"/>
          <w:lang w:eastAsia="ru-RU"/>
        </w:rPr>
        <w:t>/Участников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2.1.6 Информационного сообщения.</w:t>
      </w:r>
    </w:p>
    <w:p w:rsidR="00AA2C0F" w:rsidRPr="00AA2C0F" w:rsidRDefault="00AA2C0F" w:rsidP="00B92924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AA2C0F" w:rsidRPr="00AA2C0F" w:rsidRDefault="006A30DB" w:rsidP="002739CD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AA2C0F" w:rsidRPr="00AA2C0F" w:rsidRDefault="00AA2C0F" w:rsidP="002739CD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</w:t>
      </w:r>
      <w:r w:rsidR="00F6034E">
        <w:rPr>
          <w:rFonts w:ascii="Times New Roman" w:eastAsia="MS Mincho" w:hAnsi="Times New Roman" w:cs="Times New Roman"/>
          <w:sz w:val="28"/>
          <w:szCs w:val="28"/>
          <w:lang w:eastAsia="ru-RU"/>
        </w:rPr>
        <w:t>олненные обязательства перед АО </w:t>
      </w:r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proofErr w:type="spellStart"/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Претендент не причинял вреда имуществу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A2C0F" w:rsidRPr="00AA2C0F" w:rsidRDefault="00F6034E" w:rsidP="002739CD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допускается к участию в Процедуре по следующим основаниям: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</w:t>
      </w:r>
      <w:r w:rsidR="00D0338F">
        <w:rPr>
          <w:rFonts w:ascii="Times New Roman" w:eastAsia="Times New Roman" w:hAnsi="Times New Roman" w:cs="Times New Roman"/>
          <w:sz w:val="28"/>
          <w:szCs w:val="28"/>
          <w:lang w:eastAsia="ru-RU"/>
        </w:rPr>
        <w:t>.4.4 Информационного сообщения;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претендент не соответствует требованиям, указанным в п. 3.2 настоящего Информационного сообщения</w:t>
      </w:r>
      <w:r w:rsidR="00F60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Заявка и иные документы для участия в Процедуре</w:t>
      </w:r>
    </w:p>
    <w:p w:rsid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могут быть поданы на электронную площадку с даты и времени начала подачи (приема) Заявок, указанных в п.2.1.2 Информационного сообщения, до времени и даты окончания подачи (приема) Заявок, указанных в п.2.1.3 Информационного сообщения.</w:t>
      </w:r>
    </w:p>
    <w:p w:rsidR="00497437" w:rsidRPr="00D87488" w:rsidRDefault="00497437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</w:t>
      </w:r>
      <w:r w:rsidR="00883DDD" w:rsidRPr="00D87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предлагаемой Претендентом цене.</w:t>
      </w:r>
    </w:p>
    <w:p w:rsidR="00AA2C0F" w:rsidRP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подается путем заполнения форм, предусмотрен</w:t>
      </w:r>
      <w:r w:rsidR="00D0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Информационным сообщением,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AA2C0F" w:rsidRP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AA2C0F" w:rsidRP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AA2C0F" w:rsidRPr="00AA2C0F" w:rsidRDefault="00AA2C0F" w:rsidP="002739CD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4.4.1.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AA2C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2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предложение о цене имущества (документ, оформленный по форме приложения № 4 к настоя</w:t>
      </w:r>
      <w:r w:rsidR="00EE1B4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 информационному сообщению).</w:t>
      </w:r>
    </w:p>
    <w:p w:rsidR="00AA2C0F" w:rsidRPr="00B36A4A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</w:t>
      </w:r>
      <w:r w:rsidR="00EE1B41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Стоимость имущества</w:t>
      </w:r>
      <w:r w:rsidR="00EE1B41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</w:t>
      </w:r>
      <w:r w:rsidR="005A53AA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учредительные документы в последней редакции с учетом всех изменений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государственной регистрации;</w:t>
      </w:r>
    </w:p>
    <w:p w:rsidR="00AA2C0F" w:rsidRPr="00AA2C0F" w:rsidRDefault="00EE1B41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AA2C0F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юридическое лицо, выступающее на стороне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</w:t>
      </w:r>
      <w:r w:rsidR="00EE1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(предоставляет каждое юридическое лицо, выступающее на стороне одного Претендента); 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доверенность на сотрудника, подписавшего </w:t>
      </w:r>
      <w:r w:rsidR="00EE1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заявку на участие в Процедуре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право принимать обяз</w:t>
      </w:r>
      <w:r w:rsidR="006E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ательства от имени Претендента (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отсутствия полномочий по уставу</w:t>
      </w:r>
      <w:r w:rsidR="006E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приложением документов, подтверждающих полномочия лица, выдавшего доверенность; 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Процедуре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цена приобретения имущества, указанная Претендентом в 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п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редложении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цене имущества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составляет</w:t>
      </w: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 и более процентов балансовой стоимости активов по данным бухгалтерской отчетности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ответственностью», в ред. от 30.12.2004г.); 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копия действующей банковской карточки с образцами подписей уполномоченных лиц, заверенная банком;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раскрывающие информацию в отношении всей цепочки собственников </w:t>
      </w:r>
      <w:r w:rsidR="004A5C1C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Претендент</w:t>
      </w:r>
      <w:r w:rsidR="004A5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</w:t>
      </w:r>
      <w:r w:rsidR="004A5C1C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бенефициаров (в том числе конечных), с подтверждением соответствующими документами. </w:t>
      </w: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Предоставить документы: у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чредительный договор, выписка из ЕГРЮЛ, ЕГРИП, реестр акционеров, выписка из списка участников </w:t>
      </w:r>
      <w:r w:rsidR="004A5C1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 о назначении, договор доверительного управления </w:t>
      </w: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(Приложение № 6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4.4.2.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4A5C1C" w:rsidRPr="00B36A4A" w:rsidRDefault="004A5C1C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</w:t>
      </w:r>
      <w:r w:rsidR="005A53AA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AA2C0F" w:rsidRPr="00B36A4A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государственной регистрации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качестве индивидуального предпринимателя</w:t>
      </w: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лицо, выступающее на стороне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доверенность на сотрудника, подписавшего Процедурную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AA2C0F" w:rsidRPr="00AA2C0F" w:rsidRDefault="00AA2C0F" w:rsidP="002739CD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4.4.3.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(документ, оформленный по форме приложения № 4 к настоящему информационному сообщению).</w:t>
      </w:r>
    </w:p>
    <w:p w:rsidR="00103B96" w:rsidRPr="00B36A4A" w:rsidRDefault="009F1EB1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</w:t>
      </w:r>
      <w:r w:rsidR="00103B96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физическое лицо, выступающее на стороне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копию паспорта (предоставляет каждое физическое лицо, выступающее на стороне одного Претендента).</w:t>
      </w:r>
    </w:p>
    <w:p w:rsidR="00AA2C0F" w:rsidRPr="00B36A4A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</w:t>
      </w:r>
      <w:r w:rsidR="00711FE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Организатор не несут никакой ответственности по расходам и убыткам, которые могут возникнуть в таких случаях.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Документы, указанные в п. 4.4 Информационного сообщения,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AA2C0F" w:rsidRPr="00AA2C0F" w:rsidRDefault="00530FB5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может подать только одну Заявку для участия в Процедуре (лоте).</w:t>
      </w:r>
      <w:r w:rsidR="0071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2C0F" w:rsidRPr="00AA2C0F" w:rsidRDefault="00530FB5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AA2C0F" w:rsidRPr="00AA2C0F" w:rsidRDefault="00530FB5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подачи Заявок Претенденты не имеют возможности подать Заявку.</w:t>
      </w:r>
    </w:p>
    <w:p w:rsidR="00AA2C0F" w:rsidRPr="006D3431" w:rsidRDefault="00E67C59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Pr="006D34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AA2C0F" w:rsidRPr="006D3431" w:rsidRDefault="00E67C59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</w:t>
      </w:r>
      <w:r w:rsidR="00103B96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зарегистрированную заявку</w:t>
      </w:r>
      <w:r w:rsidR="005A53AA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изменения предложения о цене приобретения имущества)</w:t>
      </w:r>
      <w:r w:rsidR="00103B96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A2C0F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внесения изменений в поданную Заявку необходимо следовать положениям для </w:t>
      </w:r>
      <w:r w:rsidR="00AA2C0F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пользователя на сайте ЭТП.</w:t>
      </w:r>
    </w:p>
    <w:p w:rsidR="005A53AA" w:rsidRPr="006D3431" w:rsidRDefault="005A53AA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AA2C0F" w:rsidRPr="00AA2C0F" w:rsidRDefault="00AA2C0F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Никакие изменения не могут быть внесены в Заявку после окончания срока подачи Заявок.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</w:t>
      </w:r>
      <w:r w:rsidR="00E503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Порядок проведения Процедуры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AA2C0F" w:rsidRPr="00B36A4A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вправе 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отклонить предложение участника о цене приобретения имущества, в том числе в случае, если</w:t>
      </w:r>
      <w:r w:rsidR="00883DDD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Претендента о цене приобретения </w:t>
      </w:r>
      <w:proofErr w:type="gramStart"/>
      <w:r w:rsidR="00883DDD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proofErr w:type="gramEnd"/>
      <w:r w:rsidR="00883DDD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нормативными актами Продавца, решениями уполномоченного органа управления Продавца </w:t>
      </w:r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минимальной цены имущества, по которой оно может быть реализовано по итогам продажи имущества без объявления цены</w:t>
      </w:r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B36A4A" w:rsidRDefault="00BE5324" w:rsidP="002739CD">
      <w:pPr>
        <w:widowControl w:val="0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</w:t>
      </w:r>
      <w:r w:rsidR="001A521A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Победителем </w:t>
      </w:r>
      <w:r w:rsidR="0040677C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</w:t>
      </w:r>
      <w:r w:rsidR="00AA2C0F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роцедуры, с которым заключается договор, признается</w:t>
      </w:r>
      <w:r w:rsidR="00B716D3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 (с учетом пункта 5.2)</w:t>
      </w:r>
      <w:r w:rsidR="00AA2C0F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:</w:t>
      </w:r>
    </w:p>
    <w:p w:rsidR="00F74A8C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5.3.1. при принятии к рассмотрению одного предложения о цене приобретения имущества – Претендент, подавший это предложение;</w:t>
      </w:r>
    </w:p>
    <w:p w:rsidR="00F74A8C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F74A8C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AA2C0F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5.4.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признается несостоявшейся:</w:t>
      </w:r>
    </w:p>
    <w:p w:rsidR="00AA2C0F" w:rsidRPr="00B36A4A" w:rsidRDefault="00AA2C0F" w:rsidP="002739CD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1A521A" w:rsidRPr="00B36A4A" w:rsidRDefault="00AA2C0F" w:rsidP="002739CD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дату и время окончания приема Заяв</w:t>
      </w:r>
      <w:r w:rsidR="000E6E3F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не поступило ни одной Заявки;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35D" w:rsidRPr="00B36A4A" w:rsidRDefault="00AA2C0F" w:rsidP="002739CD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 результатам рассмотрения поданых заявок </w:t>
      </w:r>
      <w:r w:rsidR="00E9035D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ни одна из поданных Заявок не допущена к участию в Процедуре;</w:t>
      </w:r>
    </w:p>
    <w:p w:rsidR="000E6E3F" w:rsidRPr="00B36A4A" w:rsidRDefault="000E6E3F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5874DE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допущенные к рассмотрению предложения о цене приобретения имущества были отклонены Комиссией в соответствии с п. 5.2 Информационного сообщения.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5.6.</w:t>
      </w:r>
      <w:r w:rsidR="00800704" w:rsidRPr="00B36A4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Решение </w:t>
      </w:r>
      <w:r w:rsidR="00F84899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Продавца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о признании </w:t>
      </w:r>
      <w:r w:rsidR="00F84899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ретендента победителем процедуры (лота) и заключении с ним договора оформляется </w:t>
      </w:r>
      <w:r w:rsidRPr="00AA2C0F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в протоколе о подведении итогов процедуры (лота).</w:t>
      </w:r>
    </w:p>
    <w:p w:rsidR="00F84899" w:rsidRPr="00F84899" w:rsidRDefault="00AA2C0F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5.7.</w:t>
      </w: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4899"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 итогах продажи имущества без объявления цены </w:t>
      </w:r>
      <w:r w:rsid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следующую информацию</w:t>
      </w:r>
      <w:r w:rsidR="00F84899"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номер процедуры, номер лота, сведения о реализуемом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позволяющие его индивидуализировать (спецификация лота);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 рассмотренных предложениях о цене приобретения </w:t>
      </w:r>
      <w:r w:rsidR="00F510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подавших их претендентов;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порядковые номера заявок на участие в продаже и сведения о поданных претендентами предложений о цене приобретения </w:t>
      </w:r>
      <w:r w:rsidR="00F510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AA2C0F" w:rsidRPr="00AA2C0F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AA2C0F" w:rsidRPr="00AA2C0F" w:rsidRDefault="00AA2C0F" w:rsidP="00BE5324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заключения договора(</w:t>
      </w:r>
      <w:proofErr w:type="spellStart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AA2C0F" w:rsidRPr="00B270C4" w:rsidRDefault="00F510B9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(десяти) рабочих дней с даты проведения Процедуры на ЭТП </w:t>
      </w:r>
      <w:r w:rsidR="00DB6293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победитель Процедуры заключают договор купли-продажи имущества (далее - Договор) по типовой форме (приложение № 7 к информационному сообщению).</w:t>
      </w:r>
    </w:p>
    <w:p w:rsidR="00AA2C0F" w:rsidRPr="00AA2C0F" w:rsidRDefault="00BE5324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порядке заключения Договора можно позвонив Заказчику по телефону: +</w:t>
      </w:r>
      <w:r w:rsidR="00AA2C0F"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</w:t>
      </w:r>
      <w:r w:rsidR="0032745A"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1180</w:t>
      </w:r>
      <w:r w:rsidR="00AA2C0F"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– </w:t>
      </w:r>
      <w:r w:rsidR="00800704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Шестаева Кристина Александровна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места нахождения Заказчика: 105005, г.</w:t>
      </w:r>
      <w:r w:rsidR="0032745A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переулок Елизаветинский, д.12, стр. 1 (Служба недвижимого имущества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A2C0F" w:rsidRPr="0032745A" w:rsidRDefault="00DB6293" w:rsidP="002739CD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отказаться от заключения (подписания) договора в слу</w:t>
      </w:r>
      <w:r w:rsidR="0032745A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чае, если победитель процедуры </w:t>
      </w:r>
      <w:r w:rsidR="00AA2C0F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которым принято решение о заключении договора, в установленный срок: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представил в установленный срок подписанный со своей стороны договор;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AA2C0F" w:rsidRPr="00D855C0" w:rsidRDefault="00D855C0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293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AA2C0F" w:rsidRPr="00D855C0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договора. </w:t>
      </w:r>
    </w:p>
    <w:p w:rsidR="00AA2C0F" w:rsidRPr="00D855C0" w:rsidRDefault="00AA2C0F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оснований, указанных в пункте </w:t>
      </w:r>
      <w:r w:rsidR="00DB6293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от заключения договора, </w:t>
      </w:r>
      <w:r w:rsidR="00DD1D37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заключить договор с </w:t>
      </w:r>
      <w:r w:rsidR="00DD1D37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ретендентом, предложение которого о цене было наибольшим после предложения победителя.</w:t>
      </w:r>
    </w:p>
    <w:p w:rsidR="00E503F1" w:rsidRPr="002739CD" w:rsidRDefault="00BE5324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победитель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уклоняется от исполнения условий заключенного Договора купли-продажи, в том числе касающихся внесения платы в установленный Договором срок,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 одностороннем внесудебном порядке отказаться о</w:t>
      </w:r>
      <w:r w:rsidR="00AF4C6A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исполнения Договора полностью.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 вправе заключить Договор с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Претендентом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предложение которого о цене сделки было наибольш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после предложения победителя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Федерации).</w:t>
      </w:r>
      <w:r w:rsidR="00E503F1" w:rsidRPr="002739CD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AA2C0F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 А Я В К А______________</w:t>
      </w:r>
      <w:proofErr w:type="gramStart"/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_ 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AA2C0F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уполномоченным представлять и действовать от имени ________________ (далее – Претендент) </w:t>
      </w:r>
      <w:r w:rsidRPr="00AA2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</w:t>
      </w: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процедуре без объявления цены в электронной форме</w:t>
      </w:r>
      <w:r w:rsidRPr="00AA2C0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AA2C0F" w:rsidRPr="00AA2C0F" w:rsidTr="006E15E8">
        <w:tc>
          <w:tcPr>
            <w:tcW w:w="5000" w:type="pct"/>
            <w:gridSpan w:val="2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AA2C0F" w:rsidRPr="00AA2C0F" w:rsidTr="006E15E8">
        <w:tc>
          <w:tcPr>
            <w:tcW w:w="2493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AA2C0F" w:rsidRPr="00AA2C0F" w:rsidTr="006E15E8">
        <w:tc>
          <w:tcPr>
            <w:tcW w:w="5000" w:type="pct"/>
            <w:gridSpan w:val="2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AA2C0F" w:rsidRPr="00AA2C0F" w:rsidTr="006E15E8">
        <w:tc>
          <w:tcPr>
            <w:tcW w:w="2493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ознакомилось(</w:t>
      </w:r>
      <w:proofErr w:type="spell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согласно(</w:t>
      </w:r>
      <w:proofErr w:type="spell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AA2C0F" w:rsidRPr="00AA2C0F" w:rsidRDefault="00AA2C0F" w:rsidP="00AA2C0F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AA2C0F" w:rsidRPr="00AA2C0F" w:rsidRDefault="00AA2C0F" w:rsidP="00AA2C0F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2C0F" w:rsidRPr="00AA2C0F" w:rsidRDefault="00AA2C0F" w:rsidP="00AA2C0F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признания _________ </w:t>
      </w:r>
      <w:r w:rsidRPr="00AA2C0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Подписать договор(ы) на условиях настоящей заявки на участие в Процедуре и на условиях, объявленных в Информационном сообщении.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AA2C0F" w:rsidRPr="00AA2C0F" w:rsidRDefault="00AA2C0F" w:rsidP="00AA2C0F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AA2C0F" w:rsidRPr="00AA2C0F" w:rsidRDefault="00AA2C0F" w:rsidP="00AA2C0F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A2C0F" w:rsidRPr="00AA2C0F" w:rsidSect="00B92924">
          <w:headerReference w:type="default" r:id="rId10"/>
          <w:pgSz w:w="11906" w:h="16838"/>
          <w:pgMar w:top="851" w:right="566" w:bottom="993" w:left="1134" w:header="708" w:footer="708" w:gutter="0"/>
          <w:pgNumType w:start="14"/>
          <w:cols w:space="708"/>
          <w:docGrid w:linePitch="360"/>
        </w:sectPr>
      </w:pP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AA2C0F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AA2C0F" w:rsidRPr="00AA2C0F" w:rsidRDefault="00AA2C0F" w:rsidP="00AA2C0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AA2C0F" w:rsidRPr="00AA2C0F" w:rsidTr="006E15E8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AA2C0F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AA2C0F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AA2C0F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AA2C0F" w:rsidRPr="00AA2C0F" w:rsidRDefault="00AA2C0F" w:rsidP="00AA2C0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AA2C0F" w:rsidRPr="00AA2C0F" w:rsidTr="006E15E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AA2C0F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2. Представитель (</w:t>
      </w:r>
      <w:r w:rsidRPr="00AA2C0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_»_</w:t>
      </w:r>
      <w:proofErr w:type="gram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____________20__ г. № ___.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принадлежащего(их) </w:t>
      </w:r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 «</w:t>
      </w:r>
      <w:proofErr w:type="spellStart"/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»</w:t>
      </w:r>
      <w:r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</w:t>
      </w:r>
      <w:r w:rsidRPr="00021C14">
        <w:rPr>
          <w:rFonts w:ascii="Times New Roman" w:eastAsia="Times New Roman" w:hAnsi="Times New Roman" w:cs="Times New Roman"/>
          <w:sz w:val="24"/>
          <w:szCs w:val="28"/>
          <w:lang w:eastAsia="ru-RU"/>
        </w:rPr>
        <w:t>имущества: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_(</w:t>
      </w:r>
      <w:proofErr w:type="gram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</w:t>
      </w:r>
      <w:r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за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объекта(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AA2C0F" w:rsidRPr="00AA2C0F" w:rsidRDefault="00AA2C0F" w:rsidP="00AA2C0F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AA2C0F" w:rsidRPr="00AA2C0F" w:rsidRDefault="00AA2C0F" w:rsidP="00AA2C0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М.П.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5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Гарантийное письмо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Дата, номер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Настоящим,  я,  (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ФИО, должность)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(наименование Претендента или лица, выступающего на стороне Претендента)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 действующий на основании 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Устава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гарантирую и подтверждаю, что у _______ (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наименование Претендента или лица, выступающего на стороне Претендента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подтверждаю, что сделанные заявления об отсутствии задолженностей 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Претендента или лица, выступающего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                                                                      (ФИО, Подпись)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М.П.</w:t>
      </w: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AA2C0F" w:rsidRPr="00AA2C0F" w:rsidSect="006E15E8">
          <w:headerReference w:type="default" r:id="rId11"/>
          <w:pgSz w:w="11906" w:h="16838"/>
          <w:pgMar w:top="851" w:right="1134" w:bottom="1701" w:left="1134" w:header="709" w:footer="709" w:gutter="0"/>
          <w:pgNumType w:start="21"/>
          <w:cols w:space="708"/>
          <w:docGrid w:linePitch="360"/>
        </w:sect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6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846"/>
        <w:gridCol w:w="934"/>
        <w:gridCol w:w="2094"/>
        <w:gridCol w:w="2140"/>
        <w:gridCol w:w="1822"/>
        <w:gridCol w:w="2440"/>
        <w:gridCol w:w="1842"/>
        <w:gridCol w:w="1822"/>
      </w:tblGrid>
      <w:tr w:rsidR="00AA2C0F" w:rsidRPr="00AA2C0F" w:rsidTr="006E15E8">
        <w:trPr>
          <w:trHeight w:val="81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480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Информация о цепочке собственников контрагента, включая бенефициаров </w:t>
            </w: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(в том числе, конечных)</w:t>
            </w:r>
          </w:p>
        </w:tc>
      </w:tr>
      <w:tr w:rsidR="00AA2C0F" w:rsidRPr="00AA2C0F" w:rsidTr="006E15E8">
        <w:trPr>
          <w:trHeight w:val="2202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Наименование/ФИО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регистрации, местонахождения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Руководитель/участник/ акционер/ бенефициар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бенефициарным</w:t>
            </w:r>
            <w:proofErr w:type="spellEnd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собственником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подтверждающих документах (наименование, реквизиты и т.д.)</w:t>
            </w:r>
          </w:p>
        </w:tc>
      </w:tr>
      <w:tr w:rsidR="00AA2C0F" w:rsidRPr="00AA2C0F" w:rsidTr="006E15E8">
        <w:trPr>
          <w:trHeight w:val="25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A2C0F" w:rsidRPr="00AA2C0F" w:rsidTr="006E15E8">
        <w:trPr>
          <w:trHeight w:val="45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2C0F" w:rsidRPr="00AA2C0F" w:rsidSect="006E15E8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AA2C0F" w:rsidRPr="00AA2C0F" w:rsidRDefault="00AA2C0F" w:rsidP="00AA2C0F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lastRenderedPageBreak/>
        <w:t>Приложение № 7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Проект(ы) договора(</w:t>
      </w:r>
      <w:proofErr w:type="spell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Представлен в Приложении к  извещению</w:t>
      </w: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68" w:rsidRDefault="00021B68"/>
    <w:sectPr w:rsidR="00021B68" w:rsidSect="006E15E8">
      <w:pgSz w:w="11907" w:h="16840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43C" w:rsidRDefault="0079143C">
      <w:pPr>
        <w:spacing w:after="0" w:line="240" w:lineRule="auto"/>
      </w:pPr>
      <w:r>
        <w:separator/>
      </w:r>
    </w:p>
  </w:endnote>
  <w:endnote w:type="continuationSeparator" w:id="0">
    <w:p w:rsidR="0079143C" w:rsidRDefault="0079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43C" w:rsidRDefault="0079143C">
      <w:pPr>
        <w:spacing w:after="0" w:line="240" w:lineRule="auto"/>
      </w:pPr>
      <w:r>
        <w:separator/>
      </w:r>
    </w:p>
  </w:footnote>
  <w:footnote w:type="continuationSeparator" w:id="0">
    <w:p w:rsidR="0079143C" w:rsidRDefault="00791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43C" w:rsidRPr="004638D0" w:rsidRDefault="0079143C" w:rsidP="006E15E8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43C" w:rsidRPr="001B0E87" w:rsidRDefault="0079143C" w:rsidP="006E15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7A1B"/>
    <w:rsid w:val="000132DC"/>
    <w:rsid w:val="00021B68"/>
    <w:rsid w:val="00021C14"/>
    <w:rsid w:val="00031806"/>
    <w:rsid w:val="00046073"/>
    <w:rsid w:val="000471B9"/>
    <w:rsid w:val="000940DC"/>
    <w:rsid w:val="000C561F"/>
    <w:rsid w:val="000E6759"/>
    <w:rsid w:val="000E6E3F"/>
    <w:rsid w:val="000F062D"/>
    <w:rsid w:val="000F68D5"/>
    <w:rsid w:val="00103B96"/>
    <w:rsid w:val="00125E13"/>
    <w:rsid w:val="001356DE"/>
    <w:rsid w:val="001403BD"/>
    <w:rsid w:val="001524D9"/>
    <w:rsid w:val="00177D40"/>
    <w:rsid w:val="001942C4"/>
    <w:rsid w:val="001A521A"/>
    <w:rsid w:val="001F738A"/>
    <w:rsid w:val="00217A0E"/>
    <w:rsid w:val="00225765"/>
    <w:rsid w:val="002568C1"/>
    <w:rsid w:val="002739CD"/>
    <w:rsid w:val="00294E39"/>
    <w:rsid w:val="002C331F"/>
    <w:rsid w:val="0032745A"/>
    <w:rsid w:val="00385D5A"/>
    <w:rsid w:val="003A600B"/>
    <w:rsid w:val="003B4A0E"/>
    <w:rsid w:val="003D710D"/>
    <w:rsid w:val="0040677C"/>
    <w:rsid w:val="004824CD"/>
    <w:rsid w:val="00497437"/>
    <w:rsid w:val="004A5C1C"/>
    <w:rsid w:val="004D43D1"/>
    <w:rsid w:val="004E48C4"/>
    <w:rsid w:val="00503C13"/>
    <w:rsid w:val="00530FB5"/>
    <w:rsid w:val="00535A73"/>
    <w:rsid w:val="005458A4"/>
    <w:rsid w:val="00545DDC"/>
    <w:rsid w:val="00556B6F"/>
    <w:rsid w:val="00564521"/>
    <w:rsid w:val="00570F0F"/>
    <w:rsid w:val="005874DE"/>
    <w:rsid w:val="00593F78"/>
    <w:rsid w:val="005A53AA"/>
    <w:rsid w:val="005D612E"/>
    <w:rsid w:val="0069370E"/>
    <w:rsid w:val="00694FA0"/>
    <w:rsid w:val="006A30DB"/>
    <w:rsid w:val="006C229C"/>
    <w:rsid w:val="006D3431"/>
    <w:rsid w:val="006D4B93"/>
    <w:rsid w:val="006E15E8"/>
    <w:rsid w:val="006F7E4B"/>
    <w:rsid w:val="00711FE3"/>
    <w:rsid w:val="0071337F"/>
    <w:rsid w:val="00713CEC"/>
    <w:rsid w:val="00733EAA"/>
    <w:rsid w:val="0073695F"/>
    <w:rsid w:val="00750FCE"/>
    <w:rsid w:val="00781287"/>
    <w:rsid w:val="0079143C"/>
    <w:rsid w:val="00797243"/>
    <w:rsid w:val="007E3F4D"/>
    <w:rsid w:val="007F0B29"/>
    <w:rsid w:val="00800704"/>
    <w:rsid w:val="008044C8"/>
    <w:rsid w:val="00844EC0"/>
    <w:rsid w:val="00846FC6"/>
    <w:rsid w:val="00862F3B"/>
    <w:rsid w:val="00873B41"/>
    <w:rsid w:val="00883DDD"/>
    <w:rsid w:val="008A5AC8"/>
    <w:rsid w:val="008B0F27"/>
    <w:rsid w:val="008C7F9C"/>
    <w:rsid w:val="008F0B57"/>
    <w:rsid w:val="008F19C6"/>
    <w:rsid w:val="00926904"/>
    <w:rsid w:val="00966D94"/>
    <w:rsid w:val="009F1EB1"/>
    <w:rsid w:val="009F4B26"/>
    <w:rsid w:val="00A209A3"/>
    <w:rsid w:val="00A42DB3"/>
    <w:rsid w:val="00A5211B"/>
    <w:rsid w:val="00A54ED9"/>
    <w:rsid w:val="00A74977"/>
    <w:rsid w:val="00AA2C0F"/>
    <w:rsid w:val="00AF4C6A"/>
    <w:rsid w:val="00B270C4"/>
    <w:rsid w:val="00B36A4A"/>
    <w:rsid w:val="00B716D3"/>
    <w:rsid w:val="00B92924"/>
    <w:rsid w:val="00BD4FCB"/>
    <w:rsid w:val="00BD7FC1"/>
    <w:rsid w:val="00BE5324"/>
    <w:rsid w:val="00BF20FC"/>
    <w:rsid w:val="00C03F22"/>
    <w:rsid w:val="00C24C2A"/>
    <w:rsid w:val="00C35563"/>
    <w:rsid w:val="00C3683A"/>
    <w:rsid w:val="00C46FCC"/>
    <w:rsid w:val="00C77D87"/>
    <w:rsid w:val="00C934F0"/>
    <w:rsid w:val="00CB0A90"/>
    <w:rsid w:val="00D0338F"/>
    <w:rsid w:val="00D03F15"/>
    <w:rsid w:val="00D271DB"/>
    <w:rsid w:val="00D57D48"/>
    <w:rsid w:val="00D62DF0"/>
    <w:rsid w:val="00D74ADA"/>
    <w:rsid w:val="00D855C0"/>
    <w:rsid w:val="00D87488"/>
    <w:rsid w:val="00DB024D"/>
    <w:rsid w:val="00DB30AB"/>
    <w:rsid w:val="00DB6293"/>
    <w:rsid w:val="00DD1D37"/>
    <w:rsid w:val="00E018F9"/>
    <w:rsid w:val="00E47DE9"/>
    <w:rsid w:val="00E503F1"/>
    <w:rsid w:val="00E504FF"/>
    <w:rsid w:val="00E53FDE"/>
    <w:rsid w:val="00E67C59"/>
    <w:rsid w:val="00E77B62"/>
    <w:rsid w:val="00E80681"/>
    <w:rsid w:val="00E843E6"/>
    <w:rsid w:val="00E9035D"/>
    <w:rsid w:val="00EA13F2"/>
    <w:rsid w:val="00ED034A"/>
    <w:rsid w:val="00EE1B41"/>
    <w:rsid w:val="00EE5FFF"/>
    <w:rsid w:val="00F379EA"/>
    <w:rsid w:val="00F510B9"/>
    <w:rsid w:val="00F6034E"/>
    <w:rsid w:val="00F74A8C"/>
    <w:rsid w:val="00F84899"/>
    <w:rsid w:val="00F85016"/>
    <w:rsid w:val="00FB153C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6910"/>
  <w15:docId w15:val="{9AA9E85F-765E-4A74-B99D-A22D5243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  <w:style w:type="paragraph" w:customStyle="1" w:styleId="Default">
    <w:name w:val="Default"/>
    <w:rsid w:val="00C77D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sheevaKA@rzd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C6D3A-28AE-4537-A3A6-4FF3B196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21</Pages>
  <Words>5752</Words>
  <Characters>32787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Кощеева Камила Анатольевна</cp:lastModifiedBy>
  <cp:revision>59</cp:revision>
  <dcterms:created xsi:type="dcterms:W3CDTF">2021-04-23T11:04:00Z</dcterms:created>
  <dcterms:modified xsi:type="dcterms:W3CDTF">2022-03-21T13:36:00Z</dcterms:modified>
</cp:coreProperties>
</file>