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66033C" w:rsidRPr="00DE34C7" w:rsidRDefault="0066033C" w:rsidP="0066033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66033C" w:rsidRDefault="0066033C" w:rsidP="00660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491072">
        <w:rPr>
          <w:rFonts w:ascii="Times New Roman" w:hAnsi="Times New Roman"/>
          <w:b/>
          <w:bCs/>
          <w:caps/>
          <w:color w:val="000000" w:themeColor="text1"/>
          <w:sz w:val="28"/>
        </w:rPr>
        <w:t>86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66033C" w:rsidRPr="002B1BA7" w:rsidRDefault="0066033C" w:rsidP="0066033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4D718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491072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C701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2022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66033C" w:rsidRPr="00C1540E" w:rsidRDefault="009F79C0" w:rsidP="0066033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6033C" w:rsidRPr="00C1540E">
        <w:rPr>
          <w:sz w:val="28"/>
          <w:szCs w:val="28"/>
        </w:rPr>
        <w:t>Акционерное общество «РЖДстрой»</w:t>
      </w:r>
      <w:r w:rsidR="0066033C" w:rsidRPr="00C1540E">
        <w:rPr>
          <w:bCs/>
          <w:sz w:val="28"/>
          <w:szCs w:val="28"/>
        </w:rPr>
        <w:t xml:space="preserve"> (далее - АО «РЖДстрой», Продавец</w:t>
      </w:r>
      <w:r w:rsidR="0066033C">
        <w:rPr>
          <w:bCs/>
          <w:sz w:val="28"/>
          <w:szCs w:val="28"/>
        </w:rPr>
        <w:t>, Заказчик</w:t>
      </w:r>
      <w:r w:rsidR="0066033C" w:rsidRPr="00C1540E">
        <w:rPr>
          <w:sz w:val="28"/>
          <w:szCs w:val="28"/>
        </w:rPr>
        <w:t xml:space="preserve">) проводит </w:t>
      </w:r>
      <w:r w:rsidR="0066033C">
        <w:rPr>
          <w:sz w:val="28"/>
          <w:szCs w:val="28"/>
        </w:rPr>
        <w:t xml:space="preserve">публичное предложение </w:t>
      </w:r>
      <w:r w:rsidR="0066033C" w:rsidRPr="00C1540E">
        <w:rPr>
          <w:sz w:val="28"/>
          <w:szCs w:val="28"/>
        </w:rPr>
        <w:t xml:space="preserve">в электронной форме № </w:t>
      </w:r>
      <w:r w:rsidR="0066033C">
        <w:rPr>
          <w:sz w:val="28"/>
          <w:szCs w:val="28"/>
        </w:rPr>
        <w:t>9</w:t>
      </w:r>
      <w:r w:rsidR="00491072">
        <w:rPr>
          <w:sz w:val="28"/>
          <w:szCs w:val="28"/>
        </w:rPr>
        <w:t>86</w:t>
      </w:r>
      <w:r w:rsidR="0066033C">
        <w:rPr>
          <w:sz w:val="28"/>
          <w:szCs w:val="28"/>
        </w:rPr>
        <w:t>Э</w:t>
      </w:r>
      <w:r w:rsidR="0066033C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66033C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66033C" w:rsidRPr="00C1540E">
        <w:rPr>
          <w:bCs/>
          <w:sz w:val="28"/>
          <w:szCs w:val="28"/>
        </w:rPr>
        <w:t xml:space="preserve">АО «РЖДстрой» </w:t>
      </w:r>
      <w:r w:rsidR="0066033C" w:rsidRPr="00C1540E">
        <w:rPr>
          <w:color w:val="000000"/>
          <w:sz w:val="28"/>
          <w:szCs w:val="28"/>
        </w:rPr>
        <w:t>на праве собственности имущества</w:t>
      </w:r>
      <w:r w:rsidR="0066033C" w:rsidRPr="00C1540E">
        <w:rPr>
          <w:sz w:val="28"/>
          <w:szCs w:val="28"/>
        </w:rPr>
        <w:t xml:space="preserve">: </w:t>
      </w:r>
    </w:p>
    <w:p w:rsidR="00E928A5" w:rsidRPr="00C1540E" w:rsidRDefault="00E928A5" w:rsidP="0066033C">
      <w:pPr>
        <w:pStyle w:val="ConsPlusNormal"/>
        <w:tabs>
          <w:tab w:val="left" w:pos="1134"/>
        </w:tabs>
        <w:jc w:val="both"/>
        <w:rPr>
          <w:b/>
          <w:sz w:val="28"/>
          <w:szCs w:val="28"/>
        </w:rPr>
      </w:pP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2A8E" w:rsidRDefault="00DB2A8E" w:rsidP="00DB2A8E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>Забайкальский край, Шилкинский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237"/>
        <w:gridCol w:w="1558"/>
        <w:gridCol w:w="1982"/>
      </w:tblGrid>
      <w:tr w:rsidR="00DB2A8E" w:rsidRPr="00526889" w:rsidTr="00034726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DB2A8E" w:rsidRPr="00526889" w:rsidTr="00034726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B2A8E" w:rsidRPr="00526889" w:rsidTr="00034726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 В, этажность 1, кадастровый номер: 75:24:240209:49 (условный номер: 75-75-27/001/2007-368)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АА1,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 И, этажность 1,  кадастровый номер: 75:24:240209:40 (условный номер:  75-75-27/001/2007-357)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 Д, этажность 3, кадастровый номер: 75:24:240209:42 (условный номер: 75-75-27/001/2007/361)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 Е, Е1-Е5, этажность 1, кадастровый номер: 75:24:240209:41 (условный номер: 75-75-27/001/2007-360)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Водонапорная бесшатровая башня, назначение вспомогательное, литер  Г2, этажность 1,  кадастровый номер: 75:24:240209:52 (условный номер:  75-75-27/001-2007-358)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Г1, этажность 1,  кадастровый номер: 75:24:240209:48 (условный номер: 75-75-27/001/2007-367)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 К, этажность 1,  кадастровый номер: 75:24:240209:44 (условный номер: 75-75-27/001/2007-363)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 Б, этажность 1,  кадастровый номер: 75:24:240209:50 (условный номер:75-75-27/001/2007-369)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DB2A8E" w:rsidRPr="00526889" w:rsidTr="00034726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A8E" w:rsidRPr="004A7301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DB2A8E" w:rsidRPr="00526889" w:rsidTr="00034726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DB2A8E" w:rsidRPr="00526889" w:rsidTr="00034726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для ж/б изделий ПР-9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DB2A8E" w:rsidRPr="00526889" w:rsidTr="003679DE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DB2A8E" w:rsidRPr="00526889" w:rsidTr="003679DE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DB2A8E" w:rsidRPr="00526889" w:rsidTr="003679DE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138(300056)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для изготовления тратуарной плитки (500х500х70)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ФЛ6.24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 8.24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на плитку тратуарную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 сгибким валом и булавой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Бетоноуклад.СМЖ-528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ФП-СК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лотков ЛII-1,5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ВП 324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 прибор УУС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(4)</w:t>
            </w:r>
          </w:p>
        </w:tc>
      </w:tr>
      <w:tr w:rsidR="00DB2A8E" w:rsidRPr="00526889" w:rsidTr="00034726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(2)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деревообраб С-26 2шт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Бетоносмес.СБ 153П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Метал.форма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B2A8E" w:rsidRPr="00526889" w:rsidTr="00034726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КПЛ-II/2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КПЛ-1/2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ЛС-14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лотка ЛII 0,75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 Л7-8/2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 ПК 63-15 10шт (6)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 Рокот 60*3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 63*15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Уст-ка для ЭТН пк 72-12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Компл.аппарат.КДМ-2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Колонка деаэрацион.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Е-1,0-0,9Р в комплекте 1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Тех.обор.бетон.узла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раздат.СМЖ-2а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к/в 20тн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Об-е авт.камер обраб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козловой КК12,5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0,4 к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Оборуд.деротиз.бака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электр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раздат.СМЖ-1а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 вм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Технологич. Водопров.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DB2A8E" w:rsidRPr="000F0002" w:rsidRDefault="00DB2A8E" w:rsidP="00DB2A8E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A8E" w:rsidRPr="00332B42" w:rsidRDefault="00DB2A8E" w:rsidP="008B02BA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B2A8E" w:rsidRDefault="00DB2A8E" w:rsidP="008B02B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</w:t>
      </w:r>
      <w:r w:rsidR="00785E59"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785E59" w:rsidRPr="00216EAB">
        <w:rPr>
          <w:rFonts w:ascii="Times New Roman" w:hAnsi="Times New Roman"/>
          <w:sz w:val="28"/>
          <w:szCs w:val="28"/>
        </w:rPr>
        <w:t xml:space="preserve">121 336,00 </w:t>
      </w:r>
      <w:r w:rsidR="00785E59" w:rsidRPr="00216EAB">
        <w:rPr>
          <w:rFonts w:ascii="Times New Roman" w:hAnsi="Times New Roman"/>
          <w:color w:val="000000"/>
          <w:sz w:val="28"/>
          <w:szCs w:val="28"/>
        </w:rPr>
        <w:t xml:space="preserve">кв.м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="00785E59"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>принадлежащем АО «РЖДстрой»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64163D" w:rsidRDefault="0064163D" w:rsidP="008B02B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63D" w:rsidRPr="009F60FE" w:rsidRDefault="0064163D" w:rsidP="006416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/>
          <w:b/>
          <w:color w:val="000000"/>
          <w:sz w:val="28"/>
          <w:szCs w:val="28"/>
        </w:rPr>
        <w:t>2: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D6116">
        <w:rPr>
          <w:rFonts w:ascii="Times New Roman" w:hAnsi="Times New Roman"/>
          <w:sz w:val="28"/>
          <w:szCs w:val="28"/>
        </w:rPr>
        <w:t>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Ленинск-Кузнецкий, ул.</w:t>
      </w:r>
      <w:r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>Вокзальная, №3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83" w:type="pct"/>
        <w:jc w:val="center"/>
        <w:tblLayout w:type="fixed"/>
        <w:tblLook w:val="04A0" w:firstRow="1" w:lastRow="0" w:firstColumn="1" w:lastColumn="0" w:noHBand="0" w:noVBand="1"/>
      </w:tblPr>
      <w:tblGrid>
        <w:gridCol w:w="38"/>
        <w:gridCol w:w="378"/>
        <w:gridCol w:w="303"/>
        <w:gridCol w:w="6319"/>
        <w:gridCol w:w="1558"/>
        <w:gridCol w:w="1631"/>
        <w:gridCol w:w="160"/>
      </w:tblGrid>
      <w:tr w:rsidR="0064163D" w:rsidRPr="001F475D" w:rsidTr="00793130">
        <w:trPr>
          <w:gridAfter w:val="1"/>
          <w:wAfter w:w="77" w:type="pct"/>
          <w:trHeight w:val="760"/>
          <w:jc w:val="center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Площадь, протяжен-ность, кв.м./м/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63D" w:rsidRPr="008D6C2E" w:rsidRDefault="0064163D" w:rsidP="00793130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64163D" w:rsidRPr="001F475D" w:rsidTr="00793130">
        <w:trPr>
          <w:gridAfter w:val="1"/>
          <w:wAfter w:w="77" w:type="pct"/>
          <w:trHeight w:val="293"/>
          <w:jc w:val="center"/>
        </w:trPr>
        <w:tc>
          <w:tcPr>
            <w:tcW w:w="49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63D" w:rsidRPr="008D6C2E" w:rsidRDefault="0064163D" w:rsidP="00793130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64163D" w:rsidRPr="001F475D" w:rsidTr="00793130">
        <w:trPr>
          <w:gridAfter w:val="1"/>
          <w:wAfter w:w="77" w:type="pct"/>
          <w:trHeight w:val="790"/>
          <w:jc w:val="center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D" w:rsidRPr="008D6C2E" w:rsidRDefault="0064163D" w:rsidP="00793130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32:419:001:0000000060, лит.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64163D" w:rsidRPr="001F475D" w:rsidTr="00793130">
        <w:trPr>
          <w:gridAfter w:val="1"/>
          <w:wAfter w:w="77" w:type="pct"/>
          <w:trHeight w:val="725"/>
          <w:jc w:val="center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D" w:rsidRPr="008D6C2E" w:rsidRDefault="0064163D" w:rsidP="00793130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лит.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64163D" w:rsidRPr="001F475D" w:rsidTr="00793130">
        <w:trPr>
          <w:gridAfter w:val="1"/>
          <w:wAfter w:w="77" w:type="pct"/>
          <w:trHeight w:val="512"/>
          <w:jc w:val="center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D" w:rsidRPr="008D6C2E" w:rsidRDefault="0064163D" w:rsidP="00793130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котельной, назначение: нежилое, 1-этажное, инв. № 32:419:001:0000000050, лит.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64163D" w:rsidRPr="001F475D" w:rsidTr="00793130">
        <w:trPr>
          <w:gridAfter w:val="1"/>
          <w:wAfter w:w="77" w:type="pct"/>
          <w:trHeight w:val="282"/>
          <w:jc w:val="center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D" w:rsidRPr="008D6C2E" w:rsidRDefault="0064163D" w:rsidP="00793130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конторы, назначение: нежилое, 1-этажное, инв. № 32:419:001:0000000080, лит.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64163D" w:rsidRPr="001F475D" w:rsidTr="00793130">
        <w:trPr>
          <w:gridAfter w:val="1"/>
          <w:wAfter w:w="77" w:type="pct"/>
          <w:trHeight w:val="387"/>
          <w:jc w:val="center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D" w:rsidRPr="008D6C2E" w:rsidRDefault="0064163D" w:rsidP="00793130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лит. Г. Кадастровый (или условный) номер: 42:26:0401001:0263:32:419:001:000000070,  кадастровый (условный) номер:42:26:0401001:13453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64163D" w:rsidRPr="001F475D" w:rsidTr="00793130">
        <w:trPr>
          <w:gridAfter w:val="1"/>
          <w:wAfter w:w="77" w:type="pct"/>
          <w:trHeight w:val="366"/>
          <w:jc w:val="center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D" w:rsidRPr="008D6C2E" w:rsidRDefault="0064163D" w:rsidP="00793130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Сооружение – ограда кирпичная, назначение: нежилое, протяженность, инв. № 32:419:001:0000000100, лит.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64163D" w:rsidRPr="001F475D" w:rsidTr="00793130">
        <w:trPr>
          <w:gridAfter w:val="1"/>
          <w:wAfter w:w="77" w:type="pct"/>
          <w:trHeight w:val="366"/>
          <w:jc w:val="center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D" w:rsidRPr="008D6C2E" w:rsidRDefault="0064163D" w:rsidP="00793130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64163D" w:rsidRPr="001F475D" w:rsidTr="00793130">
        <w:trPr>
          <w:gridAfter w:val="1"/>
          <w:wAfter w:w="77" w:type="pct"/>
          <w:trHeight w:val="275"/>
          <w:jc w:val="center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D" w:rsidRPr="008D6C2E" w:rsidRDefault="0064163D" w:rsidP="00793130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63D" w:rsidRPr="008D6C2E" w:rsidRDefault="0064163D" w:rsidP="00793130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222"/>
        </w:trPr>
        <w:tc>
          <w:tcPr>
            <w:tcW w:w="4982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63D" w:rsidRPr="00AA3CFC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450"/>
        </w:trPr>
        <w:tc>
          <w:tcPr>
            <w:tcW w:w="328" w:type="pct"/>
            <w:gridSpan w:val="2"/>
            <w:shd w:val="clear" w:color="auto" w:fill="D9D9D9"/>
            <w:vAlign w:val="center"/>
          </w:tcPr>
          <w:p w:rsidR="0064163D" w:rsidRPr="00FB6AA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4654" w:type="pct"/>
            <w:gridSpan w:val="4"/>
            <w:shd w:val="clear" w:color="auto" w:fill="D9D9D9"/>
            <w:vAlign w:val="center"/>
          </w:tcPr>
          <w:p w:rsidR="0064163D" w:rsidRPr="00AA3CFC" w:rsidRDefault="0064163D" w:rsidP="0079313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493"/>
        </w:trPr>
        <w:tc>
          <w:tcPr>
            <w:tcW w:w="328" w:type="pct"/>
            <w:gridSpan w:val="2"/>
            <w:shd w:val="clear" w:color="auto" w:fill="auto"/>
            <w:vAlign w:val="center"/>
            <w:hideMark/>
          </w:tcPr>
          <w:p w:rsidR="0064163D" w:rsidRPr="00FB6AA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Pr="00FB6AA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Pr="00FB6AA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Pr="00FB6AA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Pr="00FB6AA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Э-отоп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Машина консольная"Огонек"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лотка КП Л-1/2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лотка КПЛ-II/2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ОПД-3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ОПД-4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ОПД-5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64163D" w:rsidRPr="00FB6AAD" w:rsidTr="007931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pct"/>
          <w:trHeight w:val="381"/>
        </w:trPr>
        <w:tc>
          <w:tcPr>
            <w:tcW w:w="328" w:type="pct"/>
            <w:gridSpan w:val="2"/>
            <w:shd w:val="clear" w:color="auto" w:fill="auto"/>
            <w:vAlign w:val="center"/>
          </w:tcPr>
          <w:p w:rsidR="0064163D" w:rsidRDefault="0064163D" w:rsidP="007931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:rsidR="0064163D" w:rsidRPr="007D675F" w:rsidRDefault="0064163D" w:rsidP="007931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64163D" w:rsidRPr="001F475D" w:rsidRDefault="0064163D" w:rsidP="0064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63D" w:rsidRPr="002354FA" w:rsidRDefault="0064163D" w:rsidP="006416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64163D" w:rsidRPr="002354FA" w:rsidRDefault="0064163D" w:rsidP="0064163D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>Объекты недвижимого имущества размещены на земельного участк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 площадью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кв.м.,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собственности ОАО «РЖДстрой». </w:t>
      </w:r>
    </w:p>
    <w:p w:rsidR="0064163D" w:rsidRPr="002354FA" w:rsidRDefault="0064163D" w:rsidP="006416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На территории имущественного комплекса находятся следующие особо опасные объекты:</w:t>
      </w:r>
    </w:p>
    <w:p w:rsidR="0064163D" w:rsidRPr="002354FA" w:rsidRDefault="0064163D" w:rsidP="0064163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64163D" w:rsidRPr="002354FA" w:rsidRDefault="0064163D" w:rsidP="006416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</w:t>
      </w:r>
      <w:r>
        <w:rPr>
          <w:rFonts w:ascii="Times New Roman" w:hAnsi="Times New Roman"/>
          <w:bCs/>
          <w:sz w:val="28"/>
          <w:szCs w:val="28"/>
        </w:rPr>
        <w:t xml:space="preserve"> частично передан</w:t>
      </w:r>
      <w:r w:rsidRPr="002354FA">
        <w:rPr>
          <w:rFonts w:ascii="Times New Roman" w:hAnsi="Times New Roman"/>
          <w:bCs/>
          <w:sz w:val="28"/>
          <w:szCs w:val="28"/>
        </w:rPr>
        <w:t xml:space="preserve"> в краткосрочную аренду, а именно:</w:t>
      </w:r>
    </w:p>
    <w:p w:rsidR="0064163D" w:rsidRDefault="0064163D" w:rsidP="0064163D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</w:t>
      </w:r>
      <w:r w:rsidRPr="00263EC7">
        <w:rPr>
          <w:rFonts w:ascii="Times New Roman" w:hAnsi="Times New Roman"/>
          <w:color w:val="000000" w:themeColor="text1"/>
          <w:sz w:val="28"/>
          <w:szCs w:val="28"/>
        </w:rPr>
        <w:t xml:space="preserve">477,4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>кв.м.</w:t>
      </w:r>
    </w:p>
    <w:p w:rsidR="0064163D" w:rsidRDefault="0064163D" w:rsidP="008B02B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A8E" w:rsidRPr="00044227" w:rsidRDefault="00DB2A8E" w:rsidP="007D6C59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lastRenderedPageBreak/>
        <w:t xml:space="preserve">Начальная цена продажи Объектов имущества на Аукционе (далее - Начальная цена) составляет: </w:t>
      </w:r>
    </w:p>
    <w:p w:rsidR="00DB2A8E" w:rsidRDefault="00DB2A8E" w:rsidP="007D6C5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</w:t>
      </w:r>
      <w:r w:rsidR="002E38AD">
        <w:rPr>
          <w:rFonts w:ascii="Times New Roman" w:hAnsi="Times New Roman"/>
          <w:sz w:val="28"/>
          <w:szCs w:val="28"/>
        </w:rPr>
        <w:t xml:space="preserve"> </w:t>
      </w:r>
      <w:r w:rsidR="002E38AD" w:rsidRPr="002E38AD">
        <w:rPr>
          <w:rFonts w:ascii="Times New Roman" w:hAnsi="Times New Roman"/>
          <w:sz w:val="28"/>
          <w:szCs w:val="28"/>
        </w:rPr>
        <w:t>20%</w:t>
      </w:r>
      <w:r w:rsidRPr="00B70719">
        <w:rPr>
          <w:rFonts w:ascii="Times New Roman" w:hAnsi="Times New Roman"/>
          <w:sz w:val="28"/>
          <w:szCs w:val="28"/>
        </w:rPr>
        <w:t>.</w:t>
      </w:r>
    </w:p>
    <w:p w:rsidR="002E38AD" w:rsidRPr="002E38AD" w:rsidRDefault="002E38AD" w:rsidP="007D6C5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E38AD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2E38AD">
        <w:rPr>
          <w:rFonts w:ascii="Times New Roman" w:hAnsi="Times New Roman"/>
          <w:b/>
          <w:sz w:val="28"/>
          <w:szCs w:val="28"/>
          <w:u w:val="single"/>
        </w:rPr>
        <w:t>:</w:t>
      </w:r>
      <w:r w:rsidRPr="002E38AD">
        <w:rPr>
          <w:rFonts w:ascii="Times New Roman" w:hAnsi="Times New Roman"/>
          <w:b/>
          <w:sz w:val="28"/>
          <w:szCs w:val="28"/>
        </w:rPr>
        <w:t xml:space="preserve"> </w:t>
      </w:r>
      <w:r w:rsidRPr="002E38A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 </w:t>
      </w:r>
      <w:r w:rsidRPr="002E38AD">
        <w:rPr>
          <w:rFonts w:ascii="Times New Roman" w:hAnsi="Times New Roman"/>
          <w:sz w:val="28"/>
          <w:szCs w:val="28"/>
        </w:rPr>
        <w:t>088 284,80 (тридцать один миллион восемьдесят восемь тысяч двести восемьдесят четыре рубля 80 копеек) с учетом НДС 20%.</w:t>
      </w:r>
    </w:p>
    <w:p w:rsidR="0064163D" w:rsidRDefault="0064163D" w:rsidP="007D6C5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A8E" w:rsidRPr="00044227" w:rsidRDefault="00DB2A8E" w:rsidP="007D6C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Величина снижения цены первоначального предложения</w:t>
      </w:r>
      <w:r w:rsidRPr="00044227">
        <w:rPr>
          <w:i/>
          <w:sz w:val="28"/>
          <w:szCs w:val="28"/>
        </w:rPr>
        <w:t xml:space="preserve"> («шаг понижения»): </w:t>
      </w:r>
    </w:p>
    <w:p w:rsidR="00DB2A8E" w:rsidRDefault="00DB2A8E" w:rsidP="007D6C5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1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="003C3BE0" w:rsidRPr="003C3BE0">
        <w:rPr>
          <w:color w:val="000000"/>
          <w:sz w:val="28"/>
          <w:szCs w:val="28"/>
        </w:rPr>
        <w:t>1</w:t>
      </w:r>
      <w:r w:rsidR="003C3BE0">
        <w:rPr>
          <w:color w:val="000000"/>
          <w:sz w:val="28"/>
          <w:szCs w:val="28"/>
        </w:rPr>
        <w:t> </w:t>
      </w:r>
      <w:r w:rsidR="003C3BE0" w:rsidRPr="003C3BE0">
        <w:rPr>
          <w:color w:val="000000"/>
          <w:sz w:val="28"/>
          <w:szCs w:val="28"/>
        </w:rPr>
        <w:t>682 283,50</w:t>
      </w:r>
      <w:r w:rsidR="003C3BE0" w:rsidRPr="003C3BE0">
        <w:rPr>
          <w:rFonts w:eastAsia="Calibri"/>
          <w:color w:val="000000"/>
          <w:sz w:val="28"/>
          <w:szCs w:val="28"/>
        </w:rPr>
        <w:t xml:space="preserve"> </w:t>
      </w:r>
      <w:r w:rsidR="003C3BE0">
        <w:rPr>
          <w:rFonts w:eastAsia="Calibri"/>
          <w:sz w:val="28"/>
          <w:szCs w:val="28"/>
        </w:rPr>
        <w:t xml:space="preserve">(один миллион шестьсот восемьдесят две тысячи двести восемьдесят три </w:t>
      </w:r>
      <w:r w:rsidRPr="00972BB2">
        <w:rPr>
          <w:rFonts w:eastAsia="Calibri"/>
          <w:sz w:val="28"/>
          <w:szCs w:val="28"/>
        </w:rPr>
        <w:t>рубл</w:t>
      </w:r>
      <w:r w:rsidR="003C3BE0">
        <w:rPr>
          <w:rFonts w:eastAsia="Calibri"/>
          <w:sz w:val="28"/>
          <w:szCs w:val="28"/>
        </w:rPr>
        <w:t>я 5</w:t>
      </w:r>
      <w:r w:rsidRPr="00972BB2">
        <w:rPr>
          <w:rFonts w:eastAsia="Calibri"/>
          <w:sz w:val="28"/>
          <w:szCs w:val="28"/>
        </w:rPr>
        <w:t>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 w:rsidR="002E38AD">
        <w:rPr>
          <w:rFonts w:eastAsia="Calibri"/>
          <w:sz w:val="28"/>
          <w:szCs w:val="28"/>
        </w:rPr>
        <w:t xml:space="preserve"> </w:t>
      </w:r>
      <w:r w:rsidR="002E38AD" w:rsidRPr="002E38AD">
        <w:rPr>
          <w:rFonts w:eastAsia="Calibri"/>
          <w:sz w:val="28"/>
          <w:szCs w:val="28"/>
        </w:rPr>
        <w:t>20%.</w:t>
      </w:r>
      <w:r w:rsidRPr="00ED3682">
        <w:rPr>
          <w:sz w:val="28"/>
          <w:szCs w:val="28"/>
        </w:rPr>
        <w:t xml:space="preserve"> </w:t>
      </w:r>
    </w:p>
    <w:p w:rsidR="007D6C59" w:rsidRPr="007D6C59" w:rsidRDefault="007D6C59" w:rsidP="007D6C5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7D6C59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7D6C59">
        <w:rPr>
          <w:sz w:val="28"/>
          <w:szCs w:val="28"/>
        </w:rPr>
        <w:t>: 1 473 501,39 (один миллион четыреста семьдесят три тысячи пятьсот один рубль 39 копеек) с учетом НДС 20%.</w:t>
      </w:r>
    </w:p>
    <w:p w:rsidR="007D6C59" w:rsidRDefault="007D6C59" w:rsidP="007D6C5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B2A8E" w:rsidRPr="00044227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DB2A8E" w:rsidRDefault="00DB2A8E" w:rsidP="00DB2A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="003C3BE0" w:rsidRPr="003C3BE0">
        <w:rPr>
          <w:rFonts w:ascii="Times New Roman" w:hAnsi="Times New Roman"/>
          <w:color w:val="000000"/>
          <w:sz w:val="28"/>
          <w:szCs w:val="28"/>
        </w:rPr>
        <w:t>841</w:t>
      </w:r>
      <w:r w:rsidR="003C3BE0">
        <w:rPr>
          <w:rFonts w:ascii="Times New Roman" w:hAnsi="Times New Roman"/>
          <w:color w:val="000000"/>
          <w:sz w:val="28"/>
          <w:szCs w:val="28"/>
        </w:rPr>
        <w:t> </w:t>
      </w:r>
      <w:r w:rsidR="003C3BE0" w:rsidRPr="003C3BE0">
        <w:rPr>
          <w:rFonts w:ascii="Times New Roman" w:hAnsi="Times New Roman"/>
          <w:color w:val="000000"/>
          <w:sz w:val="28"/>
          <w:szCs w:val="28"/>
        </w:rPr>
        <w:t>141,75</w:t>
      </w:r>
      <w:r w:rsidR="003C3BE0" w:rsidRPr="003C3B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</w:t>
      </w:r>
      <w:r w:rsidR="003C3BE0">
        <w:rPr>
          <w:rFonts w:ascii="Times New Roman" w:eastAsia="Calibri" w:hAnsi="Times New Roman"/>
          <w:sz w:val="28"/>
          <w:szCs w:val="28"/>
        </w:rPr>
        <w:t xml:space="preserve">восемьсот сорок одна тысяча сто сорок </w:t>
      </w:r>
      <w:r w:rsidR="00567AC8">
        <w:rPr>
          <w:rFonts w:ascii="Times New Roman" w:eastAsia="Calibri" w:hAnsi="Times New Roman"/>
          <w:sz w:val="28"/>
          <w:szCs w:val="28"/>
        </w:rPr>
        <w:t>один</w:t>
      </w:r>
      <w:r w:rsidRPr="00972BB2">
        <w:rPr>
          <w:rFonts w:ascii="Times New Roman" w:eastAsia="Calibri" w:hAnsi="Times New Roman"/>
          <w:sz w:val="28"/>
          <w:szCs w:val="28"/>
        </w:rPr>
        <w:t xml:space="preserve"> рубл</w:t>
      </w:r>
      <w:r w:rsidR="00567AC8">
        <w:rPr>
          <w:rFonts w:ascii="Times New Roman" w:eastAsia="Calibri" w:hAnsi="Times New Roman"/>
          <w:sz w:val="28"/>
          <w:szCs w:val="28"/>
        </w:rPr>
        <w:t>ь 75</w:t>
      </w:r>
      <w:r w:rsidRPr="00972BB2">
        <w:rPr>
          <w:rFonts w:ascii="Times New Roman" w:eastAsia="Calibri" w:hAnsi="Times New Roman"/>
          <w:sz w:val="28"/>
          <w:szCs w:val="28"/>
        </w:rPr>
        <w:t> копеек) с учетом НДС</w:t>
      </w:r>
      <w:r w:rsidR="00E31A9B">
        <w:rPr>
          <w:rFonts w:ascii="Times New Roman" w:eastAsia="Calibri" w:hAnsi="Times New Roman"/>
          <w:sz w:val="28"/>
          <w:szCs w:val="28"/>
        </w:rPr>
        <w:t xml:space="preserve"> </w:t>
      </w:r>
      <w:r w:rsidR="002E38AD" w:rsidRPr="002E38AD">
        <w:rPr>
          <w:rFonts w:ascii="Times New Roman" w:eastAsia="Calibri" w:hAnsi="Times New Roman"/>
          <w:sz w:val="28"/>
          <w:szCs w:val="28"/>
        </w:rPr>
        <w:t>20%.</w:t>
      </w:r>
    </w:p>
    <w:p w:rsidR="00E31A9B" w:rsidRPr="00E31A9B" w:rsidRDefault="00E31A9B" w:rsidP="00E31A9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31A9B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E31A9B">
        <w:rPr>
          <w:rFonts w:ascii="Times New Roman" w:eastAsia="Calibri" w:hAnsi="Times New Roman"/>
          <w:sz w:val="28"/>
          <w:szCs w:val="28"/>
        </w:rPr>
        <w:t>: 736 750,70 (семьсот тридцать шесть тысяч семьсот пятьдесят рублей 70 копеек) с учетом НДС 20%.</w:t>
      </w:r>
    </w:p>
    <w:p w:rsidR="007D6C59" w:rsidRDefault="007D6C59" w:rsidP="00DB2A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B2A8E" w:rsidRPr="00044227" w:rsidRDefault="00DB2A8E" w:rsidP="00DB2A8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DB2A8E" w:rsidRPr="00823B10" w:rsidRDefault="00DB2A8E" w:rsidP="00DB2A8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823B10">
        <w:rPr>
          <w:rStyle w:val="FontStyle28"/>
          <w:sz w:val="28"/>
          <w:szCs w:val="28"/>
        </w:rPr>
        <w:t xml:space="preserve">Размер минимальной цены продажи </w:t>
      </w:r>
      <w:r w:rsidRPr="00823B10">
        <w:rPr>
          <w:rFonts w:ascii="Times New Roman" w:hAnsi="Times New Roman"/>
          <w:sz w:val="28"/>
          <w:szCs w:val="28"/>
        </w:rPr>
        <w:t>(лота) составляет:</w:t>
      </w:r>
      <w:r w:rsidRPr="00823B10">
        <w:rPr>
          <w:rStyle w:val="FontStyle28"/>
          <w:sz w:val="28"/>
          <w:szCs w:val="28"/>
        </w:rPr>
        <w:t xml:space="preserve"> </w:t>
      </w:r>
    </w:p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="00D61FBF" w:rsidRPr="00D61FBF">
        <w:rPr>
          <w:rFonts w:ascii="Times New Roman" w:hAnsi="Times New Roman"/>
          <w:iCs/>
          <w:sz w:val="28"/>
          <w:szCs w:val="28"/>
        </w:rPr>
        <w:t>25</w:t>
      </w:r>
      <w:r w:rsidR="00D61FBF">
        <w:rPr>
          <w:rFonts w:ascii="Times New Roman" w:hAnsi="Times New Roman"/>
          <w:iCs/>
          <w:sz w:val="28"/>
          <w:szCs w:val="28"/>
        </w:rPr>
        <w:t> </w:t>
      </w:r>
      <w:r w:rsidR="00D61FBF" w:rsidRPr="00D61FBF">
        <w:rPr>
          <w:rFonts w:ascii="Times New Roman" w:hAnsi="Times New Roman"/>
          <w:iCs/>
          <w:sz w:val="28"/>
          <w:szCs w:val="28"/>
        </w:rPr>
        <w:t>957</w:t>
      </w:r>
      <w:r w:rsidR="00D61FBF">
        <w:rPr>
          <w:rFonts w:ascii="Times New Roman" w:hAnsi="Times New Roman"/>
          <w:iCs/>
          <w:sz w:val="28"/>
          <w:szCs w:val="28"/>
        </w:rPr>
        <w:t> </w:t>
      </w:r>
      <w:r w:rsidR="00D61FBF" w:rsidRPr="00D61FBF">
        <w:rPr>
          <w:rFonts w:ascii="Times New Roman" w:hAnsi="Times New Roman"/>
          <w:iCs/>
          <w:sz w:val="28"/>
          <w:szCs w:val="28"/>
        </w:rPr>
        <w:t>452</w:t>
      </w:r>
      <w:r w:rsidR="00D61FBF">
        <w:rPr>
          <w:rFonts w:ascii="Times New Roman" w:hAnsi="Times New Roman"/>
          <w:iCs/>
          <w:sz w:val="28"/>
          <w:szCs w:val="28"/>
        </w:rPr>
        <w:t>,00</w:t>
      </w:r>
      <w:r w:rsidR="00D61FBF" w:rsidRPr="00D61FBF">
        <w:rPr>
          <w:rFonts w:ascii="Times New Roman" w:hAnsi="Times New Roman"/>
          <w:iCs/>
          <w:sz w:val="28"/>
          <w:szCs w:val="28"/>
        </w:rPr>
        <w:t xml:space="preserve"> (двадцать пять миллионов девятьсот пятьдесят семь тысяч четыреста пятьдесят два рубля 00 копеек</w:t>
      </w:r>
      <w:r>
        <w:rPr>
          <w:rFonts w:ascii="Times New Roman" w:hAnsi="Times New Roman"/>
          <w:sz w:val="28"/>
          <w:szCs w:val="28"/>
        </w:rPr>
        <w:t>) с учетом НДС</w:t>
      </w:r>
      <w:r w:rsidR="002E38AD">
        <w:rPr>
          <w:rFonts w:ascii="Times New Roman" w:hAnsi="Times New Roman"/>
          <w:sz w:val="28"/>
          <w:szCs w:val="28"/>
        </w:rPr>
        <w:t xml:space="preserve"> </w:t>
      </w:r>
      <w:r w:rsidR="002E38AD" w:rsidRPr="002E38AD">
        <w:rPr>
          <w:rFonts w:ascii="Times New Roman" w:hAnsi="Times New Roman"/>
          <w:sz w:val="28"/>
          <w:szCs w:val="28"/>
        </w:rPr>
        <w:t>20%.</w:t>
      </w:r>
    </w:p>
    <w:p w:rsidR="00E31A9B" w:rsidRPr="006A4D9D" w:rsidRDefault="00E31A9B" w:rsidP="00E31A9B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A4D9D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6A4D9D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6A4D9D">
        <w:rPr>
          <w:rFonts w:ascii="Times New Roman" w:hAnsi="Times New Roman"/>
          <w:bCs/>
          <w:color w:val="000000"/>
          <w:sz w:val="28"/>
          <w:szCs w:val="28"/>
        </w:rPr>
        <w:t>16 353 270,90</w:t>
      </w:r>
      <w:r w:rsidRPr="006A4D9D">
        <w:rPr>
          <w:rFonts w:ascii="Times New Roman" w:hAnsi="Times New Roman"/>
          <w:color w:val="000000"/>
          <w:sz w:val="28"/>
          <w:szCs w:val="28"/>
        </w:rPr>
        <w:t xml:space="preserve"> (шестнадцать миллионов триста пятьдесят три тысячи двести семьдесят) рублей 90 копеек </w:t>
      </w:r>
      <w:r w:rsidRPr="006A4D9D">
        <w:rPr>
          <w:rFonts w:ascii="Times New Roman" w:hAnsi="Times New Roman"/>
          <w:sz w:val="28"/>
          <w:szCs w:val="28"/>
        </w:rPr>
        <w:t>с учетом НДС 20%.</w:t>
      </w:r>
    </w:p>
    <w:p w:rsidR="00E31A9B" w:rsidRDefault="00E31A9B" w:rsidP="00DB2A8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C7011">
        <w:rPr>
          <w:sz w:val="28"/>
          <w:szCs w:val="28"/>
        </w:rPr>
        <w:t xml:space="preserve"> </w:t>
      </w:r>
      <w:r w:rsidR="00AC7011" w:rsidRPr="00426429">
        <w:rPr>
          <w:sz w:val="28"/>
          <w:szCs w:val="28"/>
        </w:rPr>
        <w:t>Победителем Аукциона признается лицо</w:t>
      </w:r>
      <w:r w:rsidR="00D61FBF">
        <w:rPr>
          <w:sz w:val="28"/>
          <w:szCs w:val="28"/>
        </w:rPr>
        <w:t>,</w:t>
      </w:r>
      <w:r w:rsidR="00AC7011" w:rsidRPr="00426429">
        <w:rPr>
          <w:sz w:val="28"/>
          <w:szCs w:val="28"/>
        </w:rPr>
        <w:t xml:space="preserve"> предложившее наиболее высокую</w:t>
      </w:r>
      <w:r w:rsidR="00AC7011"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AC701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E928A5" w:rsidRPr="00C1540E" w:rsidRDefault="00E928A5" w:rsidP="00D61FB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D61FB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415C0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415C0">
        <w:rPr>
          <w:sz w:val="28"/>
          <w:szCs w:val="28"/>
        </w:rPr>
        <w:t xml:space="preserve">Аукцион будет проводиться </w:t>
      </w:r>
      <w:r w:rsidRPr="003415C0">
        <w:rPr>
          <w:b/>
          <w:sz w:val="28"/>
          <w:szCs w:val="28"/>
        </w:rPr>
        <w:t>«</w:t>
      </w:r>
      <w:r w:rsidR="00A823C5">
        <w:rPr>
          <w:b/>
          <w:sz w:val="28"/>
          <w:szCs w:val="28"/>
        </w:rPr>
        <w:t>0</w:t>
      </w:r>
      <w:r w:rsidR="003415C0">
        <w:rPr>
          <w:b/>
          <w:sz w:val="28"/>
          <w:szCs w:val="28"/>
        </w:rPr>
        <w:t>9</w:t>
      </w:r>
      <w:r w:rsidR="00DD69BC" w:rsidRPr="003415C0">
        <w:rPr>
          <w:b/>
          <w:sz w:val="28"/>
          <w:szCs w:val="28"/>
        </w:rPr>
        <w:t xml:space="preserve">» </w:t>
      </w:r>
      <w:r w:rsidR="00A823C5">
        <w:rPr>
          <w:b/>
          <w:sz w:val="28"/>
          <w:szCs w:val="28"/>
        </w:rPr>
        <w:t>февраля</w:t>
      </w:r>
      <w:r w:rsidR="00DD69BC" w:rsidRPr="003415C0">
        <w:rPr>
          <w:b/>
          <w:sz w:val="28"/>
          <w:szCs w:val="28"/>
        </w:rPr>
        <w:t xml:space="preserve"> </w:t>
      </w:r>
      <w:r w:rsidRPr="003415C0">
        <w:rPr>
          <w:b/>
          <w:sz w:val="28"/>
          <w:szCs w:val="28"/>
        </w:rPr>
        <w:t>20</w:t>
      </w:r>
      <w:r w:rsidR="00DD69BC" w:rsidRPr="003415C0">
        <w:rPr>
          <w:b/>
          <w:sz w:val="28"/>
          <w:szCs w:val="28"/>
        </w:rPr>
        <w:t>2</w:t>
      </w:r>
      <w:r w:rsidR="00A823C5">
        <w:rPr>
          <w:b/>
          <w:sz w:val="28"/>
          <w:szCs w:val="28"/>
        </w:rPr>
        <w:t>3</w:t>
      </w:r>
      <w:r w:rsidRPr="003415C0">
        <w:rPr>
          <w:b/>
          <w:sz w:val="28"/>
          <w:szCs w:val="28"/>
        </w:rPr>
        <w:t xml:space="preserve"> г. в </w:t>
      </w:r>
      <w:r w:rsidR="00DD69BC" w:rsidRPr="003415C0">
        <w:rPr>
          <w:b/>
          <w:sz w:val="28"/>
          <w:szCs w:val="28"/>
        </w:rPr>
        <w:t>09</w:t>
      </w:r>
      <w:r w:rsidRPr="003415C0">
        <w:rPr>
          <w:b/>
          <w:sz w:val="28"/>
          <w:szCs w:val="28"/>
        </w:rPr>
        <w:t xml:space="preserve"> часов</w:t>
      </w:r>
      <w:r w:rsidR="00DD69BC" w:rsidRPr="003415C0">
        <w:rPr>
          <w:b/>
          <w:sz w:val="28"/>
          <w:szCs w:val="28"/>
        </w:rPr>
        <w:t xml:space="preserve"> 00</w:t>
      </w:r>
      <w:r w:rsidRPr="003415C0">
        <w:rPr>
          <w:b/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D69BC">
        <w:rPr>
          <w:bCs/>
          <w:sz w:val="28"/>
          <w:szCs w:val="28"/>
        </w:rPr>
        <w:t xml:space="preserve">ООО «РТС-тендер» </w:t>
      </w:r>
      <w:r w:rsidR="007875C2" w:rsidRPr="00DD69BC">
        <w:rPr>
          <w:sz w:val="28"/>
          <w:szCs w:val="28"/>
        </w:rPr>
        <w:t>www.rts-tender.ru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3415C0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15C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415C0">
        <w:rPr>
          <w:b/>
          <w:sz w:val="28"/>
          <w:szCs w:val="28"/>
        </w:rPr>
        <w:lastRenderedPageBreak/>
        <w:t>«</w:t>
      </w:r>
      <w:r w:rsidR="00A823C5">
        <w:rPr>
          <w:b/>
          <w:sz w:val="28"/>
          <w:szCs w:val="28"/>
        </w:rPr>
        <w:t>30</w:t>
      </w:r>
      <w:r w:rsidRPr="003415C0">
        <w:rPr>
          <w:b/>
          <w:sz w:val="28"/>
          <w:szCs w:val="28"/>
        </w:rPr>
        <w:t>»</w:t>
      </w:r>
      <w:r w:rsidR="005527B7" w:rsidRPr="003415C0">
        <w:rPr>
          <w:b/>
          <w:sz w:val="28"/>
          <w:szCs w:val="28"/>
        </w:rPr>
        <w:t xml:space="preserve"> </w:t>
      </w:r>
      <w:r w:rsidR="00A823C5">
        <w:rPr>
          <w:b/>
          <w:sz w:val="28"/>
          <w:szCs w:val="28"/>
        </w:rPr>
        <w:t>декабря</w:t>
      </w:r>
      <w:r w:rsidR="005527B7" w:rsidRPr="003415C0">
        <w:rPr>
          <w:b/>
          <w:sz w:val="28"/>
          <w:szCs w:val="28"/>
        </w:rPr>
        <w:t xml:space="preserve"> 2022</w:t>
      </w:r>
      <w:r w:rsidRPr="003415C0">
        <w:rPr>
          <w:b/>
          <w:sz w:val="28"/>
          <w:szCs w:val="28"/>
        </w:rPr>
        <w:t xml:space="preserve"> г. </w:t>
      </w:r>
      <w:r w:rsidR="00A54406" w:rsidRPr="003415C0">
        <w:rPr>
          <w:b/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3415C0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и время окончания приема Заявок</w:t>
      </w:r>
      <w:r w:rsidRPr="003415C0">
        <w:rPr>
          <w:sz w:val="28"/>
          <w:szCs w:val="28"/>
        </w:rPr>
        <w:t xml:space="preserve">: </w:t>
      </w:r>
      <w:r w:rsidRPr="003415C0">
        <w:rPr>
          <w:b/>
          <w:sz w:val="28"/>
          <w:szCs w:val="28"/>
        </w:rPr>
        <w:t>«</w:t>
      </w:r>
      <w:r w:rsidR="00BA5F63">
        <w:rPr>
          <w:b/>
          <w:sz w:val="28"/>
          <w:szCs w:val="28"/>
        </w:rPr>
        <w:t>06</w:t>
      </w:r>
      <w:r w:rsidR="005527B7" w:rsidRPr="003415C0">
        <w:rPr>
          <w:b/>
          <w:sz w:val="28"/>
          <w:szCs w:val="28"/>
        </w:rPr>
        <w:t xml:space="preserve">» </w:t>
      </w:r>
      <w:r w:rsidR="00BA5F63">
        <w:rPr>
          <w:b/>
          <w:sz w:val="28"/>
          <w:szCs w:val="28"/>
        </w:rPr>
        <w:t>февраля</w:t>
      </w:r>
      <w:r w:rsidR="005527B7" w:rsidRPr="003415C0">
        <w:rPr>
          <w:b/>
          <w:sz w:val="28"/>
          <w:szCs w:val="28"/>
        </w:rPr>
        <w:t xml:space="preserve"> </w:t>
      </w:r>
      <w:r w:rsidRPr="003415C0">
        <w:rPr>
          <w:b/>
          <w:sz w:val="28"/>
          <w:szCs w:val="28"/>
        </w:rPr>
        <w:t>20</w:t>
      </w:r>
      <w:r w:rsidR="005527B7" w:rsidRPr="003415C0">
        <w:rPr>
          <w:b/>
          <w:sz w:val="28"/>
          <w:szCs w:val="28"/>
        </w:rPr>
        <w:t>2</w:t>
      </w:r>
      <w:r w:rsidR="00BA5F63">
        <w:rPr>
          <w:b/>
          <w:sz w:val="28"/>
          <w:szCs w:val="28"/>
        </w:rPr>
        <w:t>3</w:t>
      </w:r>
      <w:r w:rsidRPr="003415C0">
        <w:rPr>
          <w:b/>
          <w:sz w:val="28"/>
          <w:szCs w:val="28"/>
        </w:rPr>
        <w:t xml:space="preserve"> г. в </w:t>
      </w:r>
      <w:r w:rsidR="005527B7" w:rsidRPr="003415C0">
        <w:rPr>
          <w:b/>
          <w:sz w:val="28"/>
          <w:szCs w:val="28"/>
        </w:rPr>
        <w:t>12</w:t>
      </w:r>
      <w:r w:rsidR="00BA5F63">
        <w:rPr>
          <w:b/>
          <w:sz w:val="28"/>
          <w:szCs w:val="28"/>
        </w:rPr>
        <w:t> </w:t>
      </w:r>
      <w:r w:rsidRPr="003415C0">
        <w:rPr>
          <w:b/>
          <w:sz w:val="28"/>
          <w:szCs w:val="28"/>
        </w:rPr>
        <w:t xml:space="preserve">часов </w:t>
      </w:r>
      <w:r w:rsidR="005527B7" w:rsidRPr="003415C0">
        <w:rPr>
          <w:b/>
          <w:sz w:val="28"/>
          <w:szCs w:val="28"/>
        </w:rPr>
        <w:t>00</w:t>
      </w:r>
      <w:r w:rsidRPr="003415C0">
        <w:rPr>
          <w:b/>
          <w:sz w:val="28"/>
          <w:szCs w:val="28"/>
        </w:rPr>
        <w:t xml:space="preserve"> минут по московскому времени</w:t>
      </w:r>
      <w:r w:rsidRPr="003415C0">
        <w:rPr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D61FB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EC7CAD" w:rsidRPr="008C7B94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D61FBF">
        <w:rPr>
          <w:rFonts w:ascii="Times New Roman" w:hAnsi="Times New Roman"/>
          <w:sz w:val="28"/>
          <w:szCs w:val="28"/>
        </w:rPr>
        <w:t>: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D61FBF" w:rsidRDefault="00A54982" w:rsidP="00D61FBF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BA5F63">
        <w:rPr>
          <w:rFonts w:ascii="Times New Roman" w:eastAsiaTheme="minorHAnsi" w:hAnsi="Times New Roman"/>
          <w:b/>
          <w:sz w:val="28"/>
          <w:szCs w:val="28"/>
          <w:lang w:eastAsia="en-US"/>
        </w:rPr>
        <w:t>30.12</w:t>
      </w:r>
      <w:r w:rsidR="00B57822"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54406"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>2022</w:t>
      </w:r>
      <w:r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BA5F63">
        <w:rPr>
          <w:rFonts w:ascii="Times New Roman" w:eastAsiaTheme="minorHAnsi" w:hAnsi="Times New Roman"/>
          <w:b/>
          <w:sz w:val="28"/>
          <w:szCs w:val="28"/>
          <w:lang w:eastAsia="en-US"/>
        </w:rPr>
        <w:t>06.02.2023</w:t>
      </w:r>
      <w:r w:rsidR="003415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="003415C0"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>12 часов 00 минут по московскому времени.</w:t>
      </w:r>
    </w:p>
    <w:p w:rsidR="009273EF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</w:t>
      </w:r>
      <w:bookmarkStart w:id="2" w:name="_GoBack"/>
      <w:bookmarkEnd w:id="2"/>
      <w:r w:rsidRPr="00C1540E">
        <w:rPr>
          <w:sz w:val="28"/>
          <w:szCs w:val="28"/>
        </w:rPr>
        <w:t xml:space="preserve">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D61FB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</w:t>
      </w:r>
      <w:r w:rsidRPr="00C1540E">
        <w:rPr>
          <w:sz w:val="28"/>
          <w:szCs w:val="28"/>
        </w:rPr>
        <w:lastRenderedPageBreak/>
        <w:t>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D61FB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73ECF">
        <w:rPr>
          <w:sz w:val="28"/>
          <w:szCs w:val="28"/>
        </w:rPr>
        <w:t>а также позвонить по телефону +7</w:t>
      </w:r>
      <w:r w:rsidR="00732311" w:rsidRPr="00732311">
        <w:rPr>
          <w:sz w:val="28"/>
          <w:szCs w:val="28"/>
        </w:rPr>
        <w:t xml:space="preserve"> </w:t>
      </w:r>
      <w:r w:rsidR="00373ECF">
        <w:rPr>
          <w:sz w:val="28"/>
          <w:szCs w:val="28"/>
        </w:rPr>
        <w:t>(</w:t>
      </w:r>
      <w:r w:rsidRPr="00492DAF">
        <w:rPr>
          <w:sz w:val="28"/>
          <w:szCs w:val="28"/>
        </w:rPr>
        <w:t>499</w:t>
      </w:r>
      <w:r w:rsidR="00373ECF">
        <w:rPr>
          <w:sz w:val="28"/>
          <w:szCs w:val="28"/>
        </w:rPr>
        <w:t>)</w:t>
      </w:r>
      <w:r w:rsidRPr="00492DAF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492DAF" w:rsidRDefault="008C21D2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>нив Организатору по телефону +</w:t>
      </w:r>
      <w:r w:rsidR="00605D10" w:rsidRPr="00492DAF">
        <w:rPr>
          <w:bCs/>
          <w:sz w:val="28"/>
          <w:szCs w:val="28"/>
        </w:rPr>
        <w:t xml:space="preserve">7 (499) 260-34-32 (доб. </w:t>
      </w:r>
      <w:r w:rsidR="00000713" w:rsidRPr="00492DAF">
        <w:rPr>
          <w:bCs/>
          <w:sz w:val="28"/>
          <w:szCs w:val="28"/>
        </w:rPr>
        <w:t>1273</w:t>
      </w:r>
      <w:r w:rsidR="00605D10" w:rsidRPr="00492DAF">
        <w:rPr>
          <w:bCs/>
          <w:sz w:val="28"/>
          <w:szCs w:val="28"/>
        </w:rPr>
        <w:t>)</w:t>
      </w:r>
      <w:r w:rsidRPr="00492DAF">
        <w:rPr>
          <w:sz w:val="28"/>
          <w:szCs w:val="28"/>
        </w:rPr>
        <w:t>, контактное лицо</w:t>
      </w:r>
      <w:r w:rsidR="00A06C38" w:rsidRPr="00492DAF">
        <w:rPr>
          <w:sz w:val="28"/>
          <w:szCs w:val="28"/>
        </w:rPr>
        <w:t xml:space="preserve"> - </w:t>
      </w:r>
      <w:r w:rsidRPr="00492DAF">
        <w:rPr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Кощеева Камила Анатольевна</w:t>
      </w:r>
      <w:r w:rsidR="00605D10" w:rsidRPr="00492DAF">
        <w:rPr>
          <w:sz w:val="28"/>
          <w:szCs w:val="28"/>
        </w:rPr>
        <w:t xml:space="preserve">, </w:t>
      </w:r>
      <w:r w:rsidR="00605D10" w:rsidRPr="00492DAF">
        <w:rPr>
          <w:bCs/>
          <w:sz w:val="28"/>
          <w:szCs w:val="28"/>
        </w:rPr>
        <w:t xml:space="preserve">e-mail: </w:t>
      </w:r>
      <w:hyperlink r:id="rId8" w:history="1">
        <w:r w:rsidR="00000713" w:rsidRPr="00492DAF">
          <w:rPr>
            <w:rStyle w:val="a9"/>
            <w:sz w:val="28"/>
            <w:szCs w:val="28"/>
            <w:lang w:val="en-US"/>
          </w:rPr>
          <w:t>KosheevaKA</w:t>
        </w:r>
        <w:r w:rsidR="00000713" w:rsidRPr="00492DAF">
          <w:rPr>
            <w:rStyle w:val="a9"/>
            <w:sz w:val="28"/>
            <w:szCs w:val="28"/>
          </w:rPr>
          <w:t>@</w:t>
        </w:r>
        <w:r w:rsidR="00000713" w:rsidRPr="00492DAF">
          <w:rPr>
            <w:rStyle w:val="a9"/>
            <w:sz w:val="28"/>
            <w:szCs w:val="28"/>
            <w:lang w:val="en-US"/>
          </w:rPr>
          <w:t>rzdstroy</w:t>
        </w:r>
        <w:r w:rsidR="00000713" w:rsidRPr="00492DAF">
          <w:rPr>
            <w:rStyle w:val="a9"/>
            <w:sz w:val="28"/>
            <w:szCs w:val="28"/>
          </w:rPr>
          <w:t>.</w:t>
        </w:r>
        <w:r w:rsidR="00000713" w:rsidRPr="00492DAF">
          <w:rPr>
            <w:rStyle w:val="a9"/>
            <w:sz w:val="28"/>
            <w:szCs w:val="28"/>
            <w:lang w:val="en-US"/>
          </w:rPr>
          <w:t>ru</w:t>
        </w:r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D61FBF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D61FB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117DC0" w:rsidRPr="00AA06EC" w:rsidRDefault="00E928A5" w:rsidP="00117DC0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</w:t>
      </w:r>
      <w:r w:rsidRPr="00C1540E">
        <w:rPr>
          <w:sz w:val="28"/>
          <w:szCs w:val="28"/>
        </w:rPr>
        <w:lastRenderedPageBreak/>
        <w:t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117DC0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</w:t>
      </w:r>
      <w:r w:rsidR="00117DC0" w:rsidRPr="00AA06EC">
        <w:rPr>
          <w:color w:val="000000" w:themeColor="text1"/>
          <w:sz w:val="28"/>
          <w:szCs w:val="28"/>
        </w:rPr>
        <w:t xml:space="preserve">которым такое действие может принести убытки. 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A06EC">
        <w:rPr>
          <w:color w:val="000000" w:themeColor="text1"/>
          <w:sz w:val="28"/>
          <w:szCs w:val="28"/>
        </w:rPr>
        <w:t>Уведомление об отмене проведения Аукциона размещается</w:t>
      </w:r>
      <w:r w:rsidRPr="00C1540E">
        <w:rPr>
          <w:sz w:val="28"/>
          <w:szCs w:val="28"/>
        </w:rPr>
        <w:t xml:space="preserve">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61FB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«РЖДстрой»;</w:t>
      </w:r>
    </w:p>
    <w:p w:rsidR="00732311" w:rsidRPr="00732311" w:rsidRDefault="002C01F3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2311">
        <w:rPr>
          <w:sz w:val="28"/>
          <w:szCs w:val="28"/>
        </w:rPr>
        <w:t>Претендент не причинял вреда имуществу АО «РЖДстрой».</w:t>
      </w:r>
    </w:p>
    <w:p w:rsidR="00732311" w:rsidRPr="003415C0" w:rsidRDefault="00732311" w:rsidP="0073231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AF0C59" w:rsidRDefault="00571C28" w:rsidP="00476635">
      <w:pPr>
        <w:pStyle w:val="ConsPlusNormal"/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 w:rsidRPr="00732311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AF0C59" w:rsidRDefault="00BE4881" w:rsidP="00AF0C59">
      <w:pPr>
        <w:pStyle w:val="ConsPlusNormal"/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F0C59" w:rsidRDefault="00BE4881" w:rsidP="00AF0C59">
      <w:pPr>
        <w:pStyle w:val="ConsPlusNormal"/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AF0C59" w:rsidRDefault="00BE4881" w:rsidP="00AF0C59">
      <w:pPr>
        <w:pStyle w:val="ConsPlusNormal"/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AF0C59" w:rsidRPr="00AF0C59">
        <w:rPr>
          <w:sz w:val="28"/>
          <w:szCs w:val="28"/>
        </w:rPr>
        <w:t>;</w:t>
      </w:r>
    </w:p>
    <w:p w:rsidR="00AF0C59" w:rsidRDefault="00BE4881" w:rsidP="00AF0C59">
      <w:pPr>
        <w:pStyle w:val="ConsPlusNormal"/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AF0C59">
      <w:pPr>
        <w:pStyle w:val="ConsPlusNormal"/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AF0C59" w:rsidRDefault="00BE4881" w:rsidP="00D61FBF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lastRenderedPageBreak/>
        <w:t>е) не подтверждено поступление в установленный срок задатка</w:t>
      </w:r>
      <w:r w:rsidR="00AF0C59" w:rsidRPr="00AF0C59">
        <w:rPr>
          <w:rFonts w:ascii="Times New Roman" w:hAnsi="Times New Roman"/>
          <w:sz w:val="28"/>
          <w:szCs w:val="28"/>
        </w:rPr>
        <w:t>;</w:t>
      </w:r>
    </w:p>
    <w:p w:rsidR="00571C28" w:rsidRDefault="00BE4881" w:rsidP="00D61FBF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D61FBF">
      <w:pPr>
        <w:spacing w:line="360" w:lineRule="exact"/>
      </w:pPr>
    </w:p>
    <w:p w:rsidR="005F51D0" w:rsidRPr="00C1540E" w:rsidRDefault="005F51D0" w:rsidP="00D61FB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61FB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</w:t>
      </w:r>
      <w:r w:rsidRPr="00C1540E">
        <w:rPr>
          <w:sz w:val="28"/>
          <w:szCs w:val="28"/>
        </w:rPr>
        <w:lastRenderedPageBreak/>
        <w:t>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D61FB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D61FB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 xml:space="preserve">) копия паспорта (представляются копии всех страниц паспорта, заверенные </w:t>
      </w:r>
      <w:r w:rsidRPr="008C4A6E">
        <w:rPr>
          <w:sz w:val="28"/>
          <w:szCs w:val="28"/>
        </w:rPr>
        <w:lastRenderedPageBreak/>
        <w:t>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D61FB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</w:t>
      </w:r>
      <w:r w:rsidR="00E928A5" w:rsidRPr="00C1540E">
        <w:rPr>
          <w:sz w:val="28"/>
          <w:szCs w:val="28"/>
        </w:rPr>
        <w:lastRenderedPageBreak/>
        <w:t>рассматриваются.</w:t>
      </w:r>
    </w:p>
    <w:p w:rsidR="00E928A5" w:rsidRPr="00C1540E" w:rsidRDefault="000C3932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61FB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D61FB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D61FB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D61FB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D61FB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D61FB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8F4500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 торгов, признанных несостоявшимися по указанной причине.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цене предложенной другим участником Аукциона, ЭТП фиксирует Предложение о цене поступившее ранее </w:t>
      </w:r>
      <w:r w:rsidR="00E928A5" w:rsidRPr="00C1540E">
        <w:rPr>
          <w:sz w:val="28"/>
          <w:szCs w:val="28"/>
        </w:rPr>
        <w:lastRenderedPageBreak/>
        <w:t>других.</w:t>
      </w:r>
    </w:p>
    <w:p w:rsidR="00E928A5" w:rsidRPr="00C1540E" w:rsidRDefault="005A4F31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D61FB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D61FBF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D61FBF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D61FBF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D61FBF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D61FB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8F4500">
        <w:rPr>
          <w:sz w:val="28"/>
          <w:szCs w:val="28"/>
        </w:rPr>
        <w:t>минимальной</w:t>
      </w:r>
      <w:r w:rsidRPr="00823CAC">
        <w:rPr>
          <w:sz w:val="28"/>
          <w:szCs w:val="28"/>
        </w:rPr>
        <w:t xml:space="preserve"> цены продажи Объекта (Объектов) имущества, установленной настоящей Аукционной документацией.</w:t>
      </w:r>
    </w:p>
    <w:p w:rsidR="008F4500" w:rsidRPr="00823CAC" w:rsidRDefault="008F4500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F4500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D61FB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договора(ов) купли-продажи</w:t>
      </w:r>
    </w:p>
    <w:p w:rsidR="00E928A5" w:rsidRPr="00C1540E" w:rsidRDefault="00823CAC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D61FB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8A2908" w:rsidRPr="008A2908" w:rsidRDefault="008A2908" w:rsidP="00D61F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D61F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D61FBF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D61F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 xml:space="preserve">Заказчик и Организатор не несут ответственности за любые убытки, </w:t>
      </w:r>
      <w:r w:rsidRPr="00BB3A2D">
        <w:rPr>
          <w:rFonts w:ascii="Times New Roman" w:hAnsi="Times New Roman"/>
          <w:sz w:val="28"/>
          <w:szCs w:val="28"/>
        </w:rPr>
        <w:lastRenderedPageBreak/>
        <w:t>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D61F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D61FBF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9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D18F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D18F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D18F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D18F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D18F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D18F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0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30" w:rsidRDefault="00793130" w:rsidP="00C20FDA">
      <w:pPr>
        <w:spacing w:after="0" w:line="240" w:lineRule="auto"/>
      </w:pPr>
      <w:r>
        <w:separator/>
      </w:r>
    </w:p>
  </w:endnote>
  <w:endnote w:type="continuationSeparator" w:id="0">
    <w:p w:rsidR="00793130" w:rsidRDefault="0079313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30" w:rsidRDefault="0079313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30" w:rsidRDefault="00793130" w:rsidP="00C20FDA">
      <w:pPr>
        <w:spacing w:after="0" w:line="240" w:lineRule="auto"/>
      </w:pPr>
      <w:r>
        <w:separator/>
      </w:r>
    </w:p>
  </w:footnote>
  <w:footnote w:type="continuationSeparator" w:id="0">
    <w:p w:rsidR="00793130" w:rsidRDefault="00793130" w:rsidP="00C20FDA">
      <w:pPr>
        <w:spacing w:after="0" w:line="240" w:lineRule="auto"/>
      </w:pPr>
      <w:r>
        <w:continuationSeparator/>
      </w:r>
    </w:p>
  </w:footnote>
  <w:footnote w:id="1">
    <w:p w:rsidR="00793130" w:rsidRPr="005E14A0" w:rsidRDefault="00793130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30" w:rsidRPr="004638D0" w:rsidRDefault="0079313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30" w:rsidRPr="001B0E87" w:rsidRDefault="0079313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30" w:rsidRPr="009C17C6" w:rsidRDefault="0079313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93130" w:rsidRDefault="0079313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34726"/>
    <w:rsid w:val="000739DB"/>
    <w:rsid w:val="00090E37"/>
    <w:rsid w:val="000949E7"/>
    <w:rsid w:val="000969D4"/>
    <w:rsid w:val="000A49AA"/>
    <w:rsid w:val="000C3932"/>
    <w:rsid w:val="000E10FD"/>
    <w:rsid w:val="000F6510"/>
    <w:rsid w:val="00112CFF"/>
    <w:rsid w:val="00117DC0"/>
    <w:rsid w:val="001571AE"/>
    <w:rsid w:val="00160240"/>
    <w:rsid w:val="00180DCB"/>
    <w:rsid w:val="001A141A"/>
    <w:rsid w:val="001B12D4"/>
    <w:rsid w:val="001C2457"/>
    <w:rsid w:val="001D40D2"/>
    <w:rsid w:val="001E49CE"/>
    <w:rsid w:val="00212550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D18F3"/>
    <w:rsid w:val="002E26EA"/>
    <w:rsid w:val="002E296D"/>
    <w:rsid w:val="002E38AD"/>
    <w:rsid w:val="002E7A19"/>
    <w:rsid w:val="00316BB2"/>
    <w:rsid w:val="003256D2"/>
    <w:rsid w:val="0034030C"/>
    <w:rsid w:val="003415C0"/>
    <w:rsid w:val="00366F66"/>
    <w:rsid w:val="003679DE"/>
    <w:rsid w:val="003732FF"/>
    <w:rsid w:val="00373ECF"/>
    <w:rsid w:val="0038097C"/>
    <w:rsid w:val="003A0260"/>
    <w:rsid w:val="003C3BE0"/>
    <w:rsid w:val="003C5496"/>
    <w:rsid w:val="003C7EC0"/>
    <w:rsid w:val="003D1FC5"/>
    <w:rsid w:val="004165C2"/>
    <w:rsid w:val="00447373"/>
    <w:rsid w:val="00456F25"/>
    <w:rsid w:val="004601F6"/>
    <w:rsid w:val="0046675B"/>
    <w:rsid w:val="00473AF9"/>
    <w:rsid w:val="00476635"/>
    <w:rsid w:val="00486B99"/>
    <w:rsid w:val="00491072"/>
    <w:rsid w:val="00492DAF"/>
    <w:rsid w:val="004A471C"/>
    <w:rsid w:val="004C4AC5"/>
    <w:rsid w:val="004D7187"/>
    <w:rsid w:val="00542FA9"/>
    <w:rsid w:val="005527B7"/>
    <w:rsid w:val="00567AC8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163D"/>
    <w:rsid w:val="00642CE7"/>
    <w:rsid w:val="0066033C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32311"/>
    <w:rsid w:val="00764FA4"/>
    <w:rsid w:val="00785E59"/>
    <w:rsid w:val="007875C2"/>
    <w:rsid w:val="00793130"/>
    <w:rsid w:val="007A4622"/>
    <w:rsid w:val="007D2A35"/>
    <w:rsid w:val="007D6C59"/>
    <w:rsid w:val="007E4D74"/>
    <w:rsid w:val="007E6219"/>
    <w:rsid w:val="007E7EBD"/>
    <w:rsid w:val="007F6562"/>
    <w:rsid w:val="00801EE8"/>
    <w:rsid w:val="00813FF5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860EA"/>
    <w:rsid w:val="008940C4"/>
    <w:rsid w:val="008976B9"/>
    <w:rsid w:val="008A2908"/>
    <w:rsid w:val="008A4388"/>
    <w:rsid w:val="008B02BA"/>
    <w:rsid w:val="008C21D2"/>
    <w:rsid w:val="008C3221"/>
    <w:rsid w:val="008C3D1C"/>
    <w:rsid w:val="008C4A6E"/>
    <w:rsid w:val="008C7B94"/>
    <w:rsid w:val="008D4C9A"/>
    <w:rsid w:val="008F17DD"/>
    <w:rsid w:val="008F1ABE"/>
    <w:rsid w:val="008F4500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C5A28"/>
    <w:rsid w:val="009D4115"/>
    <w:rsid w:val="009D6D74"/>
    <w:rsid w:val="009F79C0"/>
    <w:rsid w:val="00A02E0B"/>
    <w:rsid w:val="00A06C38"/>
    <w:rsid w:val="00A54406"/>
    <w:rsid w:val="00A54982"/>
    <w:rsid w:val="00A55669"/>
    <w:rsid w:val="00A556E0"/>
    <w:rsid w:val="00A75D29"/>
    <w:rsid w:val="00A823C5"/>
    <w:rsid w:val="00A854E7"/>
    <w:rsid w:val="00AA06EC"/>
    <w:rsid w:val="00AB105F"/>
    <w:rsid w:val="00AB222F"/>
    <w:rsid w:val="00AC5907"/>
    <w:rsid w:val="00AC7011"/>
    <w:rsid w:val="00AF0C59"/>
    <w:rsid w:val="00B00901"/>
    <w:rsid w:val="00B04563"/>
    <w:rsid w:val="00B3085D"/>
    <w:rsid w:val="00B4132D"/>
    <w:rsid w:val="00B4272C"/>
    <w:rsid w:val="00B56628"/>
    <w:rsid w:val="00B57822"/>
    <w:rsid w:val="00B64BD5"/>
    <w:rsid w:val="00BA5F63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62431"/>
    <w:rsid w:val="00C64E60"/>
    <w:rsid w:val="00C67D92"/>
    <w:rsid w:val="00C94E63"/>
    <w:rsid w:val="00CC482B"/>
    <w:rsid w:val="00CD38C1"/>
    <w:rsid w:val="00D00240"/>
    <w:rsid w:val="00D0705B"/>
    <w:rsid w:val="00D61FBF"/>
    <w:rsid w:val="00D67333"/>
    <w:rsid w:val="00D70125"/>
    <w:rsid w:val="00D81A51"/>
    <w:rsid w:val="00D906BA"/>
    <w:rsid w:val="00DA60BF"/>
    <w:rsid w:val="00DB2A8E"/>
    <w:rsid w:val="00DC074B"/>
    <w:rsid w:val="00DC0F0E"/>
    <w:rsid w:val="00DC6A74"/>
    <w:rsid w:val="00DD0FAE"/>
    <w:rsid w:val="00DD69BC"/>
    <w:rsid w:val="00DF5570"/>
    <w:rsid w:val="00DF5609"/>
    <w:rsid w:val="00E007E7"/>
    <w:rsid w:val="00E15C8A"/>
    <w:rsid w:val="00E31A9B"/>
    <w:rsid w:val="00E5614E"/>
    <w:rsid w:val="00E77C35"/>
    <w:rsid w:val="00E928A5"/>
    <w:rsid w:val="00EA09D7"/>
    <w:rsid w:val="00EB5118"/>
    <w:rsid w:val="00EB6DC0"/>
    <w:rsid w:val="00EC7CAD"/>
    <w:rsid w:val="00ED13C0"/>
    <w:rsid w:val="00ED3251"/>
    <w:rsid w:val="00EE2828"/>
    <w:rsid w:val="00EE59E8"/>
    <w:rsid w:val="00EE6FD1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0B7F-002B-45B2-BF30-E8C5830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  <w:style w:type="character" w:customStyle="1" w:styleId="FontStyle28">
    <w:name w:val="Font Style28"/>
    <w:uiPriority w:val="99"/>
    <w:rsid w:val="00DB2A8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eevaKA@rzdstro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27</Pages>
  <Words>6734</Words>
  <Characters>38387</Characters>
  <Application>Microsoft Office Word</Application>
  <DocSecurity>0</DocSecurity>
  <Lines>319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82</cp:revision>
  <dcterms:created xsi:type="dcterms:W3CDTF">2020-10-12T06:28:00Z</dcterms:created>
  <dcterms:modified xsi:type="dcterms:W3CDTF">2022-12-27T13:21:00Z</dcterms:modified>
</cp:coreProperties>
</file>