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11288D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C560D8">
        <w:rPr>
          <w:rFonts w:ascii="Times New Roman" w:hAnsi="Times New Roman"/>
          <w:b/>
          <w:bCs/>
          <w:caps/>
          <w:color w:val="000000" w:themeColor="text1"/>
          <w:sz w:val="28"/>
        </w:rPr>
        <w:t>43</w:t>
      </w:r>
      <w:r w:rsidR="006C4069"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052C2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</w:t>
      </w:r>
      <w:r w:rsidR="00052C27"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F152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F152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EE7D38">
        <w:rPr>
          <w:sz w:val="28"/>
          <w:szCs w:val="28"/>
        </w:rPr>
        <w:t>8</w:t>
      </w:r>
      <w:r w:rsidR="00C560D8">
        <w:rPr>
          <w:sz w:val="28"/>
          <w:szCs w:val="28"/>
        </w:rPr>
        <w:t>43</w:t>
      </w:r>
      <w:r w:rsidR="00A81EA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77D5C" w:rsidRDefault="00F24A13" w:rsidP="0020491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Pr="00F24A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659AA" w:rsidRPr="00FA19F6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имущества,</w:t>
      </w:r>
      <w:r w:rsidR="004659AA" w:rsidRPr="00FA19F6">
        <w:rPr>
          <w:rFonts w:ascii="Times New Roman" w:hAnsi="Times New Roman"/>
          <w:iCs/>
          <w:sz w:val="28"/>
          <w:szCs w:val="28"/>
        </w:rPr>
        <w:t xml:space="preserve"> расположенные по адресу: </w:t>
      </w:r>
      <w:r w:rsidR="00FA19F6" w:rsidRPr="00FA19F6">
        <w:rPr>
          <w:rFonts w:ascii="Times New Roman" w:hAnsi="Times New Roman"/>
          <w:sz w:val="28"/>
          <w:szCs w:val="28"/>
        </w:rPr>
        <w:t>Удмуртская Республика, г. Ижевск, ул. Дружбы, д. 14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497"/>
        <w:gridCol w:w="1700"/>
        <w:gridCol w:w="1559"/>
      </w:tblGrid>
      <w:tr w:rsidR="00204913" w:rsidRPr="001852FD" w:rsidTr="00204913">
        <w:trPr>
          <w:trHeight w:val="65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4913" w:rsidRPr="00A81963" w:rsidRDefault="00204913" w:rsidP="00A8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1963" w:rsidRPr="00A81963" w:rsidRDefault="00A81963" w:rsidP="00A819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819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свидетельства,</w:t>
            </w:r>
          </w:p>
          <w:p w:rsidR="00204913" w:rsidRPr="00A81963" w:rsidRDefault="00A81963" w:rsidP="00A8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9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дата</w:t>
            </w:r>
          </w:p>
        </w:tc>
      </w:tr>
      <w:tr w:rsidR="00204913" w:rsidRPr="001852FD" w:rsidTr="00204913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04913" w:rsidRPr="001852FD" w:rsidTr="00204913">
        <w:trPr>
          <w:trHeight w:val="39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малярного отделения,  условный номер: 33:17:000000:0000:17:410:001:001022590:0001:20000, инвентарный номер: 94:410:002:000016860:0011:20000, назначение: нежилое здание; количество этажей: 1, кадастровый номер: 18:26:040005:817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57,30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361258 от 23.01.2007</w:t>
            </w:r>
          </w:p>
        </w:tc>
      </w:tr>
      <w:tr w:rsidR="00204913" w:rsidRPr="001852FD" w:rsidTr="00204913">
        <w:trPr>
          <w:trHeight w:val="50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склада,  условный номер: 33:17:000000:0000:17:410:001:001022090:0001:20000, инвентарный номер: 94:410:002:000016860:0004:20000, назначение: нежилое здание; количество этажей: 1, кадастровый номер: 18:26:040005:816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770,10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361247 от 23.01.2007</w:t>
            </w:r>
          </w:p>
        </w:tc>
      </w:tr>
      <w:tr w:rsidR="00204913" w:rsidRPr="001852FD" w:rsidTr="00204913">
        <w:trPr>
          <w:trHeight w:val="38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прирельсового склада для сыпучих материалов,  условный номер: 33:17:000000:0000:17:410:001:001022620:0001:20000, инвентарный номер: 17:410:001:001022620:0001:20000, назначение: нежилое здание; количество этажей: 1, кадастровый номер: 18:26:040005:818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382,90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361253 от 23.01.2007</w:t>
            </w:r>
          </w:p>
        </w:tc>
      </w:tr>
      <w:tr w:rsidR="00204913" w:rsidRPr="001852FD" w:rsidTr="00204913">
        <w:trPr>
          <w:trHeight w:val="37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проходной будки,  условный номер: 33:17:000000:0000:17:410:001:001022050:0001:20000, инвентарный номер: 94:401:002:000016860:0001:20000, назначение: нежилое здание; количество этажей: 2, кадастровый номер: 18:26:040005:819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70,30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361252 от 23.01.2007</w:t>
            </w:r>
          </w:p>
        </w:tc>
      </w:tr>
      <w:tr w:rsidR="00204913" w:rsidRPr="001852FD" w:rsidTr="00204913">
        <w:trPr>
          <w:trHeight w:val="5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ремонтно-ревизионного цеха сантехников,  условный номер: 33:17:000000:0000:17:410:001:001022110:0001:20000, инвентарный номер: 17:410:001:001022110:0001:20000, назначение: нежилое здание; количество этажей: 2, кадастровый номер: 18:26:040005:821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379,00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361255 от 23.01.2007</w:t>
            </w:r>
          </w:p>
        </w:tc>
      </w:tr>
      <w:tr w:rsidR="00204913" w:rsidRPr="001852FD" w:rsidTr="00204913">
        <w:trPr>
          <w:trHeight w:val="24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сварочного цеха, инвентарный номер: 94:401:002:000016860:0010:20000, назначение: нежилое здание; количество этажей, в том числе подземных этажей: 2, кадастровый номер: 18:26:040005:152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353,10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361256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для материалов закрытого хранения, условный номер: 33:17:000000:0000:17:410:001:001022570:0001:20000, инвентарный номер: 94:410:002:000016860:0002:20000, назначение: нежилое здание; количество этажей: 2, в том числе подземных этажей: 1, кадастровый номер: 18:26:040005:815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542,80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361251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бытовых помещений,  условный номер: 33:17:000000:0000:17:410:001:001022100:0001:20000, инвентарный номер: 17:410:001:001022100:0001:20000, назначение: нежилое здание; количество этажей, в том числе подземных этажей: 1, кадастровый номер: 18:26:040005:812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734,40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361257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гаража,  условный номер: 33:17:000000:0000:17:410:001:001022070:0001:20000, инвентарный номер: 94:410:002:000016860:0010:20000, назначение: нежилое здание; количество этажей, в том числе подземных этажей: 1, кадастровый номер: 18:26:040005:814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873,50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361249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кузница с 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аккумуляторной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33:17:000000:0000:17:410:001:001022060:0001:20000, инвентарный номер: 17:410:001:001022060:0001:20000, назначение: нежилое здание; количество этажей, в том числе подземных этажей: 1, кадастровый номер: 18:26:040005:807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361245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для столярных изделий, условный номер: 33:17:000000:0000:17:410:001:001021990:0001:20000, инвентарный номер: 64:410:002:000016860:0006:20000, назначение: нежилое здание; количество этажей, в том числе подземных этажей: 1, кадастровый номер: 18:26:040005:811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112,60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361254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цеха по ремонту электрооборудования,  условный номер: 33:17:000000:0000:17:410:001:001022040:0001:20000, инвентарный номер: 17:410:001:001022040:0001:20000, назначение: нежилое здание; количество этажей, в том числе подземных этажей: 1, кадастровый номер: 18:26:040005:813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45,45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361248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растворного узла,  условный номер: 33:17:000000:0000:17:410:001:001022080:0001:20000, инвентарный номер: 17:410:001:001022080:0001:20000, назначение: нежилое здание; количество этажей, в том числе подземных этажей: 3, кадастровый номер: 18:26:040005:820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128,10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361250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бензохранилища, условный номер: 33:17:000000:0000:17:410:001:001022010:0001:20000, инвентарный номер: 17:410:001:001022010:0001:20000, назначение: нежилое здание; количество этажей, в том числе подземных этажей: 1, кадастровый номер: 18:26:040005:808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361246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забор,  условный номер: 33:17:000000:0000:17:410:001:001022270:0001:20000, инвентарный номер: 17:410:001:001022270:0001:20000, кадастровый номер: 18:26:040005:809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361261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 условный номер: 33:17:000000:0000:17:410:001:001022320:0001:20000, инвентарный номер: 17:410:001:001022320:0001:20000, кадастровый номер: 18:26:040005:810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361260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склад цемента,  условный номер: 33:17:000000:0000:17:410:001:001022580:0001:20000, инвентарный номер: 17:410:001:001022580:0001:20000,  назначение: производственное (промышленное), кадастровый номер: 18:26:040005:822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361259 от 23.01.2007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204913" w:rsidRPr="001852FD" w:rsidTr="00204913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автогаража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sz w:val="18"/>
                <w:szCs w:val="18"/>
              </w:rPr>
              <w:t>04.43568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админ.быт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sz w:val="18"/>
                <w:szCs w:val="18"/>
              </w:rPr>
              <w:t>04.43569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(Сварочный цех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04.43570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проходной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04.43571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Подстанция КТП-0663 н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04.00287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04.42433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подвесная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194A1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04.42330</w:t>
            </w:r>
          </w:p>
        </w:tc>
      </w:tr>
    </w:tbl>
    <w:p w:rsidR="00204913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4913" w:rsidRPr="001D1AC1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04913" w:rsidRPr="001D1AC1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995,00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являющегося</w:t>
      </w:r>
      <w:r w:rsidRPr="001D1AC1">
        <w:rPr>
          <w:rFonts w:ascii="Times New Roman" w:hAnsi="Times New Roman"/>
          <w:sz w:val="28"/>
          <w:szCs w:val="28"/>
        </w:rPr>
        <w:t xml:space="preserve"> частью земельного участка общей площадью 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962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507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(кадастровый номер </w:t>
      </w:r>
      <w:r w:rsidRPr="00A739AB">
        <w:rPr>
          <w:rFonts w:ascii="Times New Roman" w:hAnsi="Times New Roman"/>
          <w:sz w:val="28"/>
          <w:szCs w:val="28"/>
        </w:rPr>
        <w:t>18:26:000000:78</w:t>
      </w:r>
      <w:r>
        <w:rPr>
          <w:rFonts w:ascii="Times New Roman" w:hAnsi="Times New Roman"/>
          <w:sz w:val="28"/>
          <w:szCs w:val="28"/>
        </w:rPr>
        <w:t>)</w:t>
      </w:r>
      <w:r w:rsidRPr="001D1AC1">
        <w:rPr>
          <w:rFonts w:ascii="Times New Roman" w:hAnsi="Times New Roman"/>
          <w:sz w:val="28"/>
          <w:szCs w:val="28"/>
        </w:rPr>
        <w:t xml:space="preserve">. Земельный участок площадью 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962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507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1AC1">
        <w:rPr>
          <w:rFonts w:ascii="Times New Roman" w:hAnsi="Times New Roman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D1AC1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</w:t>
      </w:r>
      <w:r>
        <w:rPr>
          <w:rFonts w:ascii="Times New Roman" w:hAnsi="Times New Roman"/>
          <w:sz w:val="28"/>
          <w:szCs w:val="28"/>
        </w:rPr>
        <w:t>ользования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частью </w:t>
      </w:r>
      <w:r w:rsidRPr="001D1AC1">
        <w:rPr>
          <w:rFonts w:ascii="Times New Roman" w:hAnsi="Times New Roman"/>
          <w:sz w:val="28"/>
          <w:szCs w:val="28"/>
        </w:rPr>
        <w:t>земельного участка осуществляется на основании договоров субаренды с ОАО</w:t>
      </w:r>
      <w:r>
        <w:rPr>
          <w:rFonts w:ascii="Times New Roman" w:hAnsi="Times New Roman"/>
          <w:sz w:val="28"/>
          <w:szCs w:val="28"/>
        </w:rPr>
        <w:t> </w:t>
      </w:r>
      <w:r w:rsidRPr="001D1AC1">
        <w:rPr>
          <w:rFonts w:ascii="Times New Roman" w:hAnsi="Times New Roman"/>
          <w:sz w:val="28"/>
          <w:szCs w:val="28"/>
        </w:rPr>
        <w:t>«РЖД».</w:t>
      </w:r>
      <w:r w:rsidRPr="001D1AC1">
        <w:rPr>
          <w:rFonts w:ascii="Times New Roman" w:hAnsi="Times New Roman"/>
          <w:iCs/>
          <w:sz w:val="28"/>
          <w:szCs w:val="28"/>
        </w:rPr>
        <w:t xml:space="preserve"> </w:t>
      </w:r>
    </w:p>
    <w:p w:rsidR="00204913" w:rsidRPr="001D1AC1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Pr="00D5162B">
        <w:rPr>
          <w:rFonts w:ascii="Times New Roman" w:hAnsi="Times New Roman"/>
          <w:color w:val="000000" w:themeColor="text1"/>
          <w:sz w:val="28"/>
          <w:szCs w:val="28"/>
        </w:rPr>
        <w:t>для эксплуатации производственной базы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04913" w:rsidRPr="001D1AC1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1AC1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204913" w:rsidRPr="00AC0AA5" w:rsidRDefault="00204913" w:rsidP="00204913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D77D5C" w:rsidRPr="00D77D5C" w:rsidRDefault="00D77D5C" w:rsidP="004659AA">
      <w:pPr>
        <w:spacing w:after="0" w:line="360" w:lineRule="exact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6035" w:rsidRDefault="004659AA" w:rsidP="007B60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Лот №2</w:t>
      </w:r>
      <w:r w:rsidRPr="00F24A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A6C05" w:rsidRPr="005742DE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имущества,</w:t>
      </w:r>
      <w:r w:rsidR="007A6C05">
        <w:rPr>
          <w:rFonts w:ascii="Times New Roman" w:hAnsi="Times New Roman"/>
          <w:sz w:val="28"/>
          <w:szCs w:val="28"/>
        </w:rPr>
        <w:t xml:space="preserve"> </w:t>
      </w:r>
      <w:r w:rsidR="007A6C05" w:rsidRPr="005742DE">
        <w:rPr>
          <w:rFonts w:ascii="Times New Roman" w:hAnsi="Times New Roman"/>
          <w:iCs/>
          <w:sz w:val="28"/>
          <w:szCs w:val="28"/>
        </w:rPr>
        <w:t xml:space="preserve">расположенные по адресу: </w:t>
      </w:r>
      <w:r w:rsidR="00DE6DF5" w:rsidRPr="00FA19F6">
        <w:rPr>
          <w:rFonts w:ascii="Times New Roman" w:hAnsi="Times New Roman"/>
          <w:sz w:val="28"/>
          <w:szCs w:val="28"/>
        </w:rPr>
        <w:t>Архангельская область, г. Котлас, ул. </w:t>
      </w:r>
      <w:proofErr w:type="spellStart"/>
      <w:r w:rsidR="00DE6DF5" w:rsidRPr="00FA19F6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="00DE6DF5" w:rsidRPr="00FA19F6">
        <w:rPr>
          <w:rFonts w:ascii="Times New Roman" w:hAnsi="Times New Roman"/>
          <w:sz w:val="28"/>
          <w:szCs w:val="28"/>
        </w:rPr>
        <w:t>, д. 27-а, корпус 1,6,7,8,10,11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559"/>
        <w:gridCol w:w="6604"/>
        <w:gridCol w:w="1348"/>
        <w:gridCol w:w="1499"/>
        <w:gridCol w:w="299"/>
      </w:tblGrid>
      <w:tr w:rsidR="004903BA" w:rsidRPr="003F5E1F" w:rsidTr="00194A18">
        <w:trPr>
          <w:trHeight w:val="81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протяжен-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свидетельства,</w:t>
            </w:r>
          </w:p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дата</w:t>
            </w:r>
          </w:p>
        </w:tc>
      </w:tr>
      <w:tr w:rsidR="004903BA" w:rsidRPr="003F5E1F" w:rsidTr="00194A18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4903BA" w:rsidRPr="003F5E1F" w:rsidTr="00194A18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железобетонных изделий; назначение: производственное; общая площадь 5100,3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11:410:002:000242520; литер: А; этажность: 3; кадастровый/условный номер: 29-29-08/003/2007-286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5100,3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160122 от 17.04.2007</w:t>
            </w:r>
          </w:p>
        </w:tc>
      </w:tr>
      <w:tr w:rsidR="004903BA" w:rsidRPr="003F5E1F" w:rsidTr="00194A18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бетоносмесительного узла с галереей; назначение: производственное; общая площадь 1043,1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11:410:002:000242530; литер: А; этажность: 7; кадастровый/условный номер: 29-29-08/003/2007-287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1043,1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160124 от 17.04.2007</w:t>
            </w:r>
          </w:p>
        </w:tc>
      </w:tr>
      <w:tr w:rsidR="004903BA" w:rsidRPr="003F5E1F" w:rsidTr="00194A18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Сети электрические внутриплощадочные; назначение: линии электропередач; общая протяженность 950 м.; инвентарный номер: 11:410:002:000451450;  кадастровый/условный номер: 29-29-08/003/2007-277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950 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160145 от 17.04.2007</w:t>
            </w:r>
          </w:p>
        </w:tc>
      </w:tr>
      <w:tr w:rsidR="004903BA" w:rsidRPr="003F5E1F" w:rsidTr="00194A18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котельной; назначение: производственное; общая площадь 830,2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11:410:002:000242580; литер: А; этажность: 1; кадастровый/условный номер: 29-29-08/003/2007-292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830,2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160128 от 17.04.2007</w:t>
            </w:r>
          </w:p>
        </w:tc>
      </w:tr>
      <w:tr w:rsidR="004903BA" w:rsidRPr="003F5E1F" w:rsidTr="00194A18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санитарно-бытового корпуса; назначение: управленческое; общая площадь 757,5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11:410:002:000242510; литер: А; этажность: 3; кадастровый/условный номер: 29-29-08/003/2007-285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757,5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160123 от 17.04.2007</w:t>
            </w:r>
          </w:p>
        </w:tc>
      </w:tr>
      <w:tr w:rsidR="004903BA" w:rsidRPr="003F5E1F" w:rsidTr="00194A18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Подъездные пути к цеху ЖБИ;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642,25 м.; инвентарный номер: 11:410:002:000242480;  кадастровый/условный номер: 29-29-08/003/2007-278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642,25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160130 от 17.04.2007</w:t>
            </w:r>
          </w:p>
        </w:tc>
      </w:tr>
      <w:tr w:rsidR="004903BA" w:rsidRPr="003F5E1F" w:rsidTr="00194A18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сети; назначение: тепловая сеть; общая протяженность 493,4 м.; инвентарный номер: 11:410:002:000702250; кадастровый/условный номер: 29-29-08/003/2007-281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493,4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160132 от 17.04.2007</w:t>
            </w:r>
          </w:p>
        </w:tc>
      </w:tr>
      <w:tr w:rsidR="004903BA" w:rsidRPr="003F5E1F" w:rsidTr="00194A18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 наружный; назначение: водопроводная сеть; общая протяженность 452,5 м.; инвентарный номер: 11:410:002:000402460; кадастровый/условный номер: 29-29-08/003/2007-284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452,5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160131 от 17.04.2007</w:t>
            </w:r>
          </w:p>
        </w:tc>
      </w:tr>
      <w:tr w:rsidR="004903BA" w:rsidRPr="003F5E1F" w:rsidTr="00194A18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цемента;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310 м.; инвентарный номер: 11:410:002:000242500;; кадастровый/условный номер: 29-29-08/003/2007-279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160144 от 17.04.2007</w:t>
            </w:r>
          </w:p>
        </w:tc>
      </w:tr>
      <w:tr w:rsidR="004903BA" w:rsidRPr="003F5E1F" w:rsidTr="00194A18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энергоблока; назначение: производственное; общая площадь 281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11:410:002:000242550; литер: А; этажность: 1; кадастровый/условный номер: 29-29-08/003/2007-289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160125 от 17.04.2007</w:t>
            </w:r>
          </w:p>
        </w:tc>
      </w:tr>
      <w:tr w:rsidR="004903BA" w:rsidRPr="003F5E1F" w:rsidTr="00194A18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цемента; назначение: производственное; общая площадь 267,5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11:410:002:000242540; литер: А; этажность: 2; кадастровый/условный номер: 29-29-08/003/2007-288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160127 от 17.04.2007</w:t>
            </w:r>
          </w:p>
        </w:tc>
      </w:tr>
      <w:tr w:rsidR="004903BA" w:rsidRPr="003F5E1F" w:rsidTr="00194A18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заполнителей;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224 м.; инвентарный номер: 11:410:002:000242490; кадастровый/условный номер: 29-29-08/003/2007-283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160129 от 17.04.2007</w:t>
            </w:r>
          </w:p>
        </w:tc>
      </w:tr>
      <w:tr w:rsidR="004903BA" w:rsidRPr="003F5E1F" w:rsidTr="00194A18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Наружные сети канализационные; назначение: канализационная сеть; </w:t>
            </w:r>
            <w:r w:rsidRPr="003F5E1F">
              <w:rPr>
                <w:rFonts w:ascii="Times New Roman" w:hAnsi="Times New Roman"/>
                <w:sz w:val="18"/>
                <w:szCs w:val="18"/>
              </w:rPr>
              <w:t>общая протяженность 213,7 м.; инвентарный номер: 11:410:002:000352620; кадастровый/условный</w:t>
            </w: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29-29-08/003/2007-282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213,7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160110 от 17.04.2007</w:t>
            </w:r>
          </w:p>
        </w:tc>
      </w:tr>
      <w:tr w:rsidR="004903BA" w:rsidRPr="003F5E1F" w:rsidTr="00194A18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водопроводные; назначение: водопроводная сеть; общая протяженность 162 м.; инвентарный номер: 11:410:002:000402470; кадастровый/условный номер: 29-29-08/003/2007-280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160111 от 17.04.2007</w:t>
            </w:r>
          </w:p>
        </w:tc>
      </w:tr>
      <w:tr w:rsidR="004903BA" w:rsidRPr="003F5E1F" w:rsidTr="00194A18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трансформаторной подстанции; назначение: производственное; общая площадь 84,1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11:410:002:000242560; литер: А; этажность: 1; кадастровый/условный номер: 29-29-08/003/2007-290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184689 от 24.05.2007</w:t>
            </w:r>
          </w:p>
        </w:tc>
      </w:tr>
      <w:tr w:rsidR="004903BA" w:rsidRPr="003F5E1F" w:rsidTr="00194A18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лесосушильной камеры с погрузочной площадкой; назначение: производственное; общая площадь 71,5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11:410:002:000242570; литер: А; этажность: 1; кадастровый/условный номер: 29-29-08/003/2007-291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160126  от 17.04.2007</w:t>
            </w:r>
          </w:p>
        </w:tc>
      </w:tr>
      <w:tr w:rsidR="004903BA" w:rsidRPr="003F5E1F" w:rsidTr="00194A18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Контрольно-пропускной пункт инв. №Д00.110018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903BA" w:rsidRPr="003F5E1F" w:rsidTr="00194A18">
        <w:trPr>
          <w:trHeight w:val="27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Здания подсобных производств инв. №Д00.110019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590,1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903BA" w:rsidRPr="003F5E1F" w:rsidTr="00194A18">
        <w:trPr>
          <w:trHeight w:val="42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Гараж, заготовительный участок, бытовые помещения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903BA" w:rsidRPr="003F5E1F" w:rsidTr="00194A18">
        <w:trPr>
          <w:trHeight w:val="40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склада железобетонных изделий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903BA" w:rsidRPr="003F5E1F" w:rsidTr="00194A18">
        <w:trPr>
          <w:trHeight w:val="2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903BA" w:rsidRPr="003F5E1F" w:rsidTr="00194A18">
        <w:trPr>
          <w:trHeight w:val="27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903BA" w:rsidRPr="003F5E1F" w:rsidTr="00194A18">
        <w:trPr>
          <w:trHeight w:val="25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903BA" w:rsidRPr="003F5E1F" w:rsidTr="00194A18">
        <w:trPr>
          <w:trHeight w:val="2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Ангар для просушки инертных материалов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903BA" w:rsidRPr="003F5E1F" w:rsidTr="00194A18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3BA" w:rsidRPr="003F5E1F" w:rsidRDefault="004903BA" w:rsidP="00194A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4903BA" w:rsidRPr="003F5E1F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Автобетоносмеситель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МАЗ 630303</w:t>
            </w:r>
          </w:p>
        </w:tc>
      </w:tr>
      <w:tr w:rsidR="004903BA" w:rsidRPr="003F5E1F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Автокран КС-4561 ДН900 ЕО29 </w:t>
            </w:r>
          </w:p>
        </w:tc>
      </w:tr>
      <w:tr w:rsidR="004903BA" w:rsidRPr="003F5E1F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Автомашина МАЗ 551605-280</w:t>
            </w:r>
          </w:p>
        </w:tc>
      </w:tr>
      <w:tr w:rsidR="004903BA" w:rsidRPr="000C3ED4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NISSAN ALMERA CLASSIC VIN KNMCSHLASCP849012 № 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634 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29</w:t>
            </w:r>
          </w:p>
        </w:tc>
      </w:tr>
      <w:tr w:rsidR="004903BA" w:rsidRPr="003F5E1F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КАМАЗ-54115</w:t>
            </w:r>
          </w:p>
        </w:tc>
      </w:tr>
      <w:tr w:rsidR="004903BA" w:rsidRPr="00870436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СБ-138</w:t>
            </w:r>
          </w:p>
        </w:tc>
      </w:tr>
      <w:tr w:rsidR="004903BA" w:rsidRPr="003F5E1F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Бетоноукладчик 6 квт инв. </w:t>
            </w:r>
          </w:p>
        </w:tc>
      </w:tr>
      <w:tr w:rsidR="004903BA" w:rsidRPr="003F5E1F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Бортовой полуприцеп СЗАП-93271</w:t>
            </w:r>
          </w:p>
        </w:tc>
      </w:tr>
      <w:tr w:rsidR="004903BA" w:rsidRPr="003F5E1F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БУЛЬДОЗЕР Т-170 МГ-1</w:t>
            </w:r>
          </w:p>
        </w:tc>
      </w:tr>
      <w:tr w:rsidR="004903BA" w:rsidRPr="00591E2D" w:rsidTr="004903BA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ВЦ 14-46-2-03 </w:t>
            </w: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</w:tr>
      <w:tr w:rsidR="004903BA" w:rsidRPr="00591E2D" w:rsidTr="004903BA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4903B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</w:tr>
      <w:tr w:rsidR="004903BA" w:rsidRPr="00591E2D" w:rsidTr="004903BA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4903B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Весы ВЛТК-500 инв. №  Д00.146001</w:t>
            </w: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Выпрямитель 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сварочной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ВДМ 6302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Грузовая тележка козлового крана г/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10т_г/п 10т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 прочности бетона ИПС-МГ4.03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Источник питания  ВСА-6 инв. №  Д00.142002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Козловой кран инв. №  Д00.344024, рег. номер 11319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Комплексная система видеонаблюдения (Котлас ЗЖБК)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Hvmmer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GREE инв. № Д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.160008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Контрольно-кассовая машина АМС-100К инв. № Д00.146025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Д00.142014, рег. номер 02221, с Экономайзером ЭП-2-142 рег. номером 02222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Д00.142015, рег. номер 02222, с Экономайзером ЭП-2-142 рег. номером 1399-эк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Кран КДЭ-163 инв. №  Д00.344017, рег. номер 11318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Д00.344091, рег. номер 11321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Д00.344092, рег. номер 11320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10тн инв. №  Д00.344090, рег. номер 11323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Машина контактной сварки МТ-1928 инв. №  Д00.144032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Машина МР 500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точечн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сварки МТ-1928 инв. №  144790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опалубка для бордюра инв. №  144960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Металлические формы для изготовления КБ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серия 3.501.1-167 инв. № 146315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ЛС-12 инв. №  146345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ПБ-18 3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ПБ-25 5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изготовления перемычек 10 ПБ </w:t>
            </w:r>
            <w:proofErr w:type="spellStart"/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инв</w:t>
            </w:r>
            <w:proofErr w:type="spellEnd"/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№ 12.01293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Металлоформы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 сваи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Микроскоп инв. №  Д00.146024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Насос 6.3 (160АИР 180М2) инв. №  Д00.344106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для дренажа и канализации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Calpeda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Д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.144208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Насос НРГ-7035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Насос ПДВ 16/208 инв. №  Д00.344105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Ножницы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гильотиновые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 Д00.144017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Ножницы Н-40 инв. №  Д00.144016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Опалубка прогонов инв. №  146306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Д00.142009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Д00.142010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Пароводяные подогреватели ПП2-9-7 инв. №  Д00.142012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Парогенератор инв. №  Д00.144174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Правильно-отрезной автомат мод. И6122А   инв.№ 144295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Радиотелефонная система SENAO-258 инв. №  Д00.344087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Разрывная машина Р-100 инв. №  Д00.146016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 125 инв. №  Д00.144097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2А125 инв. №  Д00.144096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уровня инв. №  Д00.146010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Система видеонаблюдения  инв.№ 146031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 высадки анкеров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332-А инв. №  Д00.144188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вертикально-сверлильный ПЭТ-2 инв. №  Д00.144130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РС-4-1 инв. № Д00.144091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ЦДК-5-3 инв. № Д00.144176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ЦПА -40 инв. № Д00.144175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стенд натяжения арматуры инв. №  144947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Токарный станок 1к 625 инв. №  Д00.144093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газорегуляторная  инв. №  144335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Устройство пожарной сигнализации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для изготовления 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изделий   ПТИ-2   инв. № Д00.144215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формовачная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машинка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смж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227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формовочная машина СМЖ-2276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Формы 99/17 для  изготовления балок пролетных строений серия 3.501-108 инв. №  Д00.144177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Шлифовальный станок ШЛПС-2 инв. №  Д00.144094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Экскаватор ЭО 3322 с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гидромолотом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РГ-300 инв. №  Д00.344094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Вывозная телега для железобетона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ПДН 14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03BA" w:rsidRPr="00591E2D" w:rsidTr="00194A18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ПДН 14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A" w:rsidRPr="008366EB" w:rsidRDefault="004903BA" w:rsidP="00194A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903BA" w:rsidRPr="005E3429" w:rsidRDefault="004903BA" w:rsidP="004903B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3BA" w:rsidRPr="005E3429" w:rsidRDefault="004903BA" w:rsidP="004903B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3429">
        <w:rPr>
          <w:rFonts w:ascii="Times New Roman" w:hAnsi="Times New Roman"/>
          <w:sz w:val="28"/>
          <w:szCs w:val="28"/>
        </w:rPr>
        <w:t>На территории имущественного комплекса зарегистрированы следующие опасные производственные объекты: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995"/>
        <w:gridCol w:w="1334"/>
      </w:tblGrid>
      <w:tr w:rsidR="004903BA" w:rsidRPr="003F5E1F" w:rsidTr="000C3E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A" w:rsidRPr="00CC47B5" w:rsidRDefault="004903BA" w:rsidP="004903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Наименование ОПО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A" w:rsidRPr="00CC47B5" w:rsidRDefault="004903BA" w:rsidP="004903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br/>
              <w:t>ОПО</w:t>
            </w:r>
          </w:p>
        </w:tc>
      </w:tr>
      <w:tr w:rsidR="004903BA" w:rsidRPr="003F5E1F" w:rsidTr="000C3ED4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A" w:rsidRPr="00CC47B5" w:rsidRDefault="004903BA" w:rsidP="004903BA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цех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 </w:t>
            </w: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ЖБИ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A" w:rsidRPr="00CC47B5" w:rsidRDefault="004903BA" w:rsidP="004903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4903BA" w:rsidRPr="003F5E1F" w:rsidTr="000C3ED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3BA" w:rsidRPr="00CC47B5" w:rsidRDefault="004903BA" w:rsidP="004903BA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3BA" w:rsidRPr="00CC47B5" w:rsidRDefault="004903BA" w:rsidP="004903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03BA" w:rsidRPr="003F5E1F" w:rsidTr="000C3ED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3BA" w:rsidRPr="00CC47B5" w:rsidRDefault="004903BA" w:rsidP="004903BA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3BA" w:rsidRPr="00CC47B5" w:rsidRDefault="004903BA" w:rsidP="004903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03BA" w:rsidRPr="003F5E1F" w:rsidTr="000C3ED4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A" w:rsidRPr="00CC47B5" w:rsidRDefault="004903BA" w:rsidP="004903BA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Площадка </w:t>
            </w:r>
            <w:proofErr w:type="gram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компрессорной</w:t>
            </w:r>
            <w:proofErr w:type="gram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завода ЖБК г. Котлас СМТ "Стройиндустрия" 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A" w:rsidRPr="00CC47B5" w:rsidRDefault="004903BA" w:rsidP="004903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4903BA" w:rsidRPr="003F5E1F" w:rsidTr="000C3ED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BA" w:rsidRPr="00CC47B5" w:rsidRDefault="004903BA" w:rsidP="004903BA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BA" w:rsidRPr="00CC47B5" w:rsidRDefault="004903BA" w:rsidP="004903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03BA" w:rsidRPr="003F5E1F" w:rsidTr="000C3ED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A" w:rsidRPr="00CC47B5" w:rsidRDefault="004903BA" w:rsidP="004903BA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козлового крана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A" w:rsidRPr="00CC47B5" w:rsidRDefault="004903BA" w:rsidP="004903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4903BA" w:rsidRPr="003F5E1F" w:rsidTr="000C3ED4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A" w:rsidRPr="00CC47B5" w:rsidRDefault="004903BA" w:rsidP="004903BA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Сеть 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газопотребления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BA" w:rsidRPr="00CC47B5" w:rsidRDefault="004903BA" w:rsidP="004903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III (лицензия)</w:t>
            </w:r>
          </w:p>
        </w:tc>
      </w:tr>
      <w:tr w:rsidR="004903BA" w:rsidRPr="003F5E1F" w:rsidTr="000C3ED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BA" w:rsidRPr="00CC47B5" w:rsidRDefault="004903BA" w:rsidP="004903BA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BA" w:rsidRPr="00CC47B5" w:rsidRDefault="004903BA" w:rsidP="004903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903BA" w:rsidRPr="003F5E1F" w:rsidTr="000C3ED4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3BA" w:rsidRPr="00CC47B5" w:rsidRDefault="004903BA" w:rsidP="004903BA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Участок транспортный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А01-09126-378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3BA" w:rsidRPr="00CC47B5" w:rsidRDefault="004903BA" w:rsidP="004903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4903BA" w:rsidRPr="000558FF" w:rsidTr="000C3ED4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BA" w:rsidRPr="000558FF" w:rsidRDefault="004903BA" w:rsidP="00194A18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BA" w:rsidRPr="000558FF" w:rsidRDefault="004903BA" w:rsidP="00194A1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4903BA" w:rsidRPr="000558FF" w:rsidTr="000C3ED4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BA" w:rsidRPr="000558FF" w:rsidRDefault="004903BA" w:rsidP="00194A18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BA" w:rsidRPr="000558FF" w:rsidRDefault="004903BA" w:rsidP="00194A1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4903BA" w:rsidRDefault="004903BA" w:rsidP="004903BA">
      <w:pPr>
        <w:spacing w:after="0" w:line="360" w:lineRule="exact"/>
        <w:ind w:firstLine="709"/>
        <w:jc w:val="both"/>
        <w:rPr>
          <w:color w:val="000000"/>
        </w:rPr>
      </w:pPr>
      <w:bookmarkStart w:id="1" w:name="_GoBack"/>
      <w:bookmarkEnd w:id="1"/>
    </w:p>
    <w:p w:rsidR="004903BA" w:rsidRPr="000157F8" w:rsidRDefault="004903BA" w:rsidP="004903B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 xml:space="preserve">Для использования и эксплуатации ОПО «Сеть </w:t>
      </w:r>
      <w:proofErr w:type="spellStart"/>
      <w:r w:rsidRPr="000157F8">
        <w:rPr>
          <w:rFonts w:ascii="Times New Roman" w:hAnsi="Times New Roman"/>
          <w:color w:val="000000"/>
          <w:sz w:val="28"/>
          <w:szCs w:val="28"/>
        </w:rPr>
        <w:t>газопотребления</w:t>
      </w:r>
      <w:proofErr w:type="spellEnd"/>
      <w:r w:rsidRPr="000157F8">
        <w:rPr>
          <w:rFonts w:ascii="Times New Roman" w:hAnsi="Times New Roman"/>
          <w:color w:val="000000"/>
          <w:sz w:val="28"/>
          <w:szCs w:val="28"/>
        </w:rPr>
        <w:t xml:space="preserve"> завода» требуется получение лицензии в соответствии с постановлением Правительства РФ </w:t>
      </w:r>
      <w:r w:rsidRPr="000157F8">
        <w:rPr>
          <w:rFonts w:ascii="Times New Roman" w:hAnsi="Times New Roman"/>
          <w:color w:val="000000"/>
          <w:sz w:val="28"/>
          <w:szCs w:val="28"/>
        </w:rPr>
        <w:lastRenderedPageBreak/>
        <w:t xml:space="preserve">от 10.06.2013 года № 492 «О лицензировании эксплуатации взрывопожароопасных и химически опасных производственных объектов I, II, III класса опасности. </w:t>
      </w:r>
    </w:p>
    <w:p w:rsidR="004903BA" w:rsidRPr="000157F8" w:rsidRDefault="004903BA" w:rsidP="004903B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Объекты недвижимого имущества находятся на земельном участке</w:t>
      </w:r>
      <w:r w:rsidRPr="000157F8">
        <w:rPr>
          <w:rFonts w:ascii="Times New Roman" w:hAnsi="Times New Roman"/>
          <w:sz w:val="28"/>
          <w:szCs w:val="28"/>
        </w:rPr>
        <w:t xml:space="preserve"> площадью 49 003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расположенном в границах станции </w:t>
      </w:r>
      <w:proofErr w:type="gramStart"/>
      <w:r w:rsidRPr="000157F8">
        <w:rPr>
          <w:rFonts w:ascii="Times New Roman" w:hAnsi="Times New Roman"/>
          <w:sz w:val="28"/>
          <w:szCs w:val="28"/>
        </w:rPr>
        <w:t>Котлас-Южный</w:t>
      </w:r>
      <w:proofErr w:type="gramEnd"/>
      <w:r w:rsidRPr="000157F8">
        <w:rPr>
          <w:rFonts w:ascii="Times New Roman" w:hAnsi="Times New Roman"/>
          <w:sz w:val="28"/>
          <w:szCs w:val="28"/>
        </w:rPr>
        <w:t xml:space="preserve"> Северной железной дороги, являющемся частью земельного участка с кадастровым номером: 29:24:0000000:8, общей площадью 331 420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по адресу: </w:t>
      </w:r>
      <w:proofErr w:type="gramStart"/>
      <w:r w:rsidRPr="000157F8">
        <w:rPr>
          <w:rFonts w:ascii="Times New Roman" w:hAnsi="Times New Roman"/>
          <w:sz w:val="28"/>
          <w:szCs w:val="28"/>
        </w:rPr>
        <w:t xml:space="preserve">Архангельская область, </w:t>
      </w:r>
      <w:proofErr w:type="spellStart"/>
      <w:r w:rsidRPr="000157F8">
        <w:rPr>
          <w:rFonts w:ascii="Times New Roman" w:hAnsi="Times New Roman"/>
          <w:sz w:val="28"/>
          <w:szCs w:val="28"/>
        </w:rPr>
        <w:t>Котласский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 район, ориентир: «станция Котлас Южный от 381 км ПК 8+58 м до 384 км ПК 1+25 м с производственной базой Мостопоезда № 59 по ул. </w:t>
      </w:r>
      <w:proofErr w:type="spellStart"/>
      <w:r w:rsidRPr="000157F8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Pr="000157F8">
        <w:rPr>
          <w:rFonts w:ascii="Times New Roman" w:hAnsi="Times New Roman"/>
          <w:sz w:val="28"/>
          <w:szCs w:val="28"/>
        </w:rPr>
        <w:t>, д 27А, (корпус с 1 по 11) и подъездными путями СРП» в указанных границах, категория земель – земли населенных пунктов, вид разрешенного использования - для размещения и эксплуатации объектов железнодорожного транспорта.</w:t>
      </w:r>
      <w:proofErr w:type="gramEnd"/>
    </w:p>
    <w:p w:rsidR="004903BA" w:rsidRPr="000157F8" w:rsidRDefault="004903BA" w:rsidP="004903B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29:24:0000000:8 является федеральной собственностью, передан в аренду ОАО «РЖД». Право пользования частью земельного участка осуществляется на основании договора субаренды с ОАО «РЖД».</w:t>
      </w:r>
    </w:p>
    <w:p w:rsidR="004903BA" w:rsidRPr="000157F8" w:rsidRDefault="004903BA" w:rsidP="004903B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7F8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4903BA" w:rsidRPr="000157F8" w:rsidRDefault="004903BA" w:rsidP="004903BA">
      <w:pPr>
        <w:spacing w:after="0" w:line="360" w:lineRule="exac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157F8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903BA" w:rsidRDefault="004903BA" w:rsidP="007B60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75B" w:rsidRPr="008E16A8" w:rsidRDefault="009F79C0" w:rsidP="007B603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8E16A8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8E16A8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8E16A8">
        <w:rPr>
          <w:rFonts w:ascii="Times New Roman" w:hAnsi="Times New Roman"/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220DA0" w:rsidRPr="00723B09" w:rsidRDefault="004659AA" w:rsidP="000D237A">
      <w:pPr>
        <w:pStyle w:val="af4"/>
        <w:autoSpaceDE w:val="0"/>
        <w:autoSpaceDN w:val="0"/>
        <w:adjustRightInd w:val="0"/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3B09">
        <w:rPr>
          <w:rFonts w:ascii="Times New Roman" w:eastAsia="Calibri" w:hAnsi="Times New Roman"/>
          <w:b/>
          <w:sz w:val="28"/>
          <w:szCs w:val="28"/>
        </w:rPr>
        <w:t xml:space="preserve">Лот № 1: </w:t>
      </w:r>
      <w:r w:rsidRPr="00723B09">
        <w:rPr>
          <w:rFonts w:ascii="Times New Roman" w:eastAsia="Calibri" w:hAnsi="Times New Roman"/>
          <w:sz w:val="28"/>
          <w:szCs w:val="28"/>
        </w:rPr>
        <w:t xml:space="preserve">Начальная цена продажи (лота): </w:t>
      </w:r>
      <w:r w:rsidR="008E16A8" w:rsidRPr="00723B09">
        <w:rPr>
          <w:rFonts w:ascii="Times New Roman" w:hAnsi="Times New Roman"/>
          <w:color w:val="000000"/>
          <w:sz w:val="28"/>
          <w:szCs w:val="28"/>
        </w:rPr>
        <w:t xml:space="preserve">29 803 030,01 </w:t>
      </w:r>
      <w:r w:rsidR="008E16A8" w:rsidRPr="00723B09">
        <w:rPr>
          <w:rFonts w:ascii="Times New Roman" w:hAnsi="Times New Roman"/>
          <w:sz w:val="28"/>
          <w:szCs w:val="28"/>
        </w:rPr>
        <w:t>(двадцать девять миллионов восемьсот три тысячи тридцать) рублей 01 копейка с учетом НДС</w:t>
      </w:r>
      <w:r w:rsidRPr="00723B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23B09">
        <w:rPr>
          <w:rFonts w:ascii="Times New Roman" w:hAnsi="Times New Roman"/>
          <w:sz w:val="28"/>
          <w:szCs w:val="28"/>
        </w:rPr>
        <w:t>20%.</w:t>
      </w:r>
    </w:p>
    <w:p w:rsidR="004659AA" w:rsidRPr="00723B09" w:rsidRDefault="004659AA" w:rsidP="000D237A">
      <w:pPr>
        <w:pStyle w:val="af4"/>
        <w:autoSpaceDE w:val="0"/>
        <w:autoSpaceDN w:val="0"/>
        <w:adjustRightInd w:val="0"/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3B09">
        <w:rPr>
          <w:rFonts w:ascii="Times New Roman" w:eastAsia="Calibri" w:hAnsi="Times New Roman"/>
          <w:b/>
          <w:sz w:val="28"/>
          <w:szCs w:val="28"/>
        </w:rPr>
        <w:t xml:space="preserve">Лот № 2: </w:t>
      </w:r>
      <w:r w:rsidRPr="00723B09">
        <w:rPr>
          <w:rFonts w:ascii="Times New Roman" w:eastAsia="Calibri" w:hAnsi="Times New Roman"/>
          <w:sz w:val="28"/>
          <w:szCs w:val="28"/>
        </w:rPr>
        <w:t xml:space="preserve">Начальная цена продажи (лота): </w:t>
      </w:r>
      <w:r w:rsidR="00723B09" w:rsidRPr="00723B09">
        <w:rPr>
          <w:rFonts w:ascii="Times New Roman" w:hAnsi="Times New Roman"/>
          <w:bCs/>
          <w:sz w:val="28"/>
          <w:szCs w:val="28"/>
        </w:rPr>
        <w:t>59 056 189,04</w:t>
      </w:r>
      <w:r w:rsidR="00723B09" w:rsidRPr="00723B09">
        <w:rPr>
          <w:rFonts w:ascii="Times New Roman" w:hAnsi="Times New Roman"/>
          <w:color w:val="000000"/>
          <w:sz w:val="28"/>
          <w:szCs w:val="28"/>
        </w:rPr>
        <w:t xml:space="preserve"> (пятьдесят девять миллионов пятьдесят шесть тысяч сто восемьдесят девять) рублей 04 копейки с учетом НДС</w:t>
      </w:r>
      <w:r w:rsidRPr="00723B09">
        <w:rPr>
          <w:rFonts w:ascii="Times New Roman" w:hAnsi="Times New Roman"/>
          <w:sz w:val="28"/>
          <w:szCs w:val="28"/>
        </w:rPr>
        <w:t xml:space="preserve"> 20%.</w:t>
      </w:r>
    </w:p>
    <w:p w:rsidR="00C74260" w:rsidRPr="00C74260" w:rsidRDefault="00C74260" w:rsidP="008C2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C74260" w:rsidRPr="00C74260" w:rsidRDefault="00C74260" w:rsidP="00C7426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Победителем Аукциона признается лицо предложившее наиболее высокую цену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Общие сведения об организации и участии в Аукционе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C74260" w:rsidRPr="00CA2DF2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2DF2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CA2DF2">
        <w:rPr>
          <w:rFonts w:ascii="Times New Roman" w:hAnsi="Times New Roman"/>
          <w:b/>
          <w:sz w:val="28"/>
          <w:szCs w:val="28"/>
        </w:rPr>
        <w:t>«</w:t>
      </w:r>
      <w:r w:rsidR="00CA2DF2" w:rsidRPr="00CA2DF2">
        <w:rPr>
          <w:rFonts w:ascii="Times New Roman" w:hAnsi="Times New Roman"/>
          <w:b/>
          <w:sz w:val="28"/>
          <w:szCs w:val="28"/>
        </w:rPr>
        <w:t>1</w:t>
      </w:r>
      <w:r w:rsidR="002328A0">
        <w:rPr>
          <w:rFonts w:ascii="Times New Roman" w:hAnsi="Times New Roman"/>
          <w:b/>
          <w:sz w:val="28"/>
          <w:szCs w:val="28"/>
        </w:rPr>
        <w:t>7</w:t>
      </w:r>
      <w:r w:rsidRPr="00CA2DF2">
        <w:rPr>
          <w:rFonts w:ascii="Times New Roman" w:hAnsi="Times New Roman"/>
          <w:b/>
          <w:sz w:val="28"/>
          <w:szCs w:val="28"/>
        </w:rPr>
        <w:t xml:space="preserve">» </w:t>
      </w:r>
      <w:r w:rsidR="00CA2DF2" w:rsidRPr="00CA2DF2">
        <w:rPr>
          <w:rFonts w:ascii="Times New Roman" w:hAnsi="Times New Roman"/>
          <w:b/>
          <w:sz w:val="28"/>
          <w:szCs w:val="28"/>
        </w:rPr>
        <w:t>марта</w:t>
      </w:r>
      <w:r w:rsidRPr="00CA2DF2">
        <w:rPr>
          <w:rFonts w:ascii="Times New Roman" w:hAnsi="Times New Roman"/>
          <w:b/>
          <w:sz w:val="28"/>
          <w:szCs w:val="28"/>
        </w:rPr>
        <w:t xml:space="preserve"> 202</w:t>
      </w:r>
      <w:r w:rsidR="00121AAD" w:rsidRPr="00CA2DF2">
        <w:rPr>
          <w:rFonts w:ascii="Times New Roman" w:hAnsi="Times New Roman"/>
          <w:b/>
          <w:sz w:val="28"/>
          <w:szCs w:val="28"/>
        </w:rPr>
        <w:t>2</w:t>
      </w:r>
      <w:r w:rsidRPr="00CA2DF2">
        <w:rPr>
          <w:rFonts w:ascii="Times New Roman" w:hAnsi="Times New Roman"/>
          <w:b/>
          <w:sz w:val="28"/>
          <w:szCs w:val="28"/>
        </w:rPr>
        <w:t xml:space="preserve"> г. в 9 часов 00 минут</w:t>
      </w:r>
      <w:r w:rsidRPr="00CA2DF2">
        <w:rPr>
          <w:rFonts w:ascii="Times New Roman" w:hAnsi="Times New Roman"/>
          <w:sz w:val="28"/>
          <w:szCs w:val="28"/>
        </w:rPr>
        <w:t xml:space="preserve"> </w:t>
      </w:r>
      <w:r w:rsidRPr="00CA2DF2">
        <w:rPr>
          <w:rFonts w:ascii="Times New Roman" w:hAnsi="Times New Roman"/>
          <w:b/>
          <w:sz w:val="28"/>
          <w:szCs w:val="28"/>
        </w:rPr>
        <w:t>по московскому времени.</w:t>
      </w:r>
    </w:p>
    <w:p w:rsidR="009C167B" w:rsidRPr="004023C5" w:rsidRDefault="00C74260" w:rsidP="00D73FE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9C167B">
        <w:rPr>
          <w:sz w:val="28"/>
          <w:szCs w:val="28"/>
        </w:rPr>
        <w:t xml:space="preserve">и </w:t>
      </w:r>
      <w:r w:rsidR="009C167B" w:rsidRPr="004023C5">
        <w:rPr>
          <w:bCs/>
          <w:sz w:val="28"/>
          <w:szCs w:val="28"/>
        </w:rPr>
        <w:t>ООО</w:t>
      </w:r>
      <w:proofErr w:type="gramEnd"/>
      <w:r w:rsidR="009C167B" w:rsidRPr="004023C5">
        <w:rPr>
          <w:bCs/>
          <w:sz w:val="28"/>
          <w:szCs w:val="28"/>
        </w:rPr>
        <w:t xml:space="preserve"> «РТС-тендер» </w:t>
      </w:r>
      <w:r w:rsidR="009C167B" w:rsidRPr="004023C5">
        <w:rPr>
          <w:sz w:val="28"/>
          <w:szCs w:val="28"/>
        </w:rPr>
        <w:t>www.rts-tender.ru (далее - ЭТП, сайт ЭТП)</w:t>
      </w:r>
      <w:r w:rsidR="009C167B">
        <w:rPr>
          <w:sz w:val="28"/>
          <w:szCs w:val="28"/>
        </w:rPr>
        <w:t>.</w:t>
      </w:r>
    </w:p>
    <w:p w:rsidR="00C74260" w:rsidRPr="00CA2DF2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2DF2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CA2DF2">
        <w:rPr>
          <w:rFonts w:ascii="Times New Roman" w:hAnsi="Times New Roman"/>
          <w:b/>
          <w:sz w:val="28"/>
          <w:szCs w:val="28"/>
        </w:rPr>
        <w:t>«</w:t>
      </w:r>
      <w:r w:rsidR="002328A0">
        <w:rPr>
          <w:rFonts w:ascii="Times New Roman" w:hAnsi="Times New Roman"/>
          <w:b/>
          <w:sz w:val="28"/>
          <w:szCs w:val="28"/>
        </w:rPr>
        <w:t>31</w:t>
      </w:r>
      <w:r w:rsidRPr="00CA2DF2">
        <w:rPr>
          <w:rFonts w:ascii="Times New Roman" w:hAnsi="Times New Roman"/>
          <w:b/>
          <w:sz w:val="28"/>
          <w:szCs w:val="28"/>
        </w:rPr>
        <w:t xml:space="preserve">» </w:t>
      </w:r>
      <w:r w:rsidR="00CA2DF2" w:rsidRPr="00CA2DF2">
        <w:rPr>
          <w:rFonts w:ascii="Times New Roman" w:hAnsi="Times New Roman"/>
          <w:b/>
          <w:sz w:val="28"/>
          <w:szCs w:val="28"/>
        </w:rPr>
        <w:t>января</w:t>
      </w:r>
      <w:r w:rsidRPr="00CA2DF2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CA2DF2">
        <w:rPr>
          <w:rFonts w:ascii="Times New Roman" w:hAnsi="Times New Roman"/>
          <w:b/>
          <w:sz w:val="28"/>
          <w:szCs w:val="28"/>
        </w:rPr>
        <w:t>2</w:t>
      </w:r>
      <w:r w:rsidRPr="00CA2DF2">
        <w:rPr>
          <w:rFonts w:ascii="Times New Roman" w:hAnsi="Times New Roman"/>
          <w:b/>
          <w:sz w:val="28"/>
          <w:szCs w:val="28"/>
        </w:rPr>
        <w:t xml:space="preserve"> г.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21AAD">
        <w:rPr>
          <w:rFonts w:ascii="Times New Roman" w:hAnsi="Times New Roman"/>
          <w:sz w:val="28"/>
          <w:szCs w:val="28"/>
        </w:rPr>
        <w:t>Время начала приема Заявок</w:t>
      </w:r>
      <w:r w:rsidRPr="00C74260">
        <w:rPr>
          <w:rFonts w:ascii="Times New Roman" w:hAnsi="Times New Roman"/>
          <w:sz w:val="28"/>
          <w:szCs w:val="28"/>
        </w:rPr>
        <w:t>: с момента размещения извещения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74260" w:rsidRPr="00121AAD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BD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004FBD">
        <w:rPr>
          <w:rFonts w:ascii="Times New Roman" w:hAnsi="Times New Roman"/>
          <w:b/>
          <w:sz w:val="28"/>
          <w:szCs w:val="28"/>
        </w:rPr>
        <w:t xml:space="preserve"> «</w:t>
      </w:r>
      <w:r w:rsidR="002328A0">
        <w:rPr>
          <w:rFonts w:ascii="Times New Roman" w:hAnsi="Times New Roman"/>
          <w:b/>
          <w:sz w:val="28"/>
          <w:szCs w:val="28"/>
        </w:rPr>
        <w:t>15</w:t>
      </w:r>
      <w:r w:rsidRPr="00004FBD">
        <w:rPr>
          <w:rFonts w:ascii="Times New Roman" w:hAnsi="Times New Roman"/>
          <w:b/>
          <w:sz w:val="28"/>
          <w:szCs w:val="28"/>
        </w:rPr>
        <w:t xml:space="preserve">» </w:t>
      </w:r>
      <w:r w:rsidR="00004FBD" w:rsidRPr="00004FBD">
        <w:rPr>
          <w:rFonts w:ascii="Times New Roman" w:hAnsi="Times New Roman"/>
          <w:b/>
          <w:sz w:val="28"/>
          <w:szCs w:val="28"/>
        </w:rPr>
        <w:t>марта</w:t>
      </w:r>
      <w:r w:rsidRPr="00004FBD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004FBD">
        <w:rPr>
          <w:rFonts w:ascii="Times New Roman" w:hAnsi="Times New Roman"/>
          <w:b/>
          <w:sz w:val="28"/>
          <w:szCs w:val="28"/>
        </w:rPr>
        <w:t>2</w:t>
      </w:r>
      <w:r w:rsidRPr="00004FBD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</w:t>
      </w:r>
      <w:r w:rsidRPr="00121AAD">
        <w:rPr>
          <w:rFonts w:ascii="Times New Roman" w:hAnsi="Times New Roman"/>
          <w:b/>
          <w:sz w:val="28"/>
          <w:szCs w:val="28"/>
        </w:rPr>
        <w:t xml:space="preserve"> времени</w:t>
      </w:r>
      <w:r w:rsidRPr="00121AAD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по лот</w:t>
      </w:r>
      <w:r w:rsidR="00BA75AD">
        <w:rPr>
          <w:rFonts w:ascii="Times New Roman" w:hAnsi="Times New Roman"/>
          <w:sz w:val="28"/>
          <w:szCs w:val="28"/>
        </w:rPr>
        <w:t>у</w:t>
      </w:r>
      <w:r w:rsidRPr="00C74260">
        <w:rPr>
          <w:rFonts w:ascii="Times New Roman" w:hAnsi="Times New Roman"/>
          <w:sz w:val="28"/>
          <w:szCs w:val="28"/>
        </w:rPr>
        <w:t xml:space="preserve"> №1</w:t>
      </w:r>
      <w:r w:rsidR="00004FBD">
        <w:rPr>
          <w:rFonts w:ascii="Times New Roman" w:hAnsi="Times New Roman"/>
          <w:sz w:val="28"/>
          <w:szCs w:val="28"/>
        </w:rPr>
        <w:t xml:space="preserve">,2 </w:t>
      </w:r>
      <w:r w:rsidRPr="00C74260">
        <w:rPr>
          <w:rFonts w:ascii="Times New Roman" w:hAnsi="Times New Roman"/>
          <w:sz w:val="28"/>
          <w:szCs w:val="28"/>
        </w:rPr>
        <w:t>составляет 10% от Начальной цены лота.</w:t>
      </w:r>
    </w:p>
    <w:p w:rsidR="00C74260" w:rsidRPr="002328A0" w:rsidRDefault="00C74260" w:rsidP="00D73FEE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4FBD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328A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2328A0" w:rsidRPr="002328A0">
        <w:rPr>
          <w:rFonts w:ascii="Times New Roman" w:eastAsiaTheme="minorHAnsi" w:hAnsi="Times New Roman"/>
          <w:sz w:val="28"/>
          <w:szCs w:val="28"/>
          <w:lang w:eastAsia="en-US"/>
        </w:rPr>
        <w:t>31</w:t>
      </w:r>
      <w:r w:rsidR="00004FBD" w:rsidRPr="002328A0">
        <w:rPr>
          <w:rFonts w:ascii="Times New Roman" w:eastAsiaTheme="minorHAnsi" w:hAnsi="Times New Roman"/>
          <w:sz w:val="28"/>
          <w:szCs w:val="28"/>
          <w:lang w:eastAsia="en-US"/>
        </w:rPr>
        <w:t>.01</w:t>
      </w:r>
      <w:r w:rsidR="00121AAD" w:rsidRPr="002328A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2328A0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004FBD" w:rsidRPr="002328A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2328A0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2328A0" w:rsidRPr="002328A0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121AAD" w:rsidRPr="002328A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004FBD" w:rsidRPr="002328A0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121AAD" w:rsidRPr="002328A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2328A0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21AAD" w:rsidRPr="002328A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328A0" w:rsidRPr="002328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328A0" w:rsidRPr="002328A0">
        <w:rPr>
          <w:rFonts w:ascii="Times New Roman" w:eastAsia="Calibri" w:hAnsi="Times New Roman"/>
          <w:sz w:val="28"/>
          <w:szCs w:val="28"/>
        </w:rPr>
        <w:t>до12:00 (</w:t>
      </w:r>
      <w:proofErr w:type="gramStart"/>
      <w:r w:rsidR="002328A0" w:rsidRPr="002328A0">
        <w:rPr>
          <w:rFonts w:ascii="Times New Roman" w:eastAsia="Calibri" w:hAnsi="Times New Roman"/>
          <w:sz w:val="28"/>
          <w:szCs w:val="28"/>
        </w:rPr>
        <w:t>МСК</w:t>
      </w:r>
      <w:proofErr w:type="gramEnd"/>
      <w:r w:rsidR="002328A0" w:rsidRPr="002328A0">
        <w:rPr>
          <w:rFonts w:ascii="Times New Roman" w:eastAsia="Calibri" w:hAnsi="Times New Roman"/>
          <w:sz w:val="28"/>
          <w:szCs w:val="28"/>
        </w:rPr>
        <w:t>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</w:t>
      </w:r>
      <w:r w:rsidRPr="00C74260">
        <w:rPr>
          <w:rFonts w:ascii="Times New Roman" w:hAnsi="Times New Roman"/>
          <w:sz w:val="28"/>
          <w:szCs w:val="28"/>
        </w:rPr>
        <w:lastRenderedPageBreak/>
        <w:t>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74260" w:rsidRPr="00C74260" w:rsidRDefault="00C74260" w:rsidP="00D73FEE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 xml:space="preserve">В любое время, но не позднее, чем за 3 (три) рабочих дня до даты </w:t>
      </w:r>
      <w:r w:rsidRPr="00C74260">
        <w:rPr>
          <w:rFonts w:ascii="Times New Roman" w:hAnsi="Times New Roman"/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C1229C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б) представлен не полный комплект документов, установленный п.5.4Аукционной документации; </w:t>
      </w:r>
    </w:p>
    <w:p w:rsidR="00C1229C" w:rsidRP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C1229C" w:rsidRPr="00C1229C">
        <w:rPr>
          <w:rFonts w:ascii="Times New Roman" w:hAnsi="Times New Roman"/>
          <w:sz w:val="28"/>
          <w:szCs w:val="28"/>
        </w:rPr>
        <w:t>;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A3CD8" w:rsidRP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="00EA3CD8" w:rsidRPr="00EA3CD8">
        <w:rPr>
          <w:rFonts w:ascii="Times New Roman" w:hAnsi="Times New Roman"/>
          <w:sz w:val="28"/>
          <w:szCs w:val="28"/>
        </w:rPr>
        <w:t>;</w:t>
      </w:r>
    </w:p>
    <w:p w:rsid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EA3CD8" w:rsidRPr="00C74260" w:rsidRDefault="00EA3CD8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</w:t>
      </w:r>
      <w:r w:rsidRPr="00C74260">
        <w:rPr>
          <w:rFonts w:ascii="Times New Roman" w:hAnsi="Times New Roman"/>
          <w:sz w:val="28"/>
          <w:szCs w:val="28"/>
        </w:rPr>
        <w:lastRenderedPageBreak/>
        <w:t>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 w:rsidR="009C167B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C74260" w:rsidRPr="00C74260" w:rsidRDefault="00C74260" w:rsidP="00EA3CD8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lastRenderedPageBreak/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 w:rsidR="009C167B"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C74260" w:rsidRPr="009C167B" w:rsidRDefault="00C74260" w:rsidP="00EA3CD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74260" w:rsidRPr="00616F96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74260" w:rsidRPr="00616F96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Претендент может подать только одну Заявку для участия в Аукционе.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</w:t>
      </w:r>
      <w:r w:rsidRPr="00C74260">
        <w:rPr>
          <w:rFonts w:ascii="Times New Roman" w:hAnsi="Times New Roman"/>
          <w:sz w:val="28"/>
          <w:szCs w:val="28"/>
        </w:rPr>
        <w:lastRenderedPageBreak/>
        <w:t xml:space="preserve">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C74260" w:rsidRPr="00616F96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Организатор не несут ответственности за любые убытки,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вызванные отказом от заключения Договора по основанию, предусмотренному настоящим пунктом.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74260" w:rsidRPr="00C74260" w:rsidRDefault="00C74260" w:rsidP="00C742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74260" w:rsidRPr="00C74260" w:rsidRDefault="00C74260" w:rsidP="00C7426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74260" w:rsidRPr="00C74260" w:rsidRDefault="00C74260" w:rsidP="00C74260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74260" w:rsidRPr="00C74260" w:rsidRDefault="00C74260" w:rsidP="00C74260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C74260" w:rsidRPr="00C74260" w:rsidRDefault="00C74260" w:rsidP="00C7426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74260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74260" w:rsidRPr="00C74260" w:rsidRDefault="00C74260" w:rsidP="00C7426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74260" w:rsidRPr="00C74260" w:rsidRDefault="00C74260" w:rsidP="00C74260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C74260" w:rsidRPr="00C74260" w:rsidRDefault="00C74260" w:rsidP="00C74260"/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4260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C74260" w:rsidRPr="00C74260" w:rsidRDefault="000D4309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="00C74260"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4260" w:rsidRPr="00C74260" w:rsidTr="00C7426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74260" w:rsidRPr="00C74260" w:rsidTr="00C7426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74260" w:rsidRPr="00C74260" w:rsidTr="00C7426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4260" w:rsidRPr="00C74260" w:rsidRDefault="00C74260" w:rsidP="00C74260">
      <w:pPr>
        <w:spacing w:after="120" w:line="240" w:lineRule="auto"/>
        <w:rPr>
          <w:rFonts w:ascii="Times New Roman" w:hAnsi="Times New Roman"/>
          <w:sz w:val="28"/>
          <w:szCs w:val="28"/>
        </w:rPr>
        <w:sectPr w:rsidR="00C74260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74260" w:rsidRPr="00C74260" w:rsidRDefault="00C74260" w:rsidP="00C742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D8" w:rsidRDefault="00C560D8" w:rsidP="00C20FDA">
      <w:pPr>
        <w:spacing w:after="0" w:line="240" w:lineRule="auto"/>
      </w:pPr>
      <w:r>
        <w:separator/>
      </w:r>
    </w:p>
  </w:endnote>
  <w:endnote w:type="continuationSeparator" w:id="0">
    <w:p w:rsidR="00C560D8" w:rsidRDefault="00C560D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D8" w:rsidRDefault="00C560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D8" w:rsidRDefault="00C560D8" w:rsidP="00C20FDA">
      <w:pPr>
        <w:spacing w:after="0" w:line="240" w:lineRule="auto"/>
      </w:pPr>
      <w:r>
        <w:separator/>
      </w:r>
    </w:p>
  </w:footnote>
  <w:footnote w:type="continuationSeparator" w:id="0">
    <w:p w:rsidR="00C560D8" w:rsidRDefault="00C560D8" w:rsidP="00C20FDA">
      <w:pPr>
        <w:spacing w:after="0" w:line="240" w:lineRule="auto"/>
      </w:pPr>
      <w:r>
        <w:continuationSeparator/>
      </w:r>
    </w:p>
  </w:footnote>
  <w:footnote w:id="1">
    <w:p w:rsidR="00C560D8" w:rsidRPr="005E14A0" w:rsidRDefault="00C560D8" w:rsidP="00C74260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D8" w:rsidRPr="004638D0" w:rsidRDefault="00C560D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D8" w:rsidRPr="001B0E87" w:rsidRDefault="00C560D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D8" w:rsidRPr="009C17C6" w:rsidRDefault="00C560D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560D8" w:rsidRDefault="00C560D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6FF2E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86A619D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E0C2F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10"/>
  </w:num>
  <w:num w:numId="18">
    <w:abstractNumId w:val="6"/>
  </w:num>
  <w:num w:numId="19">
    <w:abstractNumId w:val="28"/>
  </w:num>
  <w:num w:numId="20">
    <w:abstractNumId w:val="9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04FBD"/>
    <w:rsid w:val="00016032"/>
    <w:rsid w:val="000266A4"/>
    <w:rsid w:val="00052C27"/>
    <w:rsid w:val="000739DB"/>
    <w:rsid w:val="00090E37"/>
    <w:rsid w:val="000949E7"/>
    <w:rsid w:val="000969D4"/>
    <w:rsid w:val="000A49AA"/>
    <w:rsid w:val="000C3932"/>
    <w:rsid w:val="000C3ED4"/>
    <w:rsid w:val="000D237A"/>
    <w:rsid w:val="000D4309"/>
    <w:rsid w:val="000E040B"/>
    <w:rsid w:val="000E10FD"/>
    <w:rsid w:val="000E438B"/>
    <w:rsid w:val="000F6510"/>
    <w:rsid w:val="00104589"/>
    <w:rsid w:val="0011288D"/>
    <w:rsid w:val="00112CFF"/>
    <w:rsid w:val="00121AAD"/>
    <w:rsid w:val="001571AE"/>
    <w:rsid w:val="00160240"/>
    <w:rsid w:val="00180DCB"/>
    <w:rsid w:val="001A141A"/>
    <w:rsid w:val="001B12D4"/>
    <w:rsid w:val="001C2457"/>
    <w:rsid w:val="001D40D2"/>
    <w:rsid w:val="001E49CE"/>
    <w:rsid w:val="00204913"/>
    <w:rsid w:val="00217E7D"/>
    <w:rsid w:val="00220DA0"/>
    <w:rsid w:val="002328A0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2165"/>
    <w:rsid w:val="003256D2"/>
    <w:rsid w:val="0034030C"/>
    <w:rsid w:val="00363526"/>
    <w:rsid w:val="00366F66"/>
    <w:rsid w:val="003732FF"/>
    <w:rsid w:val="0038097C"/>
    <w:rsid w:val="003A0260"/>
    <w:rsid w:val="003C5496"/>
    <w:rsid w:val="003C7EC0"/>
    <w:rsid w:val="003D1FC5"/>
    <w:rsid w:val="003F1524"/>
    <w:rsid w:val="004165C2"/>
    <w:rsid w:val="004352DB"/>
    <w:rsid w:val="00447373"/>
    <w:rsid w:val="00456D81"/>
    <w:rsid w:val="00456F25"/>
    <w:rsid w:val="004659AA"/>
    <w:rsid w:val="0046675B"/>
    <w:rsid w:val="00473AF9"/>
    <w:rsid w:val="00483AF6"/>
    <w:rsid w:val="00486B99"/>
    <w:rsid w:val="004903BA"/>
    <w:rsid w:val="004A471C"/>
    <w:rsid w:val="004C4AC5"/>
    <w:rsid w:val="004D3937"/>
    <w:rsid w:val="00513C37"/>
    <w:rsid w:val="00542FA9"/>
    <w:rsid w:val="00567B50"/>
    <w:rsid w:val="00571C28"/>
    <w:rsid w:val="00582BAE"/>
    <w:rsid w:val="00584789"/>
    <w:rsid w:val="005A4F31"/>
    <w:rsid w:val="005A6C8C"/>
    <w:rsid w:val="005E00C2"/>
    <w:rsid w:val="005E4686"/>
    <w:rsid w:val="005E4C8D"/>
    <w:rsid w:val="005F51D0"/>
    <w:rsid w:val="00603CC0"/>
    <w:rsid w:val="00605D10"/>
    <w:rsid w:val="00616F96"/>
    <w:rsid w:val="00617802"/>
    <w:rsid w:val="0062358B"/>
    <w:rsid w:val="00641226"/>
    <w:rsid w:val="00642CE7"/>
    <w:rsid w:val="00655E04"/>
    <w:rsid w:val="0066264D"/>
    <w:rsid w:val="00674A88"/>
    <w:rsid w:val="0067529B"/>
    <w:rsid w:val="006908EF"/>
    <w:rsid w:val="006A0E94"/>
    <w:rsid w:val="006C4069"/>
    <w:rsid w:val="006D26E3"/>
    <w:rsid w:val="006E385F"/>
    <w:rsid w:val="006F1B8B"/>
    <w:rsid w:val="00702C44"/>
    <w:rsid w:val="00723B09"/>
    <w:rsid w:val="0072720B"/>
    <w:rsid w:val="00730B1A"/>
    <w:rsid w:val="00764FA4"/>
    <w:rsid w:val="007875C2"/>
    <w:rsid w:val="007A4622"/>
    <w:rsid w:val="007A6C05"/>
    <w:rsid w:val="007B6035"/>
    <w:rsid w:val="007D2A35"/>
    <w:rsid w:val="007E4D74"/>
    <w:rsid w:val="007E6219"/>
    <w:rsid w:val="007F6562"/>
    <w:rsid w:val="007F6DC8"/>
    <w:rsid w:val="00813FF5"/>
    <w:rsid w:val="00823CAC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535E"/>
    <w:rsid w:val="008976B9"/>
    <w:rsid w:val="008A2908"/>
    <w:rsid w:val="008A4388"/>
    <w:rsid w:val="008B668A"/>
    <w:rsid w:val="008C21D2"/>
    <w:rsid w:val="008C2275"/>
    <w:rsid w:val="008C3221"/>
    <w:rsid w:val="008C3D1C"/>
    <w:rsid w:val="008C4A6E"/>
    <w:rsid w:val="008D4C9A"/>
    <w:rsid w:val="008E16A8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C167B"/>
    <w:rsid w:val="009C2BC2"/>
    <w:rsid w:val="009D4115"/>
    <w:rsid w:val="009D6D74"/>
    <w:rsid w:val="009F79C0"/>
    <w:rsid w:val="00A02E0B"/>
    <w:rsid w:val="00A06C38"/>
    <w:rsid w:val="00A54982"/>
    <w:rsid w:val="00A55669"/>
    <w:rsid w:val="00A556E0"/>
    <w:rsid w:val="00A75D29"/>
    <w:rsid w:val="00A81963"/>
    <w:rsid w:val="00A81EA6"/>
    <w:rsid w:val="00A854E7"/>
    <w:rsid w:val="00AB105F"/>
    <w:rsid w:val="00AB222F"/>
    <w:rsid w:val="00AB5418"/>
    <w:rsid w:val="00AC5907"/>
    <w:rsid w:val="00B00901"/>
    <w:rsid w:val="00B01B78"/>
    <w:rsid w:val="00B04563"/>
    <w:rsid w:val="00B12AF2"/>
    <w:rsid w:val="00B2512A"/>
    <w:rsid w:val="00B4132D"/>
    <w:rsid w:val="00B4272C"/>
    <w:rsid w:val="00B56628"/>
    <w:rsid w:val="00B57822"/>
    <w:rsid w:val="00B64BD5"/>
    <w:rsid w:val="00B6627A"/>
    <w:rsid w:val="00B83AE0"/>
    <w:rsid w:val="00BA75AD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1229C"/>
    <w:rsid w:val="00C14887"/>
    <w:rsid w:val="00C1540E"/>
    <w:rsid w:val="00C20FDA"/>
    <w:rsid w:val="00C3595F"/>
    <w:rsid w:val="00C402B2"/>
    <w:rsid w:val="00C45380"/>
    <w:rsid w:val="00C560D8"/>
    <w:rsid w:val="00C62431"/>
    <w:rsid w:val="00C64E60"/>
    <w:rsid w:val="00C67D92"/>
    <w:rsid w:val="00C74260"/>
    <w:rsid w:val="00CA232C"/>
    <w:rsid w:val="00CA2DF2"/>
    <w:rsid w:val="00CB0715"/>
    <w:rsid w:val="00CC19B5"/>
    <w:rsid w:val="00CC482B"/>
    <w:rsid w:val="00CD7438"/>
    <w:rsid w:val="00D00240"/>
    <w:rsid w:val="00D1417B"/>
    <w:rsid w:val="00D44199"/>
    <w:rsid w:val="00D67333"/>
    <w:rsid w:val="00D70125"/>
    <w:rsid w:val="00D73FEE"/>
    <w:rsid w:val="00D77D5C"/>
    <w:rsid w:val="00D81A51"/>
    <w:rsid w:val="00D906BA"/>
    <w:rsid w:val="00DA60BF"/>
    <w:rsid w:val="00DC0F0E"/>
    <w:rsid w:val="00DC6A74"/>
    <w:rsid w:val="00DD0FAE"/>
    <w:rsid w:val="00DD2DB4"/>
    <w:rsid w:val="00DE6DF5"/>
    <w:rsid w:val="00DF5570"/>
    <w:rsid w:val="00DF5609"/>
    <w:rsid w:val="00E15C8A"/>
    <w:rsid w:val="00E45894"/>
    <w:rsid w:val="00E5614E"/>
    <w:rsid w:val="00E77C35"/>
    <w:rsid w:val="00E928A5"/>
    <w:rsid w:val="00EA09D7"/>
    <w:rsid w:val="00EA21C2"/>
    <w:rsid w:val="00EA3CD8"/>
    <w:rsid w:val="00EB5118"/>
    <w:rsid w:val="00EB6DC0"/>
    <w:rsid w:val="00EC7CAD"/>
    <w:rsid w:val="00ED13C0"/>
    <w:rsid w:val="00EE2828"/>
    <w:rsid w:val="00EE59E8"/>
    <w:rsid w:val="00EE7D38"/>
    <w:rsid w:val="00EF0E16"/>
    <w:rsid w:val="00EF46E2"/>
    <w:rsid w:val="00EF4BBE"/>
    <w:rsid w:val="00EF6D06"/>
    <w:rsid w:val="00F034B4"/>
    <w:rsid w:val="00F0406C"/>
    <w:rsid w:val="00F060A2"/>
    <w:rsid w:val="00F204E0"/>
    <w:rsid w:val="00F24A13"/>
    <w:rsid w:val="00F34C33"/>
    <w:rsid w:val="00F36924"/>
    <w:rsid w:val="00F41A01"/>
    <w:rsid w:val="00F43A8C"/>
    <w:rsid w:val="00F44100"/>
    <w:rsid w:val="00F518C6"/>
    <w:rsid w:val="00F64074"/>
    <w:rsid w:val="00F64489"/>
    <w:rsid w:val="00F8667B"/>
    <w:rsid w:val="00F970DE"/>
    <w:rsid w:val="00FA19F6"/>
    <w:rsid w:val="00FC0D23"/>
    <w:rsid w:val="00FD2BEA"/>
    <w:rsid w:val="00FD3F78"/>
    <w:rsid w:val="00FD4F2D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9B31-339B-42D4-B38A-495DD381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24</Pages>
  <Words>7485</Words>
  <Characters>42666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86</cp:revision>
  <dcterms:created xsi:type="dcterms:W3CDTF">2020-10-12T06:28:00Z</dcterms:created>
  <dcterms:modified xsi:type="dcterms:W3CDTF">2022-01-27T11:48:00Z</dcterms:modified>
</cp:coreProperties>
</file>