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A341C8">
        <w:rPr>
          <w:rFonts w:ascii="Times New Roman" w:hAnsi="Times New Roman"/>
          <w:b/>
          <w:bCs/>
          <w:caps/>
          <w:sz w:val="28"/>
        </w:rPr>
        <w:t>форме</w:t>
      </w:r>
      <w:r w:rsidRPr="00A341C8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494E49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827894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6E362F">
        <w:rPr>
          <w:rFonts w:ascii="Times New Roman" w:hAnsi="Times New Roman"/>
          <w:b/>
          <w:bCs/>
          <w:caps/>
          <w:color w:val="000000" w:themeColor="text1"/>
          <w:sz w:val="28"/>
        </w:rPr>
        <w:t>5</w:t>
      </w:r>
      <w:r w:rsidR="006C5BD6">
        <w:rPr>
          <w:rFonts w:ascii="Times New Roman" w:hAnsi="Times New Roman"/>
          <w:b/>
          <w:bCs/>
          <w:caps/>
          <w:color w:val="000000" w:themeColor="text1"/>
          <w:sz w:val="28"/>
        </w:rPr>
        <w:t>4</w:t>
      </w:r>
      <w:r w:rsidR="00A341C8" w:rsidRPr="00A341C8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1A5D4D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6B6040">
        <w:rPr>
          <w:sz w:val="28"/>
          <w:szCs w:val="28"/>
        </w:rPr>
        <w:t>4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A5D4D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</w:t>
      </w:r>
      <w:r w:rsidRPr="006B4CC4">
        <w:rPr>
          <w:bCs/>
          <w:sz w:val="28"/>
          <w:szCs w:val="28"/>
        </w:rPr>
        <w:t xml:space="preserve">«   » </w:t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  <w:t>_________</w:t>
      </w:r>
      <w:r w:rsidR="00EE2828" w:rsidRPr="006B4CC4">
        <w:rPr>
          <w:bCs/>
          <w:sz w:val="28"/>
          <w:szCs w:val="28"/>
        </w:rPr>
        <w:t xml:space="preserve"> 202</w:t>
      </w:r>
      <w:r w:rsidR="00D8112B">
        <w:rPr>
          <w:bCs/>
          <w:sz w:val="28"/>
          <w:szCs w:val="28"/>
          <w:lang w:val="en-US"/>
        </w:rPr>
        <w:t>4</w:t>
      </w:r>
      <w:r w:rsidRPr="006B4CC4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A5D4D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A5D4D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1A5D4D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1A5D4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494E49">
        <w:rPr>
          <w:sz w:val="28"/>
          <w:szCs w:val="28"/>
        </w:rPr>
        <w:t>1</w:t>
      </w:r>
      <w:r w:rsidR="00827894">
        <w:rPr>
          <w:sz w:val="28"/>
          <w:szCs w:val="28"/>
        </w:rPr>
        <w:t>1</w:t>
      </w:r>
      <w:r w:rsidR="006E362F">
        <w:rPr>
          <w:sz w:val="28"/>
          <w:szCs w:val="28"/>
        </w:rPr>
        <w:t>5</w:t>
      </w:r>
      <w:r w:rsidR="006C5BD6">
        <w:rPr>
          <w:sz w:val="28"/>
          <w:szCs w:val="28"/>
        </w:rPr>
        <w:t>4</w:t>
      </w:r>
      <w:r w:rsidR="00DA5D08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</w:t>
      </w:r>
      <w:r w:rsidR="00DA5D08">
        <w:rPr>
          <w:color w:val="000000"/>
          <w:sz w:val="28"/>
          <w:szCs w:val="28"/>
        </w:rPr>
        <w:t xml:space="preserve">                      </w:t>
      </w:r>
      <w:r w:rsidR="00E928A5" w:rsidRPr="00C1540E">
        <w:rPr>
          <w:color w:val="000000"/>
          <w:sz w:val="28"/>
          <w:szCs w:val="28"/>
        </w:rPr>
        <w:t xml:space="preserve">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A5D4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F5211" w:rsidRPr="003753F2" w:rsidRDefault="000E10FD" w:rsidP="001A5D4D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53F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3753F2">
        <w:rPr>
          <w:rFonts w:ascii="Times New Roman" w:hAnsi="Times New Roman"/>
          <w:b/>
          <w:iCs/>
          <w:sz w:val="28"/>
          <w:szCs w:val="28"/>
        </w:rPr>
        <w:t>:</w:t>
      </w:r>
      <w:r w:rsidRPr="003753F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F5211" w:rsidRPr="003753F2">
        <w:rPr>
          <w:rFonts w:ascii="Times New Roman" w:hAnsi="Times New Roman"/>
          <w:iCs/>
          <w:sz w:val="28"/>
          <w:szCs w:val="28"/>
        </w:rPr>
        <w:t>о</w:t>
      </w:r>
      <w:r w:rsidR="004F5211" w:rsidRPr="003753F2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Брянская обл., Унеченский район, г. Унеча, ул. Залинейная, д. 1</w:t>
      </w:r>
      <w:r w:rsidR="004F5211" w:rsidRPr="003753F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60" w:type="pct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54"/>
        <w:gridCol w:w="6543"/>
        <w:gridCol w:w="1406"/>
        <w:gridCol w:w="1776"/>
      </w:tblGrid>
      <w:tr w:rsidR="004F5211" w:rsidRPr="00D32987" w:rsidTr="004F5211">
        <w:trPr>
          <w:trHeight w:val="76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4F5211" w:rsidRPr="00D32987" w:rsidTr="004F5211">
        <w:trPr>
          <w:trHeight w:val="44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4F5211" w:rsidRPr="00D32987" w:rsidTr="004F5211">
        <w:trPr>
          <w:trHeight w:val="79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Административное здание (бывшее Здание санбыткомбината на 100 человек), назначение: нежилое, 3-этажный, инв. № 183, лит. 1А, условный номер: 32-32-09/010/2006-265, кадастровый номер: 32:27:0430501:168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801,10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156797 от 12.02.2007</w:t>
            </w:r>
          </w:p>
        </w:tc>
      </w:tr>
      <w:tr w:rsidR="004F5211" w:rsidRPr="00D32987" w:rsidTr="00490F8A">
        <w:trPr>
          <w:trHeight w:val="544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водомерного узла, назначение:  нежилое, 1-этажный, инв. № 194, лит. 1П, условный номер: 32-32-09/009/2006-303, кадастровый номер: 32:27:0430502:218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156798 от 12.02.2007</w:t>
            </w:r>
          </w:p>
        </w:tc>
      </w:tr>
      <w:tr w:rsidR="004F5211" w:rsidRPr="00D32987" w:rsidTr="004F5211">
        <w:trPr>
          <w:trHeight w:val="51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189, лит. 1К, условный номер: 32-32-09/010/2006-271, кадастровый номер: 32:27:0430501:224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442,6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156821 от 12.02.2007</w:t>
            </w:r>
          </w:p>
        </w:tc>
      </w:tr>
      <w:tr w:rsidR="004F5211" w:rsidRPr="00D32987" w:rsidTr="004F5211">
        <w:trPr>
          <w:trHeight w:val="28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красный уголок,  назначение: нежилое, 1-этажный, инв. № 190, лит. 1Л, условный номер: 32-32-09/009/2006-312, кадастровый номер:  32:27:0430501:233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156806 от 12.02.2007</w:t>
            </w:r>
          </w:p>
        </w:tc>
      </w:tr>
      <w:tr w:rsidR="004F5211" w:rsidRPr="00D32987" w:rsidTr="004F5211">
        <w:trPr>
          <w:trHeight w:val="387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деревообрабатывающего,  назначение: нежилое, 1-этажное, инв. № 188, лит. 1Д, 1д, условный номер: 32-32-09/010/2006-264, кадастровый номер: 32:27:0430501:361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435,2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156796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деревосушилки,  назначение: нежилое, 1-этажное, инв. № 199, лит. 1Ш, условный номер: 32-32-09/010/2006-270, кадастровый номер: 32:27:0430501:231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55,1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для ремонта и хранения техники,  назначение: нежилое, 1-этажное, инв. № 191, лит. 1Н, условный номер: 32-32-09/010/2006-269, кадастровый номер:  32:27:0430501:222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294,6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156817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кислородной,  назначение: нежилое, 1-этажное, инв. № 186, лит. 1И, условный номер: 32-32-09/010/2006-274, кадастровый номер: 32:27:0430501:183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198, лит. 1Ц, условный номер: 32-32-09/010/2006-254, кадастровый номер: 32:27:0430501:229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132,1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156811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197, лит. 1Ф, условный номер: 32-32-09/010/2006-272, кадастровый номер:  32:27:0430501:198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пилорамы (деревообрабатывающий цех), назначение: нежилое, 1-этажный, инв. № 188, лит. 1Д, 1д1, условный номер: 32-32-09/009/2006-311, кадастровый номер:  32:27:0430501:360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32,20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156807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проходной будки, назначение: нежилое, 1-этажный, инв. № 180, лит. 1Г, условный номер: 32-32-09/010/2006-257, кадастровый номер:  32:27:0430501:175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42,10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Здание проходной будки, назначение: нежилое, 1-этажный, инв. № 181, лит. 1В, условный номер: 32-32-09/009/2006-307, кадастровый номер: 32:27:0430501:235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156808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санитарно-бытовое (бывшее старое здание конторы), назначение: нежилое, 1-этажный, инв. № 178, лит. 1Б, условный номер: 32-32-09/010/2006-266, кадастровый номер:  32:27:0430501:189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173,60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теплового пункта, назначение: нежилое, 1-этажное, инв. № 179, лит. 1М, условный номер: 32-32-09/010/2006-268, кадастровый номер:  32:27:0430501:177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315,80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трансформаторной подстанции, назначение: нежилое, 1-этажное, инв. № 192, лит. 1Р, условный номер: 32-32-09/010/2006-256, кадастровый номер:   32:27:0430501:205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156818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Механические мастерские,  ПРБУ, назначение: нежилое, 1-этажные, инв. № 185, лит. 1Ж, условный номер: 32-32-09/010/2006-273, кадастровый номер: 32:27:0430501:182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910,30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156801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ГСМ, назначение: нежилое, 1-этажный, инв. № 193, лит. 1С, условный номер: 32-32-09/010/2006-275, кадастровый номер: 32:27:0430501:225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Складские помещения прорабских участков,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1-этажные, инв. № 196, лит. 1У, условный номер: 32-32-09/010/2006-255, кадастровый номер: 32:27:0430501:188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230,40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Цех сборных ж/б конструкций с арматурным цехом,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1-этажный, инв. № 182, лит. 1Е, условный номер: 32-32-09/009/2006-310, кадастровый номер:  32:27:0430501:380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2 540,90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Автодорога, назначение: сооружения транспорта, инв. № 200,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условный номер: 32-32-09/009/2006-313, кадастровый номер: 32:27:0430501:200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Газификация производственной базы МСП-15 (1-я очередь), назначение: нефтяные и газовые сооружения, инв. № 12982,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условный номер: 32-32-09/009/2006-301, кадастровый номер:  32:27:0430101:476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817,3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156583 от 15.01.2007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Железнодорожные подъездные пути территория МСП-15, назначение: сооружения транспорта, инв. № 184,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32-32-09/010/2006-258,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1 936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156795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Наружная канализация, назначение: сооружения коммунальной инфраструктуры, инв. № 202,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32-32-09/010/2006-262,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32:27:0430501:386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170,5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156816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Наружные электрические сети 0,4 кВ, назначение: сооружения энергетики и электропередачи, инв. № 201,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32-32-09/010/2006-263,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32:27:0430502:150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974,5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Ограждение базы железобетонное, назначение: другие сооружения, инв. № 203, лит. XI,  условный номер: 32-32-09/010/2006-267, кадастровый номер:  32:27:0430501:217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977,7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Переезд через ж.д. пути, назначение: сооружения транспорта, инв. № 204, лит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32-32-09/010/2006-259,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156814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Повышенный путь территория МСП-15, назначение: сооружения транспорта, инв. № 205,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32-32-09/009/2006-304,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156804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29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тепловая наружная с тепловой изоляцией, назначение: сооружения коммунальной инфраструктуры, инв. № 207,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32-32-09/010/2006-260,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213,2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156815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 цемента емкостью 220 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 цемента емкостью 220 т с пневмооборудованием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Теплотрасса, назначение: сооружения коммунальной инфраструктуры, инв. № 206,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32-32-09/010/2006-261,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247,8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32АГ 156794 от 12.02.2007</w:t>
            </w:r>
          </w:p>
        </w:tc>
      </w:tr>
      <w:tr w:rsidR="004F5211" w:rsidRPr="00D32987" w:rsidTr="00490F8A">
        <w:trPr>
          <w:trHeight w:val="3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4F5211" w:rsidRPr="00D32987" w:rsidTr="00490F8A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Навес для сушки пиломатериала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Здание бытовых помещений временное сборно-разборно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Весы автоматические дозировочные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Дверь металлическая ДУ-1-8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№15 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№34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№4 H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 склада цемента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козловой грузоподъемный К-305H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козловой электрический КС-32Б эл.механ.з-д За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Локальная сеть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Молот МА-4129А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Офисная АТС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Панель ПОД-77-3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 ножницы НГ5222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на 500 кг с круглым приводом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Рама лесопильная РК-2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охранной сигнализации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(Администр здание)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(Санитарно-бытовое помещение)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 1к62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 320-51132-01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Турникет в комплексе со считывающим устройством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6E362F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Ячейки Крун КЛ-47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6E362F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Котел газ.ТЕРМОТЕХНИК АОВГД 00000000003665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6E362F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Котел газ.ТЕРМОТЕХНИК АОВГД 00000000003666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6E362F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Блок пс БП143(АЗ-А2)14,3 (В40)  /1399/ 20,26м3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6E362F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Блок пс БП143и(227)14,3м(840)   /1450/ 19,73м3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6E362F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Блок пс БП50и(232)-4,3м  /1449/ 3,86м3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6E362F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Блок пс БП50и(А3)-4,3м  /1445/ 3,98м3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6E362F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Корд.бл.48км 535х200х115(В25)  /1447/ 13,8м3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6E362F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Корд.блок45км 530х200х88 9,28 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6E362F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Подф.блок 45км 400х90х40(В25)  /1441/ 2,88м3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6E362F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Шк.блок 45км 530х200х88 (В25)  /1442 11,84м3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A70D1F" w:rsidRDefault="006E362F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A70D1F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sz w:val="18"/>
                <w:szCs w:val="18"/>
              </w:rPr>
              <w:t>Шк.блок 48км 535х220х115(В25)  //1444/ 17,1м3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6E362F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6E362F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резки арматуры СМЖ 172 БН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6E362F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резки арматуры СМЖ 172 БН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6E362F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гибки арматуры СГА-1</w:t>
            </w:r>
          </w:p>
        </w:tc>
      </w:tr>
    </w:tbl>
    <w:p w:rsidR="004F5211" w:rsidRDefault="004F5211" w:rsidP="004F5211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F5211" w:rsidRPr="00332B42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FE5FF3" w:rsidRPr="00AC0AA5" w:rsidRDefault="004F5211" w:rsidP="00FE5FF3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Объекты имущества</w:t>
      </w:r>
      <w:r w:rsidR="00CF12D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размещены на части земельного участка</w:t>
      </w:r>
      <w:r w:rsidR="00FE5FF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CF12D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площадью 47 712 кв.м, входящ</w:t>
      </w:r>
      <w:r w:rsidR="00957D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его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состав земельного участка с кадастровым номером: 32:27:043050</w:t>
      </w:r>
      <w:r w:rsidR="001B3D9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3:4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="00FE5FF3" w:rsidRPr="00AC0AA5">
        <w:rPr>
          <w:rFonts w:ascii="Times New Roman" w:hAnsi="Times New Roman"/>
          <w:sz w:val="28"/>
          <w:szCs w:val="28"/>
        </w:rPr>
        <w:t>Право пользования частью земельного участка осуществляется на основании договора субаренды</w:t>
      </w:r>
      <w:r w:rsidR="001E1DFD">
        <w:rPr>
          <w:rFonts w:ascii="Times New Roman" w:hAnsi="Times New Roman"/>
          <w:sz w:val="28"/>
          <w:szCs w:val="28"/>
        </w:rPr>
        <w:t>.</w:t>
      </w:r>
      <w:r w:rsidR="00FE5FF3" w:rsidRPr="00AC0AA5">
        <w:rPr>
          <w:rFonts w:ascii="Times New Roman" w:hAnsi="Times New Roman"/>
          <w:sz w:val="28"/>
          <w:szCs w:val="28"/>
        </w:rPr>
        <w:t xml:space="preserve"> </w:t>
      </w:r>
    </w:p>
    <w:p w:rsidR="004F5211" w:rsidRPr="00332B42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Категория земель: земли населённых пунктов, разрешенное использование: для размещения и эксплуатации объектов железнодорожного транспорта. </w:t>
      </w:r>
    </w:p>
    <w:p w:rsidR="004F5211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AA4714" w:rsidRDefault="00AA4714" w:rsidP="00AA471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286211" w:rsidRDefault="00286211" w:rsidP="0028621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имущественного комплекса зарегистрированы следующие опасные производственные объекты (ОПО):</w:t>
      </w:r>
    </w:p>
    <w:tbl>
      <w:tblPr>
        <w:tblW w:w="10103" w:type="dxa"/>
        <w:tblInd w:w="93" w:type="dxa"/>
        <w:tblLook w:val="04A0" w:firstRow="1" w:lastRow="0" w:firstColumn="1" w:lastColumn="0" w:noHBand="0" w:noVBand="1"/>
      </w:tblPr>
      <w:tblGrid>
        <w:gridCol w:w="8833"/>
        <w:gridCol w:w="1270"/>
      </w:tblGrid>
      <w:tr w:rsidR="00286211" w:rsidTr="00286211">
        <w:trPr>
          <w:trHeight w:val="243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211" w:rsidRDefault="00286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ОПО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6211" w:rsidRDefault="00286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Класс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br/>
              <w:t>ОПО</w:t>
            </w:r>
          </w:p>
        </w:tc>
      </w:tr>
      <w:tr w:rsidR="00286211" w:rsidTr="00286211">
        <w:trPr>
          <w:trHeight w:val="243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211" w:rsidRPr="00286211" w:rsidRDefault="00286211" w:rsidP="0028621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862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"Площадка мостового крана</w:t>
            </w:r>
          </w:p>
          <w:p w:rsidR="00286211" w:rsidRPr="00286211" w:rsidRDefault="00286211" w:rsidP="0028621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862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рег. № А01-09126-0083</w:t>
            </w:r>
          </w:p>
          <w:p w:rsidR="00286211" w:rsidRPr="00286211" w:rsidRDefault="00286211" w:rsidP="0028621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862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(Брянская обл., г. Унеча, </w:t>
            </w:r>
          </w:p>
          <w:p w:rsidR="00286211" w:rsidRDefault="00286211" w:rsidP="00363C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862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ул. Залинейная, 1)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6211" w:rsidRDefault="00286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IV</w:t>
            </w:r>
          </w:p>
        </w:tc>
      </w:tr>
      <w:tr w:rsidR="00286211" w:rsidTr="00286211">
        <w:trPr>
          <w:trHeight w:val="509"/>
        </w:trPr>
        <w:tc>
          <w:tcPr>
            <w:tcW w:w="8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F9" w:rsidRPr="00363CF9" w:rsidRDefault="00363CF9" w:rsidP="00363CF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363CF9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Площадка козлового крана</w:t>
            </w:r>
          </w:p>
          <w:p w:rsidR="00363CF9" w:rsidRPr="00363CF9" w:rsidRDefault="00363CF9" w:rsidP="00363CF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363CF9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рег. № А01-09126-0084</w:t>
            </w:r>
          </w:p>
          <w:p w:rsidR="00363CF9" w:rsidRPr="00363CF9" w:rsidRDefault="00363CF9" w:rsidP="00363CF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363CF9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(Брянская обл., г. Унеча, </w:t>
            </w:r>
          </w:p>
          <w:p w:rsidR="00286211" w:rsidRDefault="00363CF9" w:rsidP="00363CF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363CF9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ул. Залинейная, 1)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11" w:rsidRDefault="00286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IV</w:t>
            </w:r>
          </w:p>
        </w:tc>
      </w:tr>
      <w:tr w:rsidR="00286211" w:rsidTr="0028621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11" w:rsidRDefault="00286211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11" w:rsidRDefault="0028621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86211" w:rsidTr="00286211">
        <w:trPr>
          <w:trHeight w:val="439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F9" w:rsidRPr="00363CF9" w:rsidRDefault="00363CF9" w:rsidP="00363CF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363CF9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Участок механизации</w:t>
            </w:r>
          </w:p>
          <w:p w:rsidR="00363CF9" w:rsidRPr="00363CF9" w:rsidRDefault="00363CF9" w:rsidP="00363CF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363CF9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рег. № А01-09126-0086</w:t>
            </w:r>
          </w:p>
          <w:p w:rsidR="00363CF9" w:rsidRPr="00363CF9" w:rsidRDefault="00363CF9" w:rsidP="00363CF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363CF9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(Брянская обл., г. Унеча, </w:t>
            </w:r>
          </w:p>
          <w:p w:rsidR="00286211" w:rsidRDefault="00363CF9" w:rsidP="00363CF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363CF9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ул. Залинейная, 1)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11" w:rsidRDefault="00286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IV</w:t>
            </w:r>
          </w:p>
        </w:tc>
      </w:tr>
    </w:tbl>
    <w:p w:rsidR="004F5211" w:rsidRPr="00BB0B21" w:rsidRDefault="004F5211" w:rsidP="002C37B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bookmarkStart w:id="1" w:name="_GoBack"/>
      <w:bookmarkEnd w:id="1"/>
      <w:r w:rsidRPr="00BB0B21">
        <w:rPr>
          <w:sz w:val="28"/>
          <w:szCs w:val="28"/>
        </w:rPr>
        <w:lastRenderedPageBreak/>
        <w:t xml:space="preserve"> Начальная цена продажи Объектов имущества на Аукционе (далее - Начальная цена) составляет: </w:t>
      </w:r>
    </w:p>
    <w:p w:rsidR="009F08E3" w:rsidRDefault="004F5211" w:rsidP="009F08E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167C8">
        <w:rPr>
          <w:b/>
          <w:sz w:val="28"/>
          <w:szCs w:val="28"/>
          <w:u w:val="single"/>
        </w:rPr>
        <w:t>по лоту № 1</w:t>
      </w:r>
      <w:r w:rsidRPr="001167C8">
        <w:rPr>
          <w:b/>
          <w:sz w:val="28"/>
          <w:szCs w:val="28"/>
        </w:rPr>
        <w:t xml:space="preserve">: </w:t>
      </w:r>
      <w:r w:rsidR="006E362F" w:rsidRPr="006E362F">
        <w:rPr>
          <w:sz w:val="28"/>
          <w:szCs w:val="28"/>
        </w:rPr>
        <w:t>28</w:t>
      </w:r>
      <w:r w:rsidR="006E362F">
        <w:rPr>
          <w:sz w:val="28"/>
          <w:szCs w:val="28"/>
        </w:rPr>
        <w:t> </w:t>
      </w:r>
      <w:r w:rsidR="006E362F" w:rsidRPr="006E362F">
        <w:rPr>
          <w:sz w:val="28"/>
          <w:szCs w:val="28"/>
        </w:rPr>
        <w:t>417</w:t>
      </w:r>
      <w:r w:rsidR="006E362F">
        <w:rPr>
          <w:sz w:val="28"/>
          <w:szCs w:val="28"/>
        </w:rPr>
        <w:t> </w:t>
      </w:r>
      <w:r w:rsidR="006E362F" w:rsidRPr="006E362F">
        <w:rPr>
          <w:sz w:val="28"/>
          <w:szCs w:val="28"/>
        </w:rPr>
        <w:t>287</w:t>
      </w:r>
      <w:r w:rsidR="006E362F">
        <w:rPr>
          <w:sz w:val="28"/>
          <w:szCs w:val="28"/>
        </w:rPr>
        <w:t>,80</w:t>
      </w:r>
      <w:r w:rsidR="006E362F" w:rsidRPr="006E362F">
        <w:rPr>
          <w:sz w:val="28"/>
          <w:szCs w:val="28"/>
        </w:rPr>
        <w:t xml:space="preserve"> (двадцать восемь миллионов четыреста семнадцать тысяч двести восемьдесят семь рублей 80 копеек</w:t>
      </w:r>
      <w:r w:rsidR="00552227">
        <w:rPr>
          <w:sz w:val="28"/>
          <w:szCs w:val="28"/>
        </w:rPr>
        <w:t>)</w:t>
      </w:r>
      <w:r w:rsidR="009F08E3">
        <w:rPr>
          <w:sz w:val="28"/>
          <w:szCs w:val="28"/>
        </w:rPr>
        <w:t xml:space="preserve"> с учетом НДС 20%.</w:t>
      </w:r>
    </w:p>
    <w:p w:rsidR="004F5211" w:rsidRDefault="004F5211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F5211" w:rsidRDefault="004F5211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Объекта(ов)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AF699A" w:rsidRDefault="00AF699A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AF699A" w:rsidP="002C37B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недвижимого имущества (далее - Предложение о цене).</w:t>
      </w:r>
    </w:p>
    <w:p w:rsidR="00E928A5" w:rsidRPr="00C1540E" w:rsidRDefault="00E928A5" w:rsidP="002C37B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6F24DB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F24DB">
        <w:rPr>
          <w:sz w:val="28"/>
          <w:szCs w:val="28"/>
        </w:rPr>
        <w:t xml:space="preserve">Аукцион будет проводиться </w:t>
      </w:r>
      <w:r w:rsidRPr="006F24DB">
        <w:rPr>
          <w:b/>
          <w:sz w:val="28"/>
          <w:szCs w:val="28"/>
        </w:rPr>
        <w:t>«</w:t>
      </w:r>
      <w:r w:rsidR="006F24DB">
        <w:rPr>
          <w:b/>
          <w:sz w:val="28"/>
          <w:szCs w:val="28"/>
        </w:rPr>
        <w:t>22</w:t>
      </w:r>
      <w:r w:rsidR="005866CD" w:rsidRPr="006F24DB">
        <w:rPr>
          <w:b/>
          <w:sz w:val="28"/>
          <w:szCs w:val="28"/>
        </w:rPr>
        <w:t>»</w:t>
      </w:r>
      <w:r w:rsidR="00447811" w:rsidRPr="006F24DB">
        <w:rPr>
          <w:b/>
          <w:sz w:val="28"/>
          <w:szCs w:val="28"/>
        </w:rPr>
        <w:t xml:space="preserve"> </w:t>
      </w:r>
      <w:r w:rsidR="006F24DB">
        <w:rPr>
          <w:b/>
          <w:sz w:val="28"/>
          <w:szCs w:val="28"/>
        </w:rPr>
        <w:t>мая</w:t>
      </w:r>
      <w:r w:rsidR="00447811" w:rsidRPr="006F24DB">
        <w:rPr>
          <w:b/>
          <w:sz w:val="28"/>
          <w:szCs w:val="28"/>
        </w:rPr>
        <w:t xml:space="preserve"> </w:t>
      </w:r>
      <w:r w:rsidRPr="006F24DB">
        <w:rPr>
          <w:b/>
          <w:sz w:val="28"/>
          <w:szCs w:val="28"/>
        </w:rPr>
        <w:t>20</w:t>
      </w:r>
      <w:r w:rsidR="00447811" w:rsidRPr="006F24DB">
        <w:rPr>
          <w:b/>
          <w:sz w:val="28"/>
          <w:szCs w:val="28"/>
        </w:rPr>
        <w:t>2</w:t>
      </w:r>
      <w:r w:rsidR="006B6040" w:rsidRPr="006F24DB">
        <w:rPr>
          <w:b/>
          <w:sz w:val="28"/>
          <w:szCs w:val="28"/>
        </w:rPr>
        <w:t>4</w:t>
      </w:r>
      <w:r w:rsidR="00EB44C0" w:rsidRPr="006F24DB">
        <w:rPr>
          <w:b/>
          <w:sz w:val="28"/>
          <w:szCs w:val="28"/>
        </w:rPr>
        <w:t xml:space="preserve"> </w:t>
      </w:r>
      <w:r w:rsidRPr="006F24DB">
        <w:rPr>
          <w:b/>
          <w:sz w:val="28"/>
          <w:szCs w:val="28"/>
        </w:rPr>
        <w:t xml:space="preserve">г. в </w:t>
      </w:r>
      <w:r w:rsidR="00447811" w:rsidRPr="006F24DB">
        <w:rPr>
          <w:b/>
          <w:sz w:val="28"/>
          <w:szCs w:val="28"/>
        </w:rPr>
        <w:t>09</w:t>
      </w:r>
      <w:r w:rsidRPr="006F24DB">
        <w:rPr>
          <w:b/>
          <w:sz w:val="28"/>
          <w:szCs w:val="28"/>
        </w:rPr>
        <w:t xml:space="preserve"> часов </w:t>
      </w:r>
      <w:r w:rsidR="00447811" w:rsidRPr="006F24DB">
        <w:rPr>
          <w:b/>
          <w:sz w:val="28"/>
          <w:szCs w:val="28"/>
        </w:rPr>
        <w:t>00</w:t>
      </w:r>
      <w:r w:rsidRPr="006F24DB">
        <w:rPr>
          <w:b/>
          <w:sz w:val="28"/>
          <w:szCs w:val="28"/>
        </w:rPr>
        <w:t xml:space="preserve"> минут по московскому времени.</w:t>
      </w:r>
    </w:p>
    <w:p w:rsidR="007875C2" w:rsidRPr="00447811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447811">
        <w:rPr>
          <w:sz w:val="28"/>
          <w:szCs w:val="28"/>
        </w:rPr>
        <w:t xml:space="preserve">площадки </w:t>
      </w:r>
      <w:r w:rsidR="007875C2" w:rsidRPr="00447811">
        <w:rPr>
          <w:bCs/>
          <w:sz w:val="28"/>
          <w:szCs w:val="28"/>
        </w:rPr>
        <w:t xml:space="preserve">ООО «РТС-тендер» </w:t>
      </w:r>
      <w:r w:rsidR="007875C2" w:rsidRPr="00447811">
        <w:rPr>
          <w:sz w:val="28"/>
          <w:szCs w:val="28"/>
        </w:rPr>
        <w:t>www.rts-tender.ru (далее - ЭТП, сайт ЭТП)</w:t>
      </w:r>
      <w:r w:rsidR="00EC7CAD" w:rsidRPr="00447811">
        <w:rPr>
          <w:sz w:val="28"/>
          <w:szCs w:val="28"/>
        </w:rPr>
        <w:t>.</w:t>
      </w:r>
    </w:p>
    <w:p w:rsidR="00FD2BEA" w:rsidRPr="006F24DB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F24DB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6F24DB">
        <w:rPr>
          <w:b/>
          <w:sz w:val="28"/>
          <w:szCs w:val="28"/>
        </w:rPr>
        <w:t>«</w:t>
      </w:r>
      <w:r w:rsidR="006F24DB">
        <w:rPr>
          <w:b/>
          <w:sz w:val="28"/>
          <w:szCs w:val="28"/>
        </w:rPr>
        <w:t>12</w:t>
      </w:r>
      <w:r w:rsidR="00447811" w:rsidRPr="006F24DB">
        <w:rPr>
          <w:b/>
          <w:sz w:val="28"/>
          <w:szCs w:val="28"/>
        </w:rPr>
        <w:t xml:space="preserve">» </w:t>
      </w:r>
      <w:r w:rsidR="006F24DB">
        <w:rPr>
          <w:b/>
          <w:sz w:val="28"/>
          <w:szCs w:val="28"/>
        </w:rPr>
        <w:t>апреля</w:t>
      </w:r>
      <w:r w:rsidR="00447811" w:rsidRPr="006F24DB">
        <w:rPr>
          <w:b/>
          <w:sz w:val="28"/>
          <w:szCs w:val="28"/>
        </w:rPr>
        <w:t xml:space="preserve"> </w:t>
      </w:r>
      <w:r w:rsidRPr="006F24DB">
        <w:rPr>
          <w:b/>
          <w:sz w:val="28"/>
          <w:szCs w:val="28"/>
        </w:rPr>
        <w:t>20</w:t>
      </w:r>
      <w:r w:rsidR="00447811" w:rsidRPr="006F24DB">
        <w:rPr>
          <w:b/>
          <w:sz w:val="28"/>
          <w:szCs w:val="28"/>
        </w:rPr>
        <w:t>2</w:t>
      </w:r>
      <w:r w:rsidR="006B6040" w:rsidRPr="006F24DB">
        <w:rPr>
          <w:b/>
          <w:sz w:val="28"/>
          <w:szCs w:val="28"/>
        </w:rPr>
        <w:t>4</w:t>
      </w:r>
      <w:r w:rsidRPr="006F24DB">
        <w:rPr>
          <w:b/>
          <w:sz w:val="28"/>
          <w:szCs w:val="28"/>
        </w:rPr>
        <w:t xml:space="preserve"> г. </w:t>
      </w:r>
    </w:p>
    <w:p w:rsidR="00E928A5" w:rsidRPr="00447811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47811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447811">
        <w:rPr>
          <w:sz w:val="28"/>
          <w:szCs w:val="28"/>
        </w:rPr>
        <w:t xml:space="preserve"> в соответствии с пунктом 2.1.8</w:t>
      </w:r>
      <w:r w:rsidRPr="00447811">
        <w:rPr>
          <w:sz w:val="28"/>
          <w:szCs w:val="28"/>
        </w:rPr>
        <w:t xml:space="preserve"> Аукционной документации.</w:t>
      </w:r>
    </w:p>
    <w:p w:rsidR="00E928A5" w:rsidRPr="006F24DB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F24DB">
        <w:rPr>
          <w:sz w:val="28"/>
          <w:szCs w:val="28"/>
        </w:rPr>
        <w:t xml:space="preserve">Дата и время окончания приема Заявок: </w:t>
      </w:r>
      <w:r w:rsidRPr="006F24DB">
        <w:rPr>
          <w:b/>
          <w:sz w:val="28"/>
          <w:szCs w:val="28"/>
        </w:rPr>
        <w:t>«</w:t>
      </w:r>
      <w:r w:rsidR="006F24DB">
        <w:rPr>
          <w:b/>
          <w:sz w:val="28"/>
          <w:szCs w:val="28"/>
        </w:rPr>
        <w:t>17</w:t>
      </w:r>
      <w:r w:rsidR="00447811" w:rsidRPr="006F24DB">
        <w:rPr>
          <w:b/>
          <w:sz w:val="28"/>
          <w:szCs w:val="28"/>
        </w:rPr>
        <w:t xml:space="preserve">» </w:t>
      </w:r>
      <w:r w:rsidR="006F24DB">
        <w:rPr>
          <w:b/>
          <w:sz w:val="28"/>
          <w:szCs w:val="28"/>
        </w:rPr>
        <w:t>мая</w:t>
      </w:r>
      <w:r w:rsidR="00447811" w:rsidRPr="006F24DB">
        <w:rPr>
          <w:b/>
          <w:sz w:val="28"/>
          <w:szCs w:val="28"/>
        </w:rPr>
        <w:t xml:space="preserve"> 2</w:t>
      </w:r>
      <w:r w:rsidRPr="006F24DB">
        <w:rPr>
          <w:b/>
          <w:sz w:val="28"/>
          <w:szCs w:val="28"/>
        </w:rPr>
        <w:t>0</w:t>
      </w:r>
      <w:r w:rsidR="00447811" w:rsidRPr="006F24DB">
        <w:rPr>
          <w:b/>
          <w:sz w:val="28"/>
          <w:szCs w:val="28"/>
        </w:rPr>
        <w:t>2</w:t>
      </w:r>
      <w:r w:rsidR="006B6040" w:rsidRPr="006F24DB">
        <w:rPr>
          <w:b/>
          <w:sz w:val="28"/>
          <w:szCs w:val="28"/>
        </w:rPr>
        <w:t>4</w:t>
      </w:r>
      <w:r w:rsidR="00EB44C0" w:rsidRPr="006F24DB">
        <w:rPr>
          <w:b/>
          <w:sz w:val="28"/>
          <w:szCs w:val="28"/>
        </w:rPr>
        <w:t xml:space="preserve"> </w:t>
      </w:r>
      <w:r w:rsidRPr="006F24DB">
        <w:rPr>
          <w:b/>
          <w:sz w:val="28"/>
          <w:szCs w:val="28"/>
        </w:rPr>
        <w:t xml:space="preserve">г. в </w:t>
      </w:r>
      <w:r w:rsidR="00677F87" w:rsidRPr="006F24DB">
        <w:rPr>
          <w:b/>
          <w:sz w:val="28"/>
          <w:szCs w:val="28"/>
        </w:rPr>
        <w:t>12</w:t>
      </w:r>
      <w:r w:rsidR="006B6040" w:rsidRPr="006F24DB">
        <w:rPr>
          <w:b/>
          <w:sz w:val="28"/>
          <w:szCs w:val="28"/>
        </w:rPr>
        <w:t> </w:t>
      </w:r>
      <w:r w:rsidRPr="006F24DB">
        <w:rPr>
          <w:b/>
          <w:sz w:val="28"/>
          <w:szCs w:val="28"/>
        </w:rPr>
        <w:t xml:space="preserve">часов </w:t>
      </w:r>
      <w:r w:rsidR="00447811" w:rsidRPr="006F24DB">
        <w:rPr>
          <w:b/>
          <w:sz w:val="28"/>
          <w:szCs w:val="28"/>
        </w:rPr>
        <w:t>00</w:t>
      </w:r>
      <w:r w:rsidRPr="006F24DB">
        <w:rPr>
          <w:b/>
          <w:sz w:val="28"/>
          <w:szCs w:val="28"/>
        </w:rPr>
        <w:t xml:space="preserve"> минут по московскому времени.</w:t>
      </w:r>
    </w:p>
    <w:p w:rsidR="00E928A5" w:rsidRPr="00447811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47811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Default="00E928A5" w:rsidP="002C37B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04D1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ED04D1">
        <w:rPr>
          <w:rFonts w:ascii="Times New Roman" w:hAnsi="Times New Roman"/>
          <w:sz w:val="28"/>
          <w:szCs w:val="28"/>
        </w:rPr>
        <w:t>Задатка</w:t>
      </w:r>
      <w:r w:rsidRPr="00ED04D1">
        <w:rPr>
          <w:rFonts w:ascii="Times New Roman" w:hAnsi="Times New Roman"/>
          <w:sz w:val="28"/>
          <w:szCs w:val="28"/>
        </w:rPr>
        <w:t xml:space="preserve"> составляет </w:t>
      </w:r>
      <w:r w:rsidR="00447811" w:rsidRPr="00ED04D1">
        <w:rPr>
          <w:rFonts w:ascii="Times New Roman" w:hAnsi="Times New Roman"/>
          <w:sz w:val="28"/>
          <w:szCs w:val="28"/>
        </w:rPr>
        <w:t>по лот</w:t>
      </w:r>
      <w:r w:rsidR="00EC7CAD" w:rsidRPr="00ED04D1">
        <w:rPr>
          <w:rFonts w:ascii="Times New Roman" w:hAnsi="Times New Roman"/>
          <w:sz w:val="28"/>
          <w:szCs w:val="28"/>
        </w:rPr>
        <w:t>у</w:t>
      </w:r>
      <w:r w:rsidR="00447811" w:rsidRPr="00ED04D1">
        <w:rPr>
          <w:rFonts w:ascii="Times New Roman" w:hAnsi="Times New Roman"/>
          <w:sz w:val="28"/>
          <w:szCs w:val="28"/>
        </w:rPr>
        <w:t xml:space="preserve"> </w:t>
      </w:r>
      <w:r w:rsidR="0083454C" w:rsidRPr="00ED04D1">
        <w:rPr>
          <w:rFonts w:ascii="Times New Roman" w:hAnsi="Times New Roman"/>
          <w:sz w:val="28"/>
          <w:szCs w:val="28"/>
        </w:rPr>
        <w:t>№</w:t>
      </w:r>
      <w:r w:rsidR="00447811" w:rsidRPr="00ED04D1">
        <w:rPr>
          <w:rFonts w:ascii="Times New Roman" w:hAnsi="Times New Roman"/>
          <w:sz w:val="28"/>
          <w:szCs w:val="28"/>
        </w:rPr>
        <w:t xml:space="preserve"> 1</w:t>
      </w:r>
      <w:r w:rsidR="00EB44C0">
        <w:rPr>
          <w:rFonts w:ascii="Times New Roman" w:hAnsi="Times New Roman"/>
          <w:sz w:val="28"/>
          <w:szCs w:val="28"/>
        </w:rPr>
        <w:t>:</w:t>
      </w:r>
      <w:r w:rsidR="00447811" w:rsidRPr="00ED04D1">
        <w:rPr>
          <w:rFonts w:ascii="Times New Roman" w:hAnsi="Times New Roman"/>
          <w:sz w:val="28"/>
          <w:szCs w:val="28"/>
        </w:rPr>
        <w:t xml:space="preserve"> 10</w:t>
      </w:r>
      <w:r w:rsidRPr="00ED04D1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ED04D1">
        <w:rPr>
          <w:rFonts w:ascii="Times New Roman" w:hAnsi="Times New Roman"/>
          <w:sz w:val="28"/>
          <w:szCs w:val="28"/>
        </w:rPr>
        <w:t xml:space="preserve"> лота</w:t>
      </w:r>
      <w:r w:rsidR="006D26E3" w:rsidRPr="00ED04D1">
        <w:rPr>
          <w:rFonts w:ascii="Times New Roman" w:hAnsi="Times New Roman"/>
          <w:sz w:val="28"/>
          <w:szCs w:val="28"/>
        </w:rPr>
        <w:t>.</w:t>
      </w:r>
    </w:p>
    <w:p w:rsidR="009324E3" w:rsidRPr="006F24DB" w:rsidRDefault="00A54982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F24DB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6F24DB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6F24DB">
        <w:rPr>
          <w:rFonts w:eastAsiaTheme="minorHAnsi"/>
          <w:b/>
          <w:sz w:val="28"/>
          <w:szCs w:val="28"/>
          <w:lang w:eastAsia="en-US"/>
        </w:rPr>
        <w:t>12.04</w:t>
      </w:r>
      <w:r w:rsidR="00B57822" w:rsidRPr="006F24DB">
        <w:rPr>
          <w:rFonts w:eastAsiaTheme="minorHAnsi"/>
          <w:b/>
          <w:sz w:val="28"/>
          <w:szCs w:val="28"/>
          <w:lang w:eastAsia="en-US"/>
        </w:rPr>
        <w:t>.</w:t>
      </w:r>
      <w:r w:rsidR="00677F87" w:rsidRPr="006F24DB">
        <w:rPr>
          <w:rFonts w:eastAsiaTheme="minorHAnsi"/>
          <w:b/>
          <w:sz w:val="28"/>
          <w:szCs w:val="28"/>
          <w:lang w:eastAsia="en-US"/>
        </w:rPr>
        <w:t>202</w:t>
      </w:r>
      <w:r w:rsidR="006B6040" w:rsidRPr="006F24DB">
        <w:rPr>
          <w:rFonts w:eastAsiaTheme="minorHAnsi"/>
          <w:b/>
          <w:sz w:val="28"/>
          <w:szCs w:val="28"/>
          <w:lang w:eastAsia="en-US"/>
        </w:rPr>
        <w:t>4</w:t>
      </w:r>
      <w:r w:rsidRPr="006F24DB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6F24DB">
        <w:rPr>
          <w:rFonts w:eastAsiaTheme="minorHAnsi"/>
          <w:b/>
          <w:sz w:val="28"/>
          <w:szCs w:val="28"/>
          <w:lang w:eastAsia="en-US"/>
        </w:rPr>
        <w:t>17.05</w:t>
      </w:r>
      <w:r w:rsidR="00B57822" w:rsidRPr="006F24DB">
        <w:rPr>
          <w:rFonts w:eastAsiaTheme="minorHAnsi"/>
          <w:b/>
          <w:sz w:val="28"/>
          <w:szCs w:val="28"/>
          <w:lang w:eastAsia="en-US"/>
        </w:rPr>
        <w:t>.</w:t>
      </w:r>
      <w:r w:rsidR="004D7074" w:rsidRPr="006F24DB">
        <w:rPr>
          <w:rFonts w:eastAsiaTheme="minorHAnsi"/>
          <w:b/>
          <w:sz w:val="28"/>
          <w:szCs w:val="28"/>
          <w:lang w:eastAsia="en-US"/>
        </w:rPr>
        <w:t>2024</w:t>
      </w:r>
      <w:r w:rsidR="00E74A0A" w:rsidRPr="006F24D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324E3" w:rsidRPr="006F24DB">
        <w:rPr>
          <w:b/>
          <w:sz w:val="28"/>
          <w:szCs w:val="28"/>
        </w:rPr>
        <w:t>в 12 часов 00 минут по московскому времени.</w:t>
      </w:r>
    </w:p>
    <w:p w:rsidR="009273EF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D04D1">
        <w:rPr>
          <w:sz w:val="28"/>
          <w:szCs w:val="28"/>
        </w:rPr>
        <w:t>Для участия в Аукционе</w:t>
      </w:r>
      <w:r w:rsidR="009273EF" w:rsidRPr="00ED04D1">
        <w:rPr>
          <w:sz w:val="28"/>
          <w:szCs w:val="28"/>
        </w:rPr>
        <w:t xml:space="preserve"> Претендентам необходимо пройти процедуру регистрации в соответствии</w:t>
      </w:r>
      <w:r w:rsidR="009273EF" w:rsidRPr="00C1540E">
        <w:rPr>
          <w:sz w:val="28"/>
          <w:szCs w:val="28"/>
        </w:rPr>
        <w:t xml:space="preserve">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E289F" w:rsidRPr="00C1540E" w:rsidRDefault="00E928A5" w:rsidP="004E289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E289F">
        <w:rPr>
          <w:sz w:val="28"/>
          <w:szCs w:val="28"/>
        </w:rPr>
        <w:t xml:space="preserve"> </w:t>
      </w:r>
      <w:r w:rsidR="004E289F" w:rsidRPr="00C1540E">
        <w:rPr>
          <w:sz w:val="28"/>
          <w:szCs w:val="28"/>
        </w:rPr>
        <w:t xml:space="preserve">и на официальном сайте </w:t>
      </w:r>
      <w:r w:rsidR="004E289F" w:rsidRPr="00C1540E">
        <w:rPr>
          <w:sz w:val="28"/>
          <w:szCs w:val="28"/>
        </w:rPr>
        <w:lastRenderedPageBreak/>
        <w:t xml:space="preserve">Департамента корпоративного имущества ОАО «РЖД» – </w:t>
      </w:r>
      <w:hyperlink r:id="rId8" w:history="1">
        <w:r w:rsidR="004E289F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E289F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4E289F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4E289F" w:rsidRPr="00C1540E">
        <w:rPr>
          <w:sz w:val="28"/>
          <w:szCs w:val="28"/>
        </w:rPr>
        <w:t>.</w:t>
      </w:r>
    </w:p>
    <w:p w:rsidR="00E928A5" w:rsidRPr="0083454C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:rsidR="00E928A5" w:rsidRPr="0083454C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2A1713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2A1713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C21D2" w:rsidRPr="0034567F" w:rsidRDefault="008C21D2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="00657792">
        <w:rPr>
          <w:sz w:val="28"/>
          <w:szCs w:val="28"/>
        </w:rPr>
        <w:t>:</w:t>
      </w:r>
      <w:r w:rsidR="00D2115D">
        <w:rPr>
          <w:sz w:val="28"/>
          <w:szCs w:val="28"/>
        </w:rPr>
        <w:t xml:space="preserve"> </w:t>
      </w:r>
      <w:bookmarkStart w:id="3" w:name="_Hlk150858046"/>
      <w:r w:rsidRPr="0034567F">
        <w:rPr>
          <w:sz w:val="28"/>
          <w:szCs w:val="28"/>
        </w:rPr>
        <w:t>+</w:t>
      </w:r>
      <w:r w:rsidRPr="0034567F">
        <w:rPr>
          <w:bCs/>
          <w:sz w:val="28"/>
          <w:szCs w:val="28"/>
        </w:rPr>
        <w:t>7 (</w:t>
      </w:r>
      <w:r w:rsidR="00657792">
        <w:rPr>
          <w:bCs/>
          <w:sz w:val="28"/>
          <w:szCs w:val="28"/>
        </w:rPr>
        <w:t>903</w:t>
      </w:r>
      <w:r w:rsidRPr="0034567F">
        <w:rPr>
          <w:bCs/>
          <w:sz w:val="28"/>
          <w:szCs w:val="28"/>
        </w:rPr>
        <w:t xml:space="preserve">) </w:t>
      </w:r>
      <w:r w:rsidR="00657792">
        <w:rPr>
          <w:bCs/>
          <w:sz w:val="28"/>
          <w:szCs w:val="28"/>
        </w:rPr>
        <w:t>773-05-64</w:t>
      </w:r>
      <w:bookmarkEnd w:id="3"/>
      <w:r w:rsidRPr="0034567F">
        <w:rPr>
          <w:sz w:val="28"/>
          <w:szCs w:val="28"/>
        </w:rPr>
        <w:t>, либо направив запрос в электронной форме через сайт ЭТП.</w:t>
      </w:r>
    </w:p>
    <w:p w:rsidR="00502CCE" w:rsidRPr="00502CCE" w:rsidRDefault="00E928A5" w:rsidP="00502CC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CCE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502CCE">
        <w:rPr>
          <w:rFonts w:ascii="Times New Roman" w:hAnsi="Times New Roman"/>
          <w:sz w:val="28"/>
          <w:szCs w:val="28"/>
        </w:rPr>
        <w:t>нив Организатору по телефону +</w:t>
      </w:r>
      <w:r w:rsidR="00502CCE" w:rsidRPr="00502CCE">
        <w:rPr>
          <w:rFonts w:ascii="Times New Roman" w:hAnsi="Times New Roman"/>
          <w:bCs/>
          <w:sz w:val="28"/>
          <w:szCs w:val="28"/>
        </w:rPr>
        <w:t>7 (499) 260-34-32 (доб. 1294)</w:t>
      </w:r>
      <w:r w:rsidR="00502CCE" w:rsidRPr="00502CCE">
        <w:rPr>
          <w:rFonts w:ascii="Times New Roman" w:hAnsi="Times New Roman"/>
          <w:sz w:val="28"/>
          <w:szCs w:val="28"/>
        </w:rPr>
        <w:t xml:space="preserve">, контактное лицо -  Аветисян Инга Сержиковна, </w:t>
      </w:r>
      <w:r w:rsidR="00502CCE" w:rsidRPr="00502CCE">
        <w:rPr>
          <w:rFonts w:ascii="Times New Roman" w:hAnsi="Times New Roman"/>
          <w:bCs/>
          <w:sz w:val="28"/>
          <w:szCs w:val="28"/>
        </w:rPr>
        <w:t xml:space="preserve">e-mail: </w:t>
      </w:r>
      <w:hyperlink r:id="rId9" w:history="1">
        <w:r w:rsidR="00502CCE" w:rsidRPr="00502CCE">
          <w:rPr>
            <w:rStyle w:val="a9"/>
            <w:sz w:val="28"/>
            <w:szCs w:val="28"/>
          </w:rPr>
          <w:t>AvetisyanIS@rzdstroy.ru</w:t>
        </w:r>
      </w:hyperlink>
      <w:r w:rsidR="00502CCE" w:rsidRPr="00502CCE">
        <w:rPr>
          <w:rFonts w:ascii="Times New Roman" w:hAnsi="Times New Roman"/>
          <w:sz w:val="28"/>
          <w:szCs w:val="28"/>
        </w:rPr>
        <w:t>.</w:t>
      </w:r>
    </w:p>
    <w:p w:rsidR="00E928A5" w:rsidRPr="0034567F" w:rsidRDefault="00DC6A74" w:rsidP="002C37BB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567F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34567F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</w:t>
      </w:r>
      <w:r w:rsidRPr="00C1540E">
        <w:rPr>
          <w:sz w:val="28"/>
          <w:szCs w:val="28"/>
        </w:rPr>
        <w:t xml:space="preserve"> направляется Организатору через сайт ЭТП.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2C37B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E03DF2">
        <w:rPr>
          <w:sz w:val="28"/>
          <w:szCs w:val="28"/>
        </w:rPr>
        <w:t>,</w:t>
      </w:r>
      <w:r w:rsidR="00E03DF2" w:rsidRPr="00E03DF2">
        <w:rPr>
          <w:rFonts w:ascii="Calibri" w:hAnsi="Calibri"/>
          <w:color w:val="FF0000"/>
          <w:sz w:val="28"/>
          <w:szCs w:val="28"/>
        </w:rPr>
        <w:t xml:space="preserve"> </w:t>
      </w:r>
      <w:r w:rsidR="00E03DF2" w:rsidRPr="00E03DF2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141698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«РЖДстрой»;</w:t>
      </w:r>
    </w:p>
    <w:p w:rsidR="002C01F3" w:rsidRPr="002C01F3" w:rsidRDefault="002C01F3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«РЖДстрой».</w:t>
      </w:r>
    </w:p>
    <w:p w:rsidR="00571C28" w:rsidRPr="00571C28" w:rsidRDefault="00571C28" w:rsidP="002C37B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2C37B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2C37BB">
      <w:pPr>
        <w:spacing w:line="360" w:lineRule="exact"/>
      </w:pPr>
    </w:p>
    <w:p w:rsidR="005F51D0" w:rsidRPr="00C1540E" w:rsidRDefault="005F51D0" w:rsidP="002C37B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</w:t>
      </w:r>
      <w:r w:rsidR="005F51D0" w:rsidRPr="00C1540E">
        <w:rPr>
          <w:sz w:val="28"/>
          <w:szCs w:val="28"/>
        </w:rPr>
        <w:lastRenderedPageBreak/>
        <w:t xml:space="preserve">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910119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</w:t>
      </w:r>
      <w:r w:rsidRPr="003C5496">
        <w:rPr>
          <w:bCs/>
          <w:sz w:val="28"/>
          <w:szCs w:val="28"/>
        </w:rPr>
        <w:lastRenderedPageBreak/>
        <w:t xml:space="preserve">выступающее на стороне одного Претендента); 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</w:t>
      </w:r>
      <w:r w:rsidRPr="00AB105F">
        <w:rPr>
          <w:bCs/>
          <w:sz w:val="28"/>
          <w:szCs w:val="28"/>
        </w:rPr>
        <w:lastRenderedPageBreak/>
        <w:t>Претендента/Участника (для уполномоченного лица);</w:t>
      </w:r>
    </w:p>
    <w:p w:rsidR="00B4272C" w:rsidRPr="00C1540E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722505">
        <w:rPr>
          <w:bCs/>
          <w:sz w:val="28"/>
          <w:szCs w:val="28"/>
        </w:rPr>
        <w:t xml:space="preserve">) </w:t>
      </w:r>
      <w:r w:rsidRPr="00AB105F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2C37B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2C37B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6E362F" w:rsidRPr="00FE3273">
        <w:rPr>
          <w:sz w:val="28"/>
          <w:szCs w:val="28"/>
        </w:rPr>
        <w:t>Участников,</w:t>
      </w:r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lastRenderedPageBreak/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Default="00823CAC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>6.13. 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141698" w:rsidRPr="00823CAC" w:rsidRDefault="00141698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41698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2C37B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</w:p>
    <w:p w:rsidR="00E928A5" w:rsidRPr="00741BDD" w:rsidRDefault="00823CAC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E705F6" w:rsidRPr="00E705F6">
        <w:rPr>
          <w:sz w:val="28"/>
          <w:szCs w:val="28"/>
        </w:rPr>
        <w:t>0</w:t>
      </w:r>
      <w:r w:rsidR="00F0406C" w:rsidRPr="00F0406C">
        <w:rPr>
          <w:sz w:val="28"/>
          <w:szCs w:val="28"/>
        </w:rPr>
        <w:t xml:space="preserve"> (</w:t>
      </w:r>
      <w:r w:rsidR="00E705F6">
        <w:rPr>
          <w:sz w:val="28"/>
          <w:szCs w:val="28"/>
        </w:rPr>
        <w:t>десяти</w:t>
      </w:r>
      <w:r w:rsidR="00F0406C" w:rsidRPr="00F0406C">
        <w:rPr>
          <w:sz w:val="28"/>
          <w:szCs w:val="28"/>
        </w:rPr>
        <w:t xml:space="preserve"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</w:t>
      </w:r>
      <w:r w:rsidR="00F0406C" w:rsidRPr="00741BDD">
        <w:rPr>
          <w:sz w:val="28"/>
          <w:szCs w:val="28"/>
        </w:rPr>
        <w:t>Аукционной документации</w:t>
      </w:r>
      <w:r w:rsidR="00E928A5" w:rsidRPr="00741BDD">
        <w:rPr>
          <w:sz w:val="28"/>
          <w:szCs w:val="28"/>
        </w:rPr>
        <w:t>).</w:t>
      </w:r>
    </w:p>
    <w:p w:rsidR="00A55669" w:rsidRPr="00741BDD" w:rsidRDefault="00823CAC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41BDD">
        <w:rPr>
          <w:sz w:val="28"/>
          <w:szCs w:val="28"/>
        </w:rPr>
        <w:t xml:space="preserve"> </w:t>
      </w:r>
      <w:r w:rsidR="00F0406C" w:rsidRPr="00741BDD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F0406C" w:rsidRPr="00741BDD">
        <w:rPr>
          <w:bCs/>
          <w:sz w:val="28"/>
          <w:szCs w:val="28"/>
        </w:rPr>
        <w:t>7 (499) 260-34-32 (доб. 1180)</w:t>
      </w:r>
      <w:r w:rsidR="00F0406C" w:rsidRPr="00741BDD">
        <w:rPr>
          <w:sz w:val="28"/>
          <w:szCs w:val="28"/>
        </w:rPr>
        <w:t>, контактное лицо – Шестаева Кристина Александровна</w:t>
      </w:r>
      <w:r w:rsidR="00316BB2" w:rsidRPr="00741BDD">
        <w:rPr>
          <w:sz w:val="28"/>
          <w:szCs w:val="28"/>
        </w:rPr>
        <w:t xml:space="preserve">. </w:t>
      </w:r>
    </w:p>
    <w:p w:rsidR="00B64BD5" w:rsidRPr="00741BDD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41BDD">
        <w:rPr>
          <w:sz w:val="28"/>
          <w:szCs w:val="28"/>
        </w:rPr>
        <w:t>Адрес места нахождения Заказчика</w:t>
      </w:r>
      <w:r w:rsidR="00316BB2" w:rsidRPr="00741BDD">
        <w:rPr>
          <w:sz w:val="28"/>
          <w:szCs w:val="28"/>
        </w:rPr>
        <w:t>:</w:t>
      </w:r>
      <w:r w:rsidRPr="00741BDD">
        <w:rPr>
          <w:sz w:val="28"/>
          <w:szCs w:val="28"/>
        </w:rPr>
        <w:t xml:space="preserve"> </w:t>
      </w:r>
      <w:r w:rsidR="00F060A2" w:rsidRPr="00741BDD">
        <w:rPr>
          <w:sz w:val="28"/>
          <w:szCs w:val="28"/>
        </w:rPr>
        <w:t>105005, г.</w:t>
      </w:r>
      <w:r w:rsidR="008A2908" w:rsidRPr="00741BDD">
        <w:rPr>
          <w:sz w:val="28"/>
          <w:szCs w:val="28"/>
        </w:rPr>
        <w:t xml:space="preserve"> </w:t>
      </w:r>
      <w:r w:rsidR="00F060A2" w:rsidRPr="00741BDD">
        <w:rPr>
          <w:sz w:val="28"/>
          <w:szCs w:val="28"/>
        </w:rPr>
        <w:t xml:space="preserve">Москва, переулок Елизаветинский, д.12, стр. 1 </w:t>
      </w:r>
      <w:r w:rsidR="00316BB2" w:rsidRPr="00741BDD">
        <w:rPr>
          <w:sz w:val="28"/>
          <w:szCs w:val="28"/>
        </w:rPr>
        <w:t xml:space="preserve">(Служба </w:t>
      </w:r>
      <w:r w:rsidR="00F060A2" w:rsidRPr="00741BDD">
        <w:rPr>
          <w:sz w:val="28"/>
          <w:szCs w:val="28"/>
        </w:rPr>
        <w:t>недвижимого имущества</w:t>
      </w:r>
      <w:r w:rsidR="00316BB2" w:rsidRPr="00741BDD">
        <w:rPr>
          <w:sz w:val="28"/>
          <w:szCs w:val="28"/>
        </w:rPr>
        <w:t>).</w:t>
      </w:r>
    </w:p>
    <w:p w:rsidR="008A2908" w:rsidRPr="008A2908" w:rsidRDefault="008A2908" w:rsidP="002C37B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BDD">
        <w:rPr>
          <w:sz w:val="28"/>
          <w:szCs w:val="28"/>
        </w:rPr>
        <w:t xml:space="preserve"> </w:t>
      </w:r>
      <w:r w:rsidRPr="00741BDD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</w:t>
      </w:r>
      <w:r w:rsidRPr="008A2908">
        <w:rPr>
          <w:rFonts w:ascii="Times New Roman" w:hAnsi="Times New Roman"/>
          <w:sz w:val="28"/>
          <w:szCs w:val="28"/>
        </w:rPr>
        <w:t xml:space="preserve"> лицо) либо единственный участник Аукциона (если единственным участником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8A2908" w:rsidRPr="008A2908" w:rsidRDefault="008A2908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</w:t>
      </w:r>
      <w:r w:rsidR="00722505">
        <w:rPr>
          <w:rFonts w:ascii="Times New Roman" w:hAnsi="Times New Roman"/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№ 208-ФЗ «Об акционерных </w:t>
      </w:r>
      <w:r w:rsidRPr="008A2908">
        <w:rPr>
          <w:rFonts w:ascii="Times New Roman" w:hAnsi="Times New Roman"/>
          <w:sz w:val="28"/>
          <w:szCs w:val="28"/>
        </w:rPr>
        <w:lastRenderedPageBreak/>
        <w:t>обществах», в ред. от 30.12.2004г., и ФЗ от 08.02.1998 № 14-ФЗ «Об обществах с ограниченной ответственностью», в ред. от 30.12.2004);</w:t>
      </w:r>
    </w:p>
    <w:p w:rsidR="00A55669" w:rsidRPr="008A2908" w:rsidRDefault="008A2908" w:rsidP="002C37BB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F970DE" w:rsidRPr="00C1540E" w:rsidRDefault="00F970DE" w:rsidP="004D76B2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4D76B2" w:rsidRDefault="004D76B2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C1540E" w:rsidRDefault="00C1540E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lastRenderedPageBreak/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4F521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4F5211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4F5211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4F5211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4F5211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4F5211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sectPr w:rsidR="00016032" w:rsidRPr="00016032" w:rsidSect="003D1FC5">
      <w:headerReference w:type="default" r:id="rId11"/>
      <w:footerReference w:type="default" r:id="rId12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87" w:rsidRDefault="00CD7287" w:rsidP="00C20FDA">
      <w:pPr>
        <w:spacing w:after="0" w:line="240" w:lineRule="auto"/>
      </w:pPr>
      <w:r>
        <w:separator/>
      </w:r>
    </w:p>
  </w:endnote>
  <w:endnote w:type="continuationSeparator" w:id="0">
    <w:p w:rsidR="00CD7287" w:rsidRDefault="00CD728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1" w:rsidRDefault="0028621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87" w:rsidRDefault="00CD7287" w:rsidP="00C20FDA">
      <w:pPr>
        <w:spacing w:after="0" w:line="240" w:lineRule="auto"/>
      </w:pPr>
      <w:r>
        <w:separator/>
      </w:r>
    </w:p>
  </w:footnote>
  <w:footnote w:type="continuationSeparator" w:id="0">
    <w:p w:rsidR="00CD7287" w:rsidRDefault="00CD7287" w:rsidP="00C20FDA">
      <w:pPr>
        <w:spacing w:after="0" w:line="240" w:lineRule="auto"/>
      </w:pPr>
      <w:r>
        <w:continuationSeparator/>
      </w:r>
    </w:p>
  </w:footnote>
  <w:footnote w:id="1">
    <w:p w:rsidR="00286211" w:rsidRPr="005E14A0" w:rsidRDefault="00286211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1" w:rsidRPr="004638D0" w:rsidRDefault="00286211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1" w:rsidRPr="009C17C6" w:rsidRDefault="00286211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286211" w:rsidRDefault="00286211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AD063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65FF7"/>
    <w:rsid w:val="000739DB"/>
    <w:rsid w:val="00090E37"/>
    <w:rsid w:val="000949E7"/>
    <w:rsid w:val="000969D4"/>
    <w:rsid w:val="00097FDB"/>
    <w:rsid w:val="000A49AA"/>
    <w:rsid w:val="000C3932"/>
    <w:rsid w:val="000D17D1"/>
    <w:rsid w:val="000E10FD"/>
    <w:rsid w:val="000F6510"/>
    <w:rsid w:val="00112CFF"/>
    <w:rsid w:val="001167C8"/>
    <w:rsid w:val="00141698"/>
    <w:rsid w:val="00144E20"/>
    <w:rsid w:val="00145CB6"/>
    <w:rsid w:val="001571AE"/>
    <w:rsid w:val="00160240"/>
    <w:rsid w:val="00180DCB"/>
    <w:rsid w:val="00194C4E"/>
    <w:rsid w:val="001A141A"/>
    <w:rsid w:val="001A2D7C"/>
    <w:rsid w:val="001A5D4D"/>
    <w:rsid w:val="001B12D4"/>
    <w:rsid w:val="001B3D9D"/>
    <w:rsid w:val="001C2457"/>
    <w:rsid w:val="001D40D2"/>
    <w:rsid w:val="001E1DFD"/>
    <w:rsid w:val="001E49CE"/>
    <w:rsid w:val="001E4D28"/>
    <w:rsid w:val="00217E7D"/>
    <w:rsid w:val="0023321C"/>
    <w:rsid w:val="00245047"/>
    <w:rsid w:val="002507F7"/>
    <w:rsid w:val="00264832"/>
    <w:rsid w:val="00270774"/>
    <w:rsid w:val="0028482C"/>
    <w:rsid w:val="00286211"/>
    <w:rsid w:val="00290909"/>
    <w:rsid w:val="00294E0E"/>
    <w:rsid w:val="002A1713"/>
    <w:rsid w:val="002A1FD7"/>
    <w:rsid w:val="002B7C68"/>
    <w:rsid w:val="002C01F3"/>
    <w:rsid w:val="002C37BB"/>
    <w:rsid w:val="002E26EA"/>
    <w:rsid w:val="002E7A19"/>
    <w:rsid w:val="00307585"/>
    <w:rsid w:val="00316BB2"/>
    <w:rsid w:val="003256D2"/>
    <w:rsid w:val="0034030C"/>
    <w:rsid w:val="0034567F"/>
    <w:rsid w:val="00363CF9"/>
    <w:rsid w:val="00366F66"/>
    <w:rsid w:val="003732FF"/>
    <w:rsid w:val="003753F2"/>
    <w:rsid w:val="0038097C"/>
    <w:rsid w:val="003A0260"/>
    <w:rsid w:val="003C5496"/>
    <w:rsid w:val="003C7EC0"/>
    <w:rsid w:val="003D1FC5"/>
    <w:rsid w:val="003F45CA"/>
    <w:rsid w:val="004052DB"/>
    <w:rsid w:val="004165C2"/>
    <w:rsid w:val="0043592D"/>
    <w:rsid w:val="00447373"/>
    <w:rsid w:val="00447811"/>
    <w:rsid w:val="00456F25"/>
    <w:rsid w:val="00460894"/>
    <w:rsid w:val="0046675B"/>
    <w:rsid w:val="0047358B"/>
    <w:rsid w:val="00473AF9"/>
    <w:rsid w:val="00486B99"/>
    <w:rsid w:val="00490F8A"/>
    <w:rsid w:val="00494E49"/>
    <w:rsid w:val="004A471C"/>
    <w:rsid w:val="004B2240"/>
    <w:rsid w:val="004C4AC5"/>
    <w:rsid w:val="004D7074"/>
    <w:rsid w:val="004D76B2"/>
    <w:rsid w:val="004E289F"/>
    <w:rsid w:val="004F5211"/>
    <w:rsid w:val="00502CCE"/>
    <w:rsid w:val="00542FA9"/>
    <w:rsid w:val="00552227"/>
    <w:rsid w:val="00567B50"/>
    <w:rsid w:val="00571C28"/>
    <w:rsid w:val="00573B88"/>
    <w:rsid w:val="00584789"/>
    <w:rsid w:val="005866CD"/>
    <w:rsid w:val="005A4F31"/>
    <w:rsid w:val="005C16AA"/>
    <w:rsid w:val="005E00C2"/>
    <w:rsid w:val="005E4686"/>
    <w:rsid w:val="005E4C8D"/>
    <w:rsid w:val="005F51D0"/>
    <w:rsid w:val="00605D10"/>
    <w:rsid w:val="00617802"/>
    <w:rsid w:val="0062358B"/>
    <w:rsid w:val="00641226"/>
    <w:rsid w:val="00642CE7"/>
    <w:rsid w:val="00657792"/>
    <w:rsid w:val="0066264D"/>
    <w:rsid w:val="00674A88"/>
    <w:rsid w:val="0067529B"/>
    <w:rsid w:val="00677F87"/>
    <w:rsid w:val="006908EF"/>
    <w:rsid w:val="006A0E94"/>
    <w:rsid w:val="006B4CC4"/>
    <w:rsid w:val="006B6040"/>
    <w:rsid w:val="006C5BD6"/>
    <w:rsid w:val="006D26E3"/>
    <w:rsid w:val="006E362F"/>
    <w:rsid w:val="006E385F"/>
    <w:rsid w:val="006F24DB"/>
    <w:rsid w:val="00702C44"/>
    <w:rsid w:val="00722505"/>
    <w:rsid w:val="00730B1A"/>
    <w:rsid w:val="007312CD"/>
    <w:rsid w:val="00741629"/>
    <w:rsid w:val="00741BDD"/>
    <w:rsid w:val="00764FA4"/>
    <w:rsid w:val="00777FA7"/>
    <w:rsid w:val="007875C2"/>
    <w:rsid w:val="007A15E4"/>
    <w:rsid w:val="007A4622"/>
    <w:rsid w:val="007B6655"/>
    <w:rsid w:val="007D23A5"/>
    <w:rsid w:val="007D2A35"/>
    <w:rsid w:val="007E4D74"/>
    <w:rsid w:val="007E6219"/>
    <w:rsid w:val="007F6562"/>
    <w:rsid w:val="00813FF5"/>
    <w:rsid w:val="00823CAC"/>
    <w:rsid w:val="00827894"/>
    <w:rsid w:val="0083454C"/>
    <w:rsid w:val="0083685D"/>
    <w:rsid w:val="008429CD"/>
    <w:rsid w:val="0084313E"/>
    <w:rsid w:val="00843EEA"/>
    <w:rsid w:val="0085246F"/>
    <w:rsid w:val="00853AF3"/>
    <w:rsid w:val="00857277"/>
    <w:rsid w:val="00860DA1"/>
    <w:rsid w:val="00870234"/>
    <w:rsid w:val="0089187E"/>
    <w:rsid w:val="008940C4"/>
    <w:rsid w:val="008976B9"/>
    <w:rsid w:val="0089772D"/>
    <w:rsid w:val="008A2908"/>
    <w:rsid w:val="008A4388"/>
    <w:rsid w:val="008C21D2"/>
    <w:rsid w:val="008C3221"/>
    <w:rsid w:val="008C3D1C"/>
    <w:rsid w:val="008C4A6E"/>
    <w:rsid w:val="008D4C9A"/>
    <w:rsid w:val="008F17DD"/>
    <w:rsid w:val="008F1ABE"/>
    <w:rsid w:val="008F55BD"/>
    <w:rsid w:val="00904A12"/>
    <w:rsid w:val="00907992"/>
    <w:rsid w:val="00910119"/>
    <w:rsid w:val="00910371"/>
    <w:rsid w:val="0091580D"/>
    <w:rsid w:val="009233B4"/>
    <w:rsid w:val="00923F91"/>
    <w:rsid w:val="009273EF"/>
    <w:rsid w:val="00930822"/>
    <w:rsid w:val="009324E3"/>
    <w:rsid w:val="00941EFF"/>
    <w:rsid w:val="009535BB"/>
    <w:rsid w:val="00957DE1"/>
    <w:rsid w:val="009700BE"/>
    <w:rsid w:val="009868D9"/>
    <w:rsid w:val="009A04B4"/>
    <w:rsid w:val="009A779F"/>
    <w:rsid w:val="009B62AE"/>
    <w:rsid w:val="009D4115"/>
    <w:rsid w:val="009D6D74"/>
    <w:rsid w:val="009E68C7"/>
    <w:rsid w:val="009F08E3"/>
    <w:rsid w:val="009F63B8"/>
    <w:rsid w:val="009F79C0"/>
    <w:rsid w:val="00A02E0B"/>
    <w:rsid w:val="00A06C38"/>
    <w:rsid w:val="00A21820"/>
    <w:rsid w:val="00A341C8"/>
    <w:rsid w:val="00A344A4"/>
    <w:rsid w:val="00A54982"/>
    <w:rsid w:val="00A55669"/>
    <w:rsid w:val="00A556E0"/>
    <w:rsid w:val="00A70D1F"/>
    <w:rsid w:val="00A75D29"/>
    <w:rsid w:val="00A854E7"/>
    <w:rsid w:val="00AA4714"/>
    <w:rsid w:val="00AB105F"/>
    <w:rsid w:val="00AB222F"/>
    <w:rsid w:val="00AC5907"/>
    <w:rsid w:val="00AD7D37"/>
    <w:rsid w:val="00AF2C66"/>
    <w:rsid w:val="00AF699A"/>
    <w:rsid w:val="00B00901"/>
    <w:rsid w:val="00B04563"/>
    <w:rsid w:val="00B22A74"/>
    <w:rsid w:val="00B4132D"/>
    <w:rsid w:val="00B4272C"/>
    <w:rsid w:val="00B5239A"/>
    <w:rsid w:val="00B56628"/>
    <w:rsid w:val="00B57822"/>
    <w:rsid w:val="00B64BD5"/>
    <w:rsid w:val="00BB0B21"/>
    <w:rsid w:val="00BB3A2D"/>
    <w:rsid w:val="00BC2A10"/>
    <w:rsid w:val="00BC5A4D"/>
    <w:rsid w:val="00BC7CA5"/>
    <w:rsid w:val="00BD0F66"/>
    <w:rsid w:val="00BE39FD"/>
    <w:rsid w:val="00BE4881"/>
    <w:rsid w:val="00BF445F"/>
    <w:rsid w:val="00C0063F"/>
    <w:rsid w:val="00C00A1F"/>
    <w:rsid w:val="00C07D5A"/>
    <w:rsid w:val="00C12444"/>
    <w:rsid w:val="00C14307"/>
    <w:rsid w:val="00C1540E"/>
    <w:rsid w:val="00C20FDA"/>
    <w:rsid w:val="00C320C5"/>
    <w:rsid w:val="00C3595F"/>
    <w:rsid w:val="00C402B2"/>
    <w:rsid w:val="00C45380"/>
    <w:rsid w:val="00C62431"/>
    <w:rsid w:val="00C64E60"/>
    <w:rsid w:val="00C67D92"/>
    <w:rsid w:val="00CC482B"/>
    <w:rsid w:val="00CD423E"/>
    <w:rsid w:val="00CD7287"/>
    <w:rsid w:val="00CF12DE"/>
    <w:rsid w:val="00D00240"/>
    <w:rsid w:val="00D2115D"/>
    <w:rsid w:val="00D67333"/>
    <w:rsid w:val="00D70125"/>
    <w:rsid w:val="00D74E0C"/>
    <w:rsid w:val="00D750BD"/>
    <w:rsid w:val="00D8112B"/>
    <w:rsid w:val="00D81A51"/>
    <w:rsid w:val="00D906BA"/>
    <w:rsid w:val="00D96C4D"/>
    <w:rsid w:val="00DA5D08"/>
    <w:rsid w:val="00DA60BF"/>
    <w:rsid w:val="00DB7053"/>
    <w:rsid w:val="00DC0F0E"/>
    <w:rsid w:val="00DC6A74"/>
    <w:rsid w:val="00DD0FAE"/>
    <w:rsid w:val="00DD2B03"/>
    <w:rsid w:val="00DD71B5"/>
    <w:rsid w:val="00DF5570"/>
    <w:rsid w:val="00DF5609"/>
    <w:rsid w:val="00E03DF2"/>
    <w:rsid w:val="00E15C8A"/>
    <w:rsid w:val="00E5614E"/>
    <w:rsid w:val="00E705F6"/>
    <w:rsid w:val="00E74A0A"/>
    <w:rsid w:val="00E77C35"/>
    <w:rsid w:val="00E928A5"/>
    <w:rsid w:val="00EA09D7"/>
    <w:rsid w:val="00EA5BA3"/>
    <w:rsid w:val="00EB44C0"/>
    <w:rsid w:val="00EB5118"/>
    <w:rsid w:val="00EB6DC0"/>
    <w:rsid w:val="00EC6C3C"/>
    <w:rsid w:val="00EC7CAD"/>
    <w:rsid w:val="00ED04D1"/>
    <w:rsid w:val="00ED13C0"/>
    <w:rsid w:val="00EE0E94"/>
    <w:rsid w:val="00EE2828"/>
    <w:rsid w:val="00EE59E8"/>
    <w:rsid w:val="00EE63EE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518C6"/>
    <w:rsid w:val="00F64074"/>
    <w:rsid w:val="00F64489"/>
    <w:rsid w:val="00F970DE"/>
    <w:rsid w:val="00FA3A46"/>
    <w:rsid w:val="00FB0737"/>
    <w:rsid w:val="00FC0D23"/>
    <w:rsid w:val="00FD2BEA"/>
    <w:rsid w:val="00FD59E8"/>
    <w:rsid w:val="00FD6951"/>
    <w:rsid w:val="00FE3273"/>
    <w:rsid w:val="00FE5FF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47DC"/>
  <w15:docId w15:val="{BAAFA19B-2CE3-437A-BBDB-3D91D8D4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ty.rz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vetisyanIS@rzdstroy.ru%C2%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21</Pages>
  <Words>6328</Words>
  <Characters>36076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155</cp:revision>
  <dcterms:created xsi:type="dcterms:W3CDTF">2020-10-12T06:28:00Z</dcterms:created>
  <dcterms:modified xsi:type="dcterms:W3CDTF">2024-04-10T07:47:00Z</dcterms:modified>
</cp:coreProperties>
</file>