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="00BD4FC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8F19C6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Pr="00AA2C0F" w:rsidRDefault="00AA2C0F" w:rsidP="003D710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BD4FCB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71337F" w:rsidRPr="009C1A03" w:rsidRDefault="00750FCE" w:rsidP="0071337F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50FCE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7F">
        <w:rPr>
          <w:rFonts w:ascii="Times New Roman" w:eastAsia="MS Mincho" w:hAnsi="Times New Roman"/>
          <w:sz w:val="28"/>
          <w:szCs w:val="28"/>
          <w:lang w:eastAsia="x-none"/>
        </w:rPr>
        <w:t>о</w:t>
      </w:r>
      <w:r w:rsidR="0071337F" w:rsidRPr="009C1A03">
        <w:rPr>
          <w:rFonts w:ascii="Times New Roman" w:eastAsia="MS Mincho" w:hAnsi="Times New Roman"/>
          <w:sz w:val="28"/>
          <w:szCs w:val="28"/>
          <w:lang w:eastAsia="x-none"/>
        </w:rPr>
        <w:t>бъекты недвижимого и неотъемлемого имущества, расположенные по адресу: Смоленская область, г. Вязьма, ул. Полины Осипенко, дом 22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276"/>
        <w:gridCol w:w="1559"/>
      </w:tblGrid>
      <w:tr w:rsidR="0071337F" w:rsidRPr="0071337F" w:rsidTr="0071337F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1337F" w:rsidRPr="0071337F" w:rsidTr="0071337F">
        <w:trPr>
          <w:trHeight w:val="4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здание, назначение: нежилое, 2-этажный, цокольный этаж, инв. №2949, лит. А, А*. Кадастровый (или условный) номер: 67-67-01/010/2007-192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745,60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216332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23.07.2007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назначение: нежилое, 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, А3. Кадастровый (или условный) номер: 67-67-01/010/2007-193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1 145,10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216403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кладовой,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А8. Кадастровый (или условный) номер: 67-67-01/010/2007-195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383,90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216272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23.07.2007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кладовой, 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А10. Кадастровый (или условный) номер: 67-67-01/010/2007-191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216333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23.07.2007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красного уголка,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67-67-01/010/2007-190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216271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23.07.2007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67-67-01/010/2007-197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216373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24.07.2007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растворного узла,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А5. Кадастровый (или условный) номер: 67-67-01/010/2007-198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216372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24.07.2007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кузнечно-прессового, назначение: нежилое,1-этажный,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67-67-01/010/2007-196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216440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лесопильного, назначение: нежилое,2-этажный (подземных этажей -1),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67-67-01/010/2007-201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2 457,10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216374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24.07.2007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нежилое,2-этажный, инв. №2949, 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А</w:t>
            </w:r>
            <w:proofErr w:type="gramStart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67-67-01/010/2007-194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216439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назначение: нежилое, инв. №2949. Кадастровый (или условный) номер: 67-67-01/010/2007-200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216427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26.07.2007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инв. №2949.  Кадастровый (или условный) номер: 67-67-01/010/2007-199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216375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24.07.2007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железнодорожный широкой колеи, назначение: нежилое, инв. №2949. Кадастровый (или условный) номер: 67-67-01/010/2007-202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216408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поселений. Кадастровый (или условный) номер: 67:02:0010224:0008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tabs>
                <w:tab w:val="center" w:pos="5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19 416,00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158192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13.02.2007</w:t>
            </w:r>
          </w:p>
        </w:tc>
      </w:tr>
      <w:tr w:rsidR="0071337F" w:rsidRPr="0071337F" w:rsidTr="0071337F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поселений. Кадастровый (или условный) номер: 67:02:0010224:0009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sz w:val="18"/>
                <w:szCs w:val="18"/>
              </w:rPr>
              <w:t>2 430,00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t>67АБ 158191</w:t>
            </w:r>
            <w:r w:rsidRPr="0071337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13.02.2007</w:t>
            </w:r>
          </w:p>
        </w:tc>
      </w:tr>
      <w:tr w:rsidR="0071337F" w:rsidRPr="0071337F" w:rsidTr="0071337F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71337F" w:rsidRPr="0071337F" w:rsidTr="0071337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37F">
              <w:rPr>
                <w:rFonts w:ascii="Times New Roman" w:hAnsi="Times New Roman"/>
                <w:b/>
                <w:sz w:val="18"/>
                <w:szCs w:val="18"/>
              </w:rPr>
              <w:t>Наименование движимого имущества</w:t>
            </w:r>
          </w:p>
        </w:tc>
      </w:tr>
      <w:tr w:rsidR="0071337F" w:rsidRPr="0071337F" w:rsidTr="0071337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7F" w:rsidRPr="0071337F" w:rsidRDefault="0071337F" w:rsidP="00713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7F">
              <w:rPr>
                <w:rFonts w:ascii="Times New Roman" w:hAnsi="Times New Roman"/>
                <w:sz w:val="18"/>
                <w:szCs w:val="18"/>
              </w:rPr>
              <w:t>Склад цемента металлический</w:t>
            </w:r>
          </w:p>
        </w:tc>
      </w:tr>
    </w:tbl>
    <w:p w:rsidR="0071337F" w:rsidRPr="0015201D" w:rsidRDefault="0071337F" w:rsidP="0071337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37F" w:rsidRPr="00562279" w:rsidRDefault="0071337F" w:rsidP="0071337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227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1337F" w:rsidRPr="00562279" w:rsidRDefault="0071337F" w:rsidP="007133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2279">
        <w:rPr>
          <w:rFonts w:ascii="Times New Roman" w:hAnsi="Times New Roman"/>
          <w:sz w:val="28"/>
          <w:szCs w:val="28"/>
        </w:rPr>
        <w:t>Объекты недвижимости размещены на земельных участках площадью 19</w:t>
      </w:r>
      <w:r>
        <w:rPr>
          <w:rFonts w:ascii="Times New Roman" w:hAnsi="Times New Roman"/>
          <w:sz w:val="28"/>
          <w:szCs w:val="28"/>
        </w:rPr>
        <w:t> </w:t>
      </w:r>
      <w:r w:rsidRPr="00562279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62279">
        <w:rPr>
          <w:rFonts w:ascii="Times New Roman" w:hAnsi="Times New Roman"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sz w:val="28"/>
          <w:szCs w:val="28"/>
        </w:rPr>
        <w:t xml:space="preserve"> и 2 430 </w:t>
      </w:r>
      <w:proofErr w:type="spellStart"/>
      <w:r w:rsidRPr="00562279">
        <w:rPr>
          <w:rFonts w:ascii="Times New Roman" w:hAnsi="Times New Roman"/>
          <w:sz w:val="28"/>
          <w:szCs w:val="28"/>
        </w:rPr>
        <w:t>кв.м</w:t>
      </w:r>
      <w:proofErr w:type="spellEnd"/>
      <w:r w:rsidRPr="00562279">
        <w:rPr>
          <w:rFonts w:ascii="Times New Roman" w:hAnsi="Times New Roman"/>
          <w:sz w:val="28"/>
          <w:szCs w:val="28"/>
        </w:rPr>
        <w:t>, находящихся в собственности Общества. Кадастровые номера: 67:02:0010224:0008 и 67:02:0010224:0009, категория земель: земли населенных пунктов, разрешенное использование земельных участков: для размещения промышленных объектов.</w:t>
      </w:r>
    </w:p>
    <w:p w:rsidR="0071337F" w:rsidRPr="00562279" w:rsidRDefault="0071337F" w:rsidP="007133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1337F" w:rsidRPr="00562279" w:rsidRDefault="0071337F" w:rsidP="007133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>- в «</w:t>
      </w:r>
      <w:r w:rsidRPr="00562279">
        <w:rPr>
          <w:rFonts w:ascii="Times New Roman" w:eastAsia="MS Mincho" w:hAnsi="Times New Roman"/>
          <w:sz w:val="28"/>
          <w:szCs w:val="28"/>
          <w:lang w:eastAsia="x-none"/>
        </w:rPr>
        <w:t>Здание кладовой</w:t>
      </w:r>
      <w:r w:rsidRPr="00562279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256,00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bCs/>
          <w:sz w:val="28"/>
          <w:szCs w:val="28"/>
        </w:rPr>
        <w:t>;</w:t>
      </w:r>
    </w:p>
    <w:p w:rsidR="0071337F" w:rsidRPr="00562279" w:rsidRDefault="0071337F" w:rsidP="007133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 xml:space="preserve">- в «Здание гаража» - 70,00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bCs/>
          <w:sz w:val="28"/>
          <w:szCs w:val="28"/>
        </w:rPr>
        <w:t>;</w:t>
      </w:r>
    </w:p>
    <w:p w:rsidR="0071337F" w:rsidRPr="00562279" w:rsidRDefault="0071337F" w:rsidP="007133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62279">
        <w:rPr>
          <w:rFonts w:ascii="Times New Roman" w:hAnsi="Times New Roman"/>
          <w:bCs/>
          <w:sz w:val="28"/>
          <w:szCs w:val="28"/>
        </w:rPr>
        <w:t xml:space="preserve">- в «Здание цеха ремонтно-механического» - 65,95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</w:p>
    <w:p w:rsidR="00750FCE" w:rsidRPr="000471B9" w:rsidRDefault="00750FCE" w:rsidP="00BD4FC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7F" w:rsidRPr="0071337F" w:rsidRDefault="00750FCE" w:rsidP="0071337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>Лот № 2</w:t>
      </w:r>
      <w:r w:rsidR="00BD4FCB"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 w:rsidR="00736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ахунья, улица Деповская, дом 10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1337F" w:rsidRPr="0071337F" w:rsidTr="0071337F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1337F" w:rsidRPr="0071337F" w:rsidTr="0071337F">
        <w:trPr>
          <w:trHeight w:val="564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1337F" w:rsidRPr="0071337F" w:rsidRDefault="0071337F" w:rsidP="0071337F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1337F" w:rsidRPr="0071337F" w:rsidRDefault="0071337F" w:rsidP="00125E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1337F" w:rsidRP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земельного участка (части земельного участка) в соответствии с законодательством РФ.</w:t>
      </w:r>
    </w:p>
    <w:p w:rsidR="0071337F" w:rsidRPr="0071337F" w:rsidRDefault="0071337F" w:rsidP="00125E1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1337F" w:rsidRPr="0071337F" w:rsidRDefault="0071337F" w:rsidP="00125E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37F" w:rsidRP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37F" w:rsidRP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125E13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125E13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125E1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31806" w:rsidRDefault="000471B9" w:rsidP="00125E1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03180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3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9B5263">
        <w:rPr>
          <w:rFonts w:ascii="Times New Roman" w:hAnsi="Times New Roman" w:cs="Times New Roman"/>
          <w:b/>
          <w:sz w:val="28"/>
          <w:szCs w:val="28"/>
        </w:rPr>
        <w:t>«2</w:t>
      </w:r>
      <w:r w:rsidR="009B5263">
        <w:rPr>
          <w:rFonts w:ascii="Times New Roman" w:hAnsi="Times New Roman" w:cs="Times New Roman"/>
          <w:b/>
          <w:sz w:val="28"/>
          <w:szCs w:val="28"/>
        </w:rPr>
        <w:t>2</w:t>
      </w:r>
      <w:r w:rsidRPr="009B52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5263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9B5263">
        <w:rPr>
          <w:rFonts w:ascii="Times New Roman" w:hAnsi="Times New Roman" w:cs="Times New Roman"/>
          <w:b/>
          <w:sz w:val="28"/>
          <w:szCs w:val="28"/>
        </w:rPr>
        <w:t>2021 г. в 9 часов 00</w:t>
      </w:r>
      <w:r w:rsidR="009B5263">
        <w:rPr>
          <w:rFonts w:ascii="Times New Roman" w:hAnsi="Times New Roman" w:cs="Times New Roman"/>
          <w:b/>
          <w:sz w:val="28"/>
          <w:szCs w:val="28"/>
        </w:rPr>
        <w:t> </w:t>
      </w:r>
      <w:r w:rsidRPr="00031806">
        <w:rPr>
          <w:rFonts w:ascii="Times New Roman" w:hAnsi="Times New Roman" w:cs="Times New Roman"/>
          <w:b/>
          <w:sz w:val="28"/>
          <w:szCs w:val="28"/>
        </w:rPr>
        <w:t>минут</w:t>
      </w:r>
      <w:r w:rsidRPr="00031806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125E1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9B5263" w:rsidRDefault="00AA2C0F" w:rsidP="00125E1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031806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bookmarkStart w:id="0" w:name="_GoBack"/>
      <w:bookmarkEnd w:id="0"/>
      <w:r w:rsidRPr="009B52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9B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9B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125E1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125E1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125E1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125E1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125E1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документов, представленных 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125E1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125E1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125E1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125E1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BF20FC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1356D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AA2C0F" w:rsidRPr="0069370E" w:rsidRDefault="00AA2C0F" w:rsidP="001356DE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1356D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125E1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9F4B26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125E1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125E1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125E1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125E1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125E1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125E1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125E1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125E1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125E13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F4B26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125E1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125E1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125E1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125E1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125E1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E503F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ответственностью», в ред. от 30.12.2004г.); </w:t>
      </w:r>
      <w:proofErr w:type="gramEnd"/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E503F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E503F1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125E1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125E1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125E1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125E1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125E1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поданную Заявку необходимо следовать положениям для 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на сайте ЭТП.</w:t>
      </w:r>
    </w:p>
    <w:p w:rsidR="005A53AA" w:rsidRPr="006D3431" w:rsidRDefault="005A53AA" w:rsidP="00125E1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125E1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E503F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125E13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125E13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125E13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125E13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125E1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E503F1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125E1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125E1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125E13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125E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125E1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125E1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AA2C0F" w:rsidRPr="00AA2C0F" w:rsidRDefault="00AA2C0F" w:rsidP="00125E13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DD1D37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="00AF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proofErr w:type="gramEnd"/>
    </w:p>
    <w:p w:rsidR="00AA2C0F" w:rsidRPr="00AA2C0F" w:rsidRDefault="00AA2C0F" w:rsidP="00E503F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125E1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Default="00AA2C0F" w:rsidP="00125E13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E503F1" w:rsidRDefault="00E503F1">
      <w:pPr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63" w:rsidRDefault="009B5263">
      <w:pPr>
        <w:spacing w:after="0" w:line="240" w:lineRule="auto"/>
      </w:pPr>
      <w:r>
        <w:separator/>
      </w:r>
    </w:p>
  </w:endnote>
  <w:endnote w:type="continuationSeparator" w:id="0">
    <w:p w:rsidR="009B5263" w:rsidRDefault="009B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63" w:rsidRDefault="009B5263">
      <w:pPr>
        <w:spacing w:after="0" w:line="240" w:lineRule="auto"/>
      </w:pPr>
      <w:r>
        <w:separator/>
      </w:r>
    </w:p>
  </w:footnote>
  <w:footnote w:type="continuationSeparator" w:id="0">
    <w:p w:rsidR="009B5263" w:rsidRDefault="009B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3" w:rsidRPr="004638D0" w:rsidRDefault="009B5263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3" w:rsidRPr="001B0E87" w:rsidRDefault="009B5263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32745A"/>
    <w:rsid w:val="003D710D"/>
    <w:rsid w:val="0040677C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54FF9"/>
    <w:rsid w:val="009B5263"/>
    <w:rsid w:val="009F1EB1"/>
    <w:rsid w:val="009F4B26"/>
    <w:rsid w:val="00A5211B"/>
    <w:rsid w:val="00A74977"/>
    <w:rsid w:val="00AA2C0F"/>
    <w:rsid w:val="00AF4C6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271DB"/>
    <w:rsid w:val="00D74ADA"/>
    <w:rsid w:val="00D855C0"/>
    <w:rsid w:val="00D87488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F5E0-E4A8-4939-A92D-2701C36C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30</cp:revision>
  <dcterms:created xsi:type="dcterms:W3CDTF">2021-04-23T11:04:00Z</dcterms:created>
  <dcterms:modified xsi:type="dcterms:W3CDTF">2021-08-02T13:54:00Z</dcterms:modified>
</cp:coreProperties>
</file>