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816852">
        <w:rPr>
          <w:rFonts w:ascii="Times New Roman" w:hAnsi="Times New Roman"/>
          <w:b/>
          <w:bCs/>
          <w:caps/>
          <w:color w:val="000000" w:themeColor="text1"/>
          <w:sz w:val="28"/>
        </w:rPr>
        <w:t>71</w:t>
      </w:r>
      <w:r w:rsidR="00BE5C73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BE5C73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E5C73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Default="00E928A5" w:rsidP="00B10B15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10B15" w:rsidRPr="00B10B15" w:rsidRDefault="00B10B15" w:rsidP="00B10B15">
      <w:pPr>
        <w:spacing w:after="0"/>
      </w:pPr>
    </w:p>
    <w:p w:rsidR="00E928A5" w:rsidRPr="00C1540E" w:rsidRDefault="00C85911" w:rsidP="00B10B15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816852">
        <w:rPr>
          <w:sz w:val="28"/>
          <w:szCs w:val="28"/>
        </w:rPr>
        <w:t>71</w:t>
      </w:r>
      <w:r w:rsidR="00BE5C73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16852" w:rsidRPr="00F4473C" w:rsidRDefault="000E10FD" w:rsidP="00816852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F4473C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F4473C">
        <w:rPr>
          <w:rFonts w:ascii="Times New Roman" w:hAnsi="Times New Roman"/>
          <w:b/>
          <w:iCs/>
          <w:sz w:val="28"/>
          <w:szCs w:val="28"/>
        </w:rPr>
        <w:t>:</w:t>
      </w:r>
      <w:r w:rsidRPr="00F4473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16852" w:rsidRPr="00F4473C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 Воронежская область, город Воронеж, ул. Базовая, №18:</w:t>
      </w:r>
    </w:p>
    <w:tbl>
      <w:tblPr>
        <w:tblpPr w:leftFromText="180" w:rightFromText="180" w:vertAnchor="text" w:horzAnchor="margin" w:tblpXSpec="center" w:tblpY="3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4"/>
        <w:gridCol w:w="1706"/>
        <w:gridCol w:w="3119"/>
      </w:tblGrid>
      <w:tr w:rsidR="00F4473C" w:rsidRPr="005923D9" w:rsidTr="00207C32">
        <w:trPr>
          <w:trHeight w:val="1266"/>
        </w:trPr>
        <w:tc>
          <w:tcPr>
            <w:tcW w:w="534" w:type="dxa"/>
            <w:shd w:val="clear" w:color="000000" w:fill="D9D9D9"/>
            <w:vAlign w:val="center"/>
            <w:hideMark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14" w:type="dxa"/>
            <w:shd w:val="clear" w:color="000000" w:fill="D9D9D9"/>
            <w:vAlign w:val="center"/>
            <w:hideMark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6" w:type="dxa"/>
            <w:shd w:val="clear" w:color="000000" w:fill="D9D9D9"/>
            <w:vAlign w:val="center"/>
            <w:hideMark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Площадь, протяженность, 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923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D9D9D9"/>
            <w:vAlign w:val="center"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/>
                <w:sz w:val="20"/>
                <w:szCs w:val="20"/>
              </w:rPr>
              <w:t>№ Выписки, дата</w:t>
            </w:r>
          </w:p>
        </w:tc>
      </w:tr>
      <w:tr w:rsidR="000A55B4" w:rsidRPr="005923D9" w:rsidTr="000A55B4">
        <w:trPr>
          <w:trHeight w:val="41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0A55B4" w:rsidRPr="005923D9" w:rsidRDefault="000A55B4" w:rsidP="004D72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F4473C" w:rsidRPr="005923D9" w:rsidTr="00207C32">
        <w:trPr>
          <w:trHeight w:val="1257"/>
        </w:trPr>
        <w:tc>
          <w:tcPr>
            <w:tcW w:w="534" w:type="dxa"/>
            <w:shd w:val="clear" w:color="auto" w:fill="auto"/>
            <w:vAlign w:val="center"/>
            <w:hideMark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5923D9" w:rsidRDefault="00F4473C" w:rsidP="004D720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Административно-бытовой корпус Лит.1А,1а,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3416,9</w:t>
            </w:r>
          </w:p>
        </w:tc>
        <w:tc>
          <w:tcPr>
            <w:tcW w:w="3119" w:type="dxa"/>
            <w:vMerge w:val="restart"/>
            <w:vAlign w:val="center"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5923D9" w:rsidTr="00207C32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5923D9" w:rsidRDefault="00F4473C" w:rsidP="004D7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Производственный корпус (мастерские) Лит. 1Б,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4473C" w:rsidRPr="005923D9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73C" w:rsidRPr="005923D9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5923D9" w:rsidRDefault="00F4473C" w:rsidP="004D7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Ангар СА1-01 стоянка автомашин Лит. 3А, инвентарный номер: 20:401:001:003434280.  Условный номер: 36:34:03:20:401:001:003434280:2003-196-151.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5923D9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452,2</w:t>
            </w:r>
          </w:p>
        </w:tc>
        <w:tc>
          <w:tcPr>
            <w:tcW w:w="3119" w:type="dxa"/>
            <w:vAlign w:val="center"/>
          </w:tcPr>
          <w:p w:rsidR="00F4473C" w:rsidRPr="005923D9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5923D9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Бокс для легковых автомобилей Лит. 5Б, 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3119" w:type="dxa"/>
            <w:vMerge w:val="restart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мойки грузовых автомашин Лит. 2А,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Здание склада Лит. 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Проходная (навес) Лит. 18А,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водопровод Лит. 20А,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Инженерные сети канализации Лит.21А,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КНС (очистные сооружения) Лит.7А,7Б, 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Наружные электрические сети Лит. 19А,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Ограждение территории Лит. 8А,8а,8б,8в,8д,  протяженностью,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Переезд через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4D72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Дпуть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 xml:space="preserve"> ВПЖТ пост №8 ст.</w:t>
            </w:r>
            <w:r w:rsidR="004D7206" w:rsidRPr="004D7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206">
              <w:rPr>
                <w:rFonts w:ascii="Times New Roman" w:hAnsi="Times New Roman"/>
                <w:sz w:val="20"/>
                <w:szCs w:val="20"/>
              </w:rPr>
              <w:t xml:space="preserve">придача Лит. 23А, протяженностью 5 </w:t>
            </w:r>
            <w:proofErr w:type="spellStart"/>
            <w:r w:rsidRPr="004D7206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4D7206">
              <w:rPr>
                <w:rFonts w:ascii="Times New Roman" w:hAnsi="Times New Roman"/>
                <w:sz w:val="20"/>
                <w:szCs w:val="20"/>
              </w:rPr>
              <w:t>., инвентарный номер: 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Подъездная автодорога протяженностью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путь протяженностью АО КСД база ССМП796 Лит. 24А,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Склад ГСМ и автозаправочный пункт Лит. 6А,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маслораздаточная КМР-10-э-0,5.</w:t>
            </w:r>
            <w:r w:rsidR="004D7206" w:rsidRPr="004D7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206">
              <w:rPr>
                <w:rFonts w:ascii="Times New Roman" w:hAnsi="Times New Roman"/>
                <w:sz w:val="20"/>
                <w:szCs w:val="20"/>
              </w:rPr>
              <w:t>Лит. 17А,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99/2020/355221641 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12А, 16А, инвентарный номер: 20:401:001:003434280. Условный номер: 36:34:03:20:401:001:003434280:2003-196-151. 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11А, 15А,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10А, 14А,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  <w:tr w:rsidR="00F4473C" w:rsidRPr="004D7206" w:rsidTr="00207C32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Колонка топлив раздаточная НАРА Лит. 9А,13А, инвентарный номер: 20:401:001:003434280. Условный номер: 36:34:03:20:401:001:003434280:2003-196-151. Инвентарный номер 6016. Кадастровый (условный) номер: 36:34:0305002:572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F4473C" w:rsidRPr="004D7206" w:rsidRDefault="00F4473C" w:rsidP="004D72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4473C" w:rsidRPr="004D7206" w:rsidRDefault="00F4473C" w:rsidP="004D72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№ 99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/2020/355221641 </w:t>
            </w:r>
            <w:r w:rsidRPr="004D7206">
              <w:rPr>
                <w:rFonts w:ascii="Times New Roman" w:hAnsi="Times New Roman"/>
                <w:color w:val="000000"/>
                <w:sz w:val="20"/>
                <w:szCs w:val="20"/>
              </w:rPr>
              <w:t>от 22.10.2020</w:t>
            </w:r>
          </w:p>
        </w:tc>
      </w:tr>
    </w:tbl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638"/>
      </w:tblGrid>
      <w:tr w:rsidR="009059C7" w:rsidRPr="004D7206" w:rsidTr="00B769EE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9C7" w:rsidRPr="004D7206" w:rsidRDefault="009059C7" w:rsidP="004D72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9C7" w:rsidRPr="004D7206" w:rsidRDefault="00287D34" w:rsidP="00287D34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0A55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еотъемлемо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A55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движимое имущество</w:t>
            </w:r>
          </w:p>
        </w:tc>
      </w:tr>
      <w:tr w:rsidR="009639CD" w:rsidRPr="004D7206" w:rsidTr="00B769EE">
        <w:trPr>
          <w:trHeight w:val="34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Антрацитный  котел 0.25</w:t>
            </w:r>
            <w:proofErr w:type="gramStart"/>
            <w:r w:rsidRPr="004D720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9639CD" w:rsidRPr="004D7206" w:rsidTr="00B769EE">
        <w:trPr>
          <w:trHeight w:val="26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9639CD" w:rsidRPr="004D7206" w:rsidTr="00B769EE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НасосСМ80-50-20</w:t>
            </w:r>
          </w:p>
        </w:tc>
      </w:tr>
      <w:tr w:rsidR="009639CD" w:rsidRPr="004D7206" w:rsidTr="00B769EE">
        <w:trPr>
          <w:trHeight w:val="2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Шкаф 15 РУ</w:t>
            </w:r>
          </w:p>
        </w:tc>
      </w:tr>
      <w:tr w:rsidR="009639CD" w:rsidRPr="004D7206" w:rsidTr="00B769EE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Электрический котел</w:t>
            </w:r>
          </w:p>
        </w:tc>
      </w:tr>
      <w:tr w:rsidR="009639CD" w:rsidRPr="004D7206" w:rsidTr="00B769EE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Сеть  локального  доступа</w:t>
            </w:r>
          </w:p>
        </w:tc>
      </w:tr>
      <w:tr w:rsidR="009639CD" w:rsidRPr="004D7206" w:rsidTr="00B769EE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sz w:val="20"/>
                <w:szCs w:val="20"/>
              </w:rPr>
              <w:t>Эстакада для автотранспорта ул. Базовая 18</w:t>
            </w:r>
          </w:p>
        </w:tc>
      </w:tr>
      <w:tr w:rsidR="009639CD" w:rsidRPr="004D7206" w:rsidTr="00B769EE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4D720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CD" w:rsidRPr="004D7206" w:rsidRDefault="009639CD" w:rsidP="009639CD">
            <w:pPr>
              <w:spacing w:after="0"/>
              <w:outlineLvl w:val="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720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Емкость для мазута</w:t>
            </w:r>
          </w:p>
        </w:tc>
      </w:tr>
    </w:tbl>
    <w:p w:rsidR="00816852" w:rsidRDefault="00816852" w:rsidP="004D7206">
      <w:pPr>
        <w:spacing w:after="0"/>
        <w:ind w:left="-284" w:firstLine="851"/>
        <w:jc w:val="both"/>
        <w:rPr>
          <w:rFonts w:ascii="Times New Roman" w:hAnsi="Times New Roman"/>
          <w:sz w:val="20"/>
          <w:szCs w:val="20"/>
        </w:rPr>
      </w:pPr>
    </w:p>
    <w:p w:rsidR="00286FFB" w:rsidRPr="00280728" w:rsidRDefault="00286FFB" w:rsidP="00836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072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36C93" w:rsidRPr="000A4B9C" w:rsidRDefault="00836C93" w:rsidP="00836C93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следующих земельных участках:</w:t>
      </w:r>
    </w:p>
    <w:p w:rsidR="00836C93" w:rsidRPr="000A4B9C" w:rsidRDefault="00836C93" w:rsidP="00836C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36:34:0305002:49</w:t>
      </w:r>
      <w:r w:rsidRPr="000A4B9C">
        <w:rPr>
          <w:rFonts w:ascii="Times New Roman" w:hAnsi="Times New Roman"/>
          <w:color w:val="000000"/>
          <w:sz w:val="28"/>
          <w:szCs w:val="28"/>
        </w:rPr>
        <w:t>. На территории земельного участка находятся объекты недвижимого имущества входящие в состав сооружения-комплекса специального строительно-монтажного поезда №796 (г.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A4B9C">
        <w:rPr>
          <w:rFonts w:ascii="Times New Roman" w:hAnsi="Times New Roman"/>
          <w:color w:val="000000"/>
          <w:sz w:val="28"/>
          <w:szCs w:val="28"/>
        </w:rPr>
        <w:t>Воронеж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Базовая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д.18), за исключением объектов:</w:t>
      </w:r>
    </w:p>
    <w:p w:rsidR="00836C93" w:rsidRDefault="00836C93" w:rsidP="00836C9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Переезд через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/Д путь ВПЖТ пост №8 ст. придача (инв. №3200110)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36C93" w:rsidRPr="000A4B9C" w:rsidRDefault="00836C93" w:rsidP="00836C9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>- Подъе</w:t>
      </w:r>
      <w:r>
        <w:rPr>
          <w:rFonts w:ascii="Times New Roman" w:hAnsi="Times New Roman"/>
          <w:color w:val="000000"/>
          <w:sz w:val="28"/>
          <w:szCs w:val="28"/>
        </w:rPr>
        <w:t>здная автодорога (инв. 3200104).</w:t>
      </w:r>
    </w:p>
    <w:p w:rsidR="00836C93" w:rsidRPr="000A4B9C" w:rsidRDefault="00836C93" w:rsidP="00836C93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площадью </w:t>
      </w:r>
      <w:r w:rsidRPr="00FD384A">
        <w:rPr>
          <w:rFonts w:ascii="Times New Roman" w:hAnsi="Times New Roman"/>
          <w:sz w:val="28"/>
          <w:szCs w:val="28"/>
        </w:rPr>
        <w:t xml:space="preserve">31 953 </w:t>
      </w:r>
      <w:proofErr w:type="spellStart"/>
      <w:r w:rsidRPr="00FD384A">
        <w:rPr>
          <w:rFonts w:ascii="Times New Roman" w:hAnsi="Times New Roman"/>
          <w:sz w:val="28"/>
          <w:szCs w:val="28"/>
        </w:rPr>
        <w:t>кв</w:t>
      </w:r>
      <w:proofErr w:type="gramStart"/>
      <w:r w:rsidRPr="00FD384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D384A">
        <w:rPr>
          <w:rFonts w:ascii="Times New Roman" w:hAnsi="Times New Roman"/>
          <w:sz w:val="28"/>
          <w:szCs w:val="28"/>
        </w:rPr>
        <w:t xml:space="preserve"> находящемся в муниципальной собственности городского о</w:t>
      </w:r>
      <w:r w:rsidRPr="000A4B9C">
        <w:rPr>
          <w:rFonts w:ascii="Times New Roman" w:hAnsi="Times New Roman"/>
          <w:sz w:val="28"/>
          <w:szCs w:val="28"/>
        </w:rPr>
        <w:t>круга г. Воронеж.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заключен договор аренды земельного участка №4599-05-09/</w:t>
      </w:r>
      <w:proofErr w:type="spellStart"/>
      <w:r w:rsidRPr="000A4B9C">
        <w:rPr>
          <w:rFonts w:ascii="Times New Roman" w:hAnsi="Times New Roman"/>
          <w:sz w:val="28"/>
          <w:szCs w:val="28"/>
        </w:rPr>
        <w:t>мз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 от 08.06.2005 г.</w:t>
      </w:r>
    </w:p>
    <w:p w:rsidR="00836C93" w:rsidRPr="000A4B9C" w:rsidRDefault="00836C93" w:rsidP="00836C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36:34:0305002:54.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Через 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Наружные электрические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3200200) протяженностью 24,0 м. Расположение объекта надземное </w:t>
      </w:r>
      <w:r w:rsidRPr="000A4B9C">
        <w:rPr>
          <w:rFonts w:ascii="Times New Roman" w:hAnsi="Times New Roman"/>
          <w:sz w:val="28"/>
          <w:szCs w:val="28"/>
          <w:u w:val="single"/>
        </w:rPr>
        <w:t>(прокладка воздушным способом).</w:t>
      </w:r>
    </w:p>
    <w:p w:rsidR="00836C93" w:rsidRPr="00FD384A" w:rsidRDefault="00836C93" w:rsidP="00836C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t>Земельный участок кадастровый номер 36:34:0305002:27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. Через территорию земельного участка проходит часть объекта недвижимого имущества </w:t>
      </w:r>
      <w:r w:rsidRPr="000A4B9C">
        <w:rPr>
          <w:rFonts w:ascii="Times New Roman" w:hAnsi="Times New Roman"/>
          <w:sz w:val="28"/>
          <w:szCs w:val="28"/>
        </w:rPr>
        <w:t>Инженерные сети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3200201) протяженностью 3,0 м. </w:t>
      </w:r>
      <w:r w:rsidRPr="00FD384A">
        <w:rPr>
          <w:rFonts w:ascii="Times New Roman" w:hAnsi="Times New Roman"/>
          <w:sz w:val="28"/>
          <w:szCs w:val="28"/>
        </w:rPr>
        <w:t>Расположение объекта подземное.</w:t>
      </w:r>
    </w:p>
    <w:p w:rsidR="00836C93" w:rsidRPr="000A4B9C" w:rsidRDefault="00836C93" w:rsidP="00836C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572 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0A4B9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0A4B9C">
        <w:rPr>
          <w:rFonts w:ascii="Times New Roman" w:hAnsi="Times New Roman"/>
          <w:color w:val="000000"/>
          <w:sz w:val="28"/>
          <w:szCs w:val="28"/>
        </w:rPr>
        <w:t>, расположена часть объекта недвижимого имущества Подъездной путь АО КСД. база ССМП796 (инв. № 3220010) протяженностью 106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836C93" w:rsidRPr="000A4B9C" w:rsidRDefault="00836C93" w:rsidP="00836C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Земельный участок кадастровый номер 36:34:0000000:41912.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На территории земельного участка, ориентировочной </w:t>
      </w:r>
      <w:r w:rsidRPr="000A4B9C">
        <w:rPr>
          <w:rFonts w:ascii="Times New Roman" w:hAnsi="Times New Roman"/>
          <w:sz w:val="28"/>
          <w:szCs w:val="28"/>
        </w:rPr>
        <w:t xml:space="preserve">площадью  25 </w:t>
      </w:r>
      <w:proofErr w:type="spellStart"/>
      <w:r w:rsidRPr="000A4B9C">
        <w:rPr>
          <w:rFonts w:ascii="Times New Roman" w:hAnsi="Times New Roman"/>
          <w:sz w:val="28"/>
          <w:szCs w:val="28"/>
        </w:rPr>
        <w:t>кв.м</w:t>
      </w:r>
      <w:proofErr w:type="spellEnd"/>
      <w:r w:rsidRPr="000A4B9C">
        <w:rPr>
          <w:rFonts w:ascii="Times New Roman" w:hAnsi="Times New Roman"/>
          <w:sz w:val="28"/>
          <w:szCs w:val="28"/>
        </w:rPr>
        <w:t xml:space="preserve">, 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Переезд через</w:t>
      </w:r>
      <w:proofErr w:type="gramStart"/>
      <w:r w:rsidRPr="000A4B9C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0A4B9C">
        <w:rPr>
          <w:rFonts w:ascii="Times New Roman" w:hAnsi="Times New Roman"/>
          <w:sz w:val="28"/>
          <w:szCs w:val="28"/>
        </w:rPr>
        <w:t>/Д путь ВПЖТ пост №8 ст. придача (инв. №</w:t>
      </w:r>
      <w:r w:rsidRPr="000A4B9C">
        <w:rPr>
          <w:sz w:val="28"/>
          <w:szCs w:val="28"/>
        </w:rPr>
        <w:t xml:space="preserve"> </w:t>
      </w:r>
      <w:r w:rsidRPr="000A4B9C">
        <w:rPr>
          <w:rFonts w:ascii="Times New Roman" w:hAnsi="Times New Roman"/>
          <w:sz w:val="28"/>
          <w:szCs w:val="28"/>
        </w:rPr>
        <w:t xml:space="preserve">3200110) протяженностью 5,0 м. </w:t>
      </w:r>
      <w:bookmarkStart w:id="1" w:name="_GoBack"/>
      <w:bookmarkEnd w:id="1"/>
      <w:r w:rsidRPr="000A4B9C">
        <w:rPr>
          <w:rFonts w:ascii="Times New Roman" w:hAnsi="Times New Roman"/>
          <w:sz w:val="28"/>
          <w:szCs w:val="28"/>
        </w:rPr>
        <w:t>Право аренды АО «</w:t>
      </w:r>
      <w:proofErr w:type="spellStart"/>
      <w:r w:rsidRPr="000A4B9C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sz w:val="28"/>
          <w:szCs w:val="28"/>
        </w:rPr>
        <w:t>» на земельный участок не оформлено.</w:t>
      </w:r>
    </w:p>
    <w:p w:rsidR="00836C93" w:rsidRPr="000A4B9C" w:rsidRDefault="00836C93" w:rsidP="00836C9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4B9C">
        <w:rPr>
          <w:rFonts w:ascii="Times New Roman" w:hAnsi="Times New Roman"/>
          <w:color w:val="000000"/>
          <w:sz w:val="28"/>
          <w:szCs w:val="28"/>
        </w:rPr>
        <w:t xml:space="preserve">На территории кадастрового квартала 36:34:0305001 на земельном участке, ориентировочной площадью 1280 кв., расположен объект недвижимого имущества </w:t>
      </w:r>
      <w:r w:rsidRPr="000A4B9C">
        <w:rPr>
          <w:rFonts w:ascii="Times New Roman" w:hAnsi="Times New Roman"/>
          <w:sz w:val="28"/>
          <w:szCs w:val="28"/>
        </w:rPr>
        <w:t>Подъездная автодорога</w:t>
      </w:r>
      <w:r w:rsidRPr="000A4B9C">
        <w:rPr>
          <w:rFonts w:ascii="Times New Roman" w:hAnsi="Times New Roman"/>
          <w:color w:val="000000"/>
          <w:sz w:val="28"/>
          <w:szCs w:val="28"/>
        </w:rPr>
        <w:t xml:space="preserve"> (инв. № </w:t>
      </w:r>
      <w:r w:rsidRPr="000A4B9C">
        <w:rPr>
          <w:rFonts w:ascii="Times New Roman" w:hAnsi="Times New Roman"/>
          <w:sz w:val="28"/>
          <w:szCs w:val="28"/>
        </w:rPr>
        <w:t>3200104</w:t>
      </w:r>
      <w:r w:rsidRPr="000A4B9C">
        <w:rPr>
          <w:rFonts w:ascii="Times New Roman" w:hAnsi="Times New Roman"/>
          <w:color w:val="000000"/>
          <w:sz w:val="28"/>
          <w:szCs w:val="28"/>
        </w:rPr>
        <w:t>) протяженностью 365,0 м. Границы участка под объектом не определены и на кадастровый учет земельный участок не поставлен. Право аренды АО «</w:t>
      </w:r>
      <w:proofErr w:type="spellStart"/>
      <w:r w:rsidRPr="000A4B9C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0A4B9C">
        <w:rPr>
          <w:rFonts w:ascii="Times New Roman" w:hAnsi="Times New Roman"/>
          <w:color w:val="000000"/>
          <w:sz w:val="28"/>
          <w:szCs w:val="28"/>
        </w:rPr>
        <w:t>» на земельный участок не оформлено.</w:t>
      </w:r>
    </w:p>
    <w:p w:rsidR="00836C93" w:rsidRPr="00280728" w:rsidRDefault="00836C93" w:rsidP="00836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728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286FFB" w:rsidRPr="00280728" w:rsidRDefault="00286FFB" w:rsidP="00286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0728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B769EE" w:rsidRPr="004D7206" w:rsidRDefault="00B769EE" w:rsidP="004D7206">
      <w:pPr>
        <w:spacing w:after="0"/>
        <w:ind w:left="-284" w:firstLine="851"/>
        <w:jc w:val="both"/>
        <w:rPr>
          <w:rFonts w:ascii="Times New Roman" w:hAnsi="Times New Roman"/>
          <w:sz w:val="20"/>
          <w:szCs w:val="20"/>
        </w:rPr>
      </w:pPr>
    </w:p>
    <w:p w:rsidR="00816852" w:rsidRPr="005923D9" w:rsidRDefault="005923D9" w:rsidP="008168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7206">
        <w:rPr>
          <w:rFonts w:ascii="Times New Roman" w:hAnsi="Times New Roman"/>
          <w:b/>
          <w:sz w:val="28"/>
          <w:szCs w:val="28"/>
        </w:rPr>
        <w:t xml:space="preserve">Лот № </w:t>
      </w:r>
      <w:r w:rsidR="00816852" w:rsidRPr="004D7206">
        <w:rPr>
          <w:rFonts w:ascii="Times New Roman" w:hAnsi="Times New Roman"/>
          <w:b/>
          <w:sz w:val="28"/>
          <w:szCs w:val="28"/>
        </w:rPr>
        <w:t>2.</w:t>
      </w:r>
      <w:r w:rsidR="00816852" w:rsidRPr="005923D9">
        <w:rPr>
          <w:rFonts w:ascii="Times New Roman" w:hAnsi="Times New Roman"/>
          <w:sz w:val="28"/>
          <w:szCs w:val="28"/>
        </w:rPr>
        <w:t xml:space="preserve"> Объекты недвижимого имущества и неотъемлемое оборудование АО «</w:t>
      </w:r>
      <w:proofErr w:type="spellStart"/>
      <w:r w:rsidR="00816852" w:rsidRPr="005923D9">
        <w:rPr>
          <w:rFonts w:ascii="Times New Roman" w:hAnsi="Times New Roman"/>
          <w:sz w:val="28"/>
          <w:szCs w:val="28"/>
        </w:rPr>
        <w:t>РЖДстрой</w:t>
      </w:r>
      <w:proofErr w:type="spellEnd"/>
      <w:r w:rsidR="00816852" w:rsidRPr="005923D9">
        <w:rPr>
          <w:rFonts w:ascii="Times New Roman" w:hAnsi="Times New Roman"/>
          <w:sz w:val="28"/>
          <w:szCs w:val="28"/>
        </w:rPr>
        <w:t xml:space="preserve">», расположенные по адресу: Забайкальский край, г. Чита, Железнодорожный административный район, Кирпично-Заводская улица, 47, соор.№1, </w:t>
      </w:r>
      <w:proofErr w:type="spellStart"/>
      <w:r w:rsidR="00816852" w:rsidRPr="005923D9">
        <w:rPr>
          <w:rFonts w:ascii="Times New Roman" w:hAnsi="Times New Roman"/>
          <w:sz w:val="28"/>
          <w:szCs w:val="28"/>
        </w:rPr>
        <w:t>соор</w:t>
      </w:r>
      <w:proofErr w:type="spellEnd"/>
      <w:r w:rsidR="00816852" w:rsidRPr="005923D9">
        <w:rPr>
          <w:rFonts w:ascii="Times New Roman" w:hAnsi="Times New Roman"/>
          <w:sz w:val="28"/>
          <w:szCs w:val="28"/>
        </w:rPr>
        <w:t xml:space="preserve">. №2, </w:t>
      </w:r>
      <w:proofErr w:type="spellStart"/>
      <w:r w:rsidR="00816852" w:rsidRPr="005923D9">
        <w:rPr>
          <w:rFonts w:ascii="Times New Roman" w:hAnsi="Times New Roman"/>
          <w:sz w:val="28"/>
          <w:szCs w:val="28"/>
        </w:rPr>
        <w:t>соор</w:t>
      </w:r>
      <w:proofErr w:type="spellEnd"/>
      <w:r w:rsidR="00816852" w:rsidRPr="005923D9">
        <w:rPr>
          <w:rFonts w:ascii="Times New Roman" w:hAnsi="Times New Roman"/>
          <w:sz w:val="28"/>
          <w:szCs w:val="28"/>
        </w:rPr>
        <w:t xml:space="preserve">. №3, </w:t>
      </w:r>
      <w:proofErr w:type="spellStart"/>
      <w:r w:rsidR="00816852" w:rsidRPr="005923D9">
        <w:rPr>
          <w:rFonts w:ascii="Times New Roman" w:hAnsi="Times New Roman"/>
          <w:sz w:val="28"/>
          <w:szCs w:val="28"/>
        </w:rPr>
        <w:t>соор</w:t>
      </w:r>
      <w:proofErr w:type="spellEnd"/>
      <w:r w:rsidR="00816852" w:rsidRPr="005923D9">
        <w:rPr>
          <w:rFonts w:ascii="Times New Roman" w:hAnsi="Times New Roman"/>
          <w:sz w:val="28"/>
          <w:szCs w:val="28"/>
        </w:rPr>
        <w:t xml:space="preserve">. №6, соор.№7, </w:t>
      </w:r>
      <w:proofErr w:type="spellStart"/>
      <w:r w:rsidR="00816852" w:rsidRPr="005923D9">
        <w:rPr>
          <w:rFonts w:ascii="Times New Roman" w:hAnsi="Times New Roman"/>
          <w:sz w:val="28"/>
          <w:szCs w:val="28"/>
        </w:rPr>
        <w:t>соор</w:t>
      </w:r>
      <w:proofErr w:type="spellEnd"/>
      <w:r w:rsidR="00816852" w:rsidRPr="005923D9">
        <w:rPr>
          <w:rFonts w:ascii="Times New Roman" w:hAnsi="Times New Roman"/>
          <w:sz w:val="28"/>
          <w:szCs w:val="28"/>
        </w:rPr>
        <w:t>. №9, стр.1, стр.2, стр.4, стр.5, стр.6, стр.8, стр.9, стр.10, стр.11: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1701"/>
        <w:gridCol w:w="1842"/>
      </w:tblGrid>
      <w:tr w:rsidR="005923D9" w:rsidRPr="00D97628" w:rsidTr="00D36D46">
        <w:trPr>
          <w:trHeight w:val="11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D36D46" w:rsidRPr="00D97628" w:rsidTr="00D36D46">
        <w:trPr>
          <w:trHeight w:val="443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6D46" w:rsidRPr="00D36D46" w:rsidRDefault="00D36D46" w:rsidP="00D36D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5923D9" w:rsidRPr="00D97628" w:rsidTr="00D36D46">
        <w:trPr>
          <w:trHeight w:val="7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Административное здание, назначение: административное. Литер: А. Этажность:2. Инвентарный номер: 149. Кадастровый (или условный) номер: 75-75-01/132/2007-170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631,30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№262536</w:t>
            </w:r>
            <w:r w:rsidRPr="00D36D46">
              <w:rPr>
                <w:rFonts w:ascii="Times New Roman" w:hAnsi="Times New Roman"/>
                <w:sz w:val="20"/>
                <w:szCs w:val="20"/>
              </w:rPr>
              <w:br/>
              <w:t>от 14.01.2008</w:t>
            </w:r>
          </w:p>
        </w:tc>
      </w:tr>
      <w:tr w:rsidR="005923D9" w:rsidRPr="00D97628" w:rsidTr="00D36D46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Бетонно-растворный узел, назначение: для производственных целей. Литер: К. Этажность: 2. Подземная этажность: 1. Инвентарный номер: 17461. Кадастровый (или условный) номер: 75-75-01/059/2007-015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195,60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№213836</w:t>
            </w:r>
            <w:r w:rsidRPr="00D36D46">
              <w:rPr>
                <w:rFonts w:ascii="Times New Roman" w:hAnsi="Times New Roman"/>
                <w:sz w:val="20"/>
                <w:szCs w:val="20"/>
              </w:rPr>
              <w:br/>
              <w:t>от 24.07.2007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Гараж, диспетчерская, назначение: гаражное. Литер: ВВ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>. Этажность: 2. Кадастровый (или условный) номер: 75-75-01/059/2007-012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1 162,40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№243510</w:t>
            </w:r>
            <w:r w:rsidRPr="00D36D46">
              <w:rPr>
                <w:rFonts w:ascii="Times New Roman" w:hAnsi="Times New Roman"/>
                <w:sz w:val="20"/>
                <w:szCs w:val="20"/>
              </w:rPr>
              <w:br/>
              <w:t>от 23.08.2007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Котельная, назначение: вспомогательное. Литер: Д. Этажность: 2. </w:t>
            </w:r>
            <w:r w:rsidRPr="00D36D46">
              <w:rPr>
                <w:rFonts w:ascii="Times New Roman" w:hAnsi="Times New Roman"/>
                <w:sz w:val="20"/>
                <w:szCs w:val="20"/>
              </w:rPr>
              <w:lastRenderedPageBreak/>
              <w:t>Инвентарный номер:17461. Кадастровый (или условный) номер: 75-75-01/059/2007-013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lastRenderedPageBreak/>
              <w:t>542,50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№219904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lastRenderedPageBreak/>
              <w:t>от 03.10.2007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Материальный склад, назначение: складское. Литер: Б. Этажность: 1. Инвентарный номер:17461. Кадастровый (или условный) номер: 75-75-01/059/2007-011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1 244,60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№213748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28.06.2007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Столярный цех, назначение: для производственных целей. Литер: Л. Этажность:2. Подземная этажность:0. Инвентарный номер: 17461. Кадастровый (или условный) номер: 75-75-01/059/2007-016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669,70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№213785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09.07.2007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Ремонтно-механические мастерские, назначение: гаражное. Литер: М. Этажность:3. Подземная этажность: нет. Инвентарный номер: 17461. Кадастровый (или условный) номер: 75-75-01/059/2007-017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1 963,90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№219905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03.10.2007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Склад, назначение: складское. Литер: Р. Этажность: 1. Подземная этажность: 0. Инвентарный номер: 17461. Кадастровый (или условный) номер: 75-75-01/059/2007-019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171,30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№213750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28.06.2007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Склад ГСМ, назначение: складское. Литер: Е. Этажность:1. Подземная этажность: 0. Инвентарный номер: 17461. Кадастровый (или условный) номер: 75-75-01/059/2007-014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№213835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24.07.2007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Трансформаторная подстанция, назначение: вспомогательное. </w:t>
            </w:r>
            <w:proofErr w:type="spellStart"/>
            <w:r w:rsidRPr="00D36D46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spellEnd"/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>. Этажность:1. Подземная этажность: 0. Инвентарный номер: 17461. Кадастровый (или условный) номер: 75-75-01/059/2007-018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53,30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№213751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28.06.2007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Забор, назначение: вспомогательное. Литер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>9Г12Г13Г14Г15Г8. Этажность:0. Подземная этажность: 0. Инвентарный номер: 17461. Кадастровый (или условный) номер: 75-75-01/059/2007-022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1 170,76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 АБ  №213749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28.06.2007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Подкрановый путь, назначение: складское. Литер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>1Г10. Инвентарный номер: 17461. Кадастровый (или условный) номер: 75-75-01/059/2007-020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125,88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75АБ №213747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26.06.2007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Подъездные пути, назначение: транспортное сооружение. Литер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:Г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>11. Подземная этажность: 0. Инвентарный номер: 17461. Кадастровый (или условный) номер: 75-75-01/059/2007-021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222,69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75АБ №256074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23.11.2007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Земельный участок, назначение земли поселений. Кадастровый (или условный) номер: 75:32:010674:0003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2 196,11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75АБ №190184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14.12.2006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Земельный участок, назначение земли поселений. Кадастровый (или условный) номер: 75:32:010674:0002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19 957,00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75АБ №190183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14.12.2006</w:t>
            </w:r>
          </w:p>
        </w:tc>
      </w:tr>
      <w:tr w:rsidR="005923D9" w:rsidRPr="00D97628" w:rsidTr="00D36D46">
        <w:trPr>
          <w:trHeight w:val="4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Земельный участок, назначение земли поселений. Кадастровый (или условный) номер: 75:32:010674:0005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14 548,00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75АБ №190181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14.12.2006</w:t>
            </w:r>
          </w:p>
        </w:tc>
      </w:tr>
      <w:tr w:rsidR="005923D9" w:rsidRPr="00D97628" w:rsidTr="00D36D46">
        <w:trPr>
          <w:trHeight w:val="6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Земельный участок, назначение земли поселений. Кадастровый (или условный) номер: 75:32:010674:0004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6 796,64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75АБ №190182</w:t>
            </w:r>
          </w:p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от 14.12.2006</w:t>
            </w:r>
          </w:p>
        </w:tc>
      </w:tr>
      <w:tr w:rsidR="005923D9" w:rsidRPr="000E367B" w:rsidTr="00D36D46">
        <w:trPr>
          <w:trHeight w:val="322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3D9" w:rsidRPr="00D36D46" w:rsidRDefault="00B16FF0" w:rsidP="00B16FF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D36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еотъемлемо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D36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оборудовани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3D9" w:rsidRPr="00D36D46" w:rsidRDefault="005923D9" w:rsidP="00D36D4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неотъемлемого оборудования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6D46">
              <w:rPr>
                <w:rFonts w:ascii="Times New Roman" w:hAnsi="Times New Roman"/>
                <w:sz w:val="20"/>
                <w:szCs w:val="20"/>
              </w:rPr>
              <w:t>Дебайкайдер</w:t>
            </w:r>
            <w:proofErr w:type="spell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к БРУ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6D46">
              <w:rPr>
                <w:rFonts w:ascii="Times New Roman" w:hAnsi="Times New Roman"/>
                <w:sz w:val="20"/>
                <w:szCs w:val="20"/>
              </w:rPr>
              <w:t>Дебайкайдер</w:t>
            </w:r>
            <w:proofErr w:type="spell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к РММ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Ограждение склада угля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Площадка погрузочная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Проходная РММ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Сушилка древесины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Теплотрасса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Трансформатор силовой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Кран башенный КБ309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Циклон ЦН-15-700 6СП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Дымосос ДН 10/1000 левого вращения (№ 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Дымосос ДН 10/1000 левого вращения (№ 2)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Дымосос ДН 10/1000 правого вращения (№ 1)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Дымосос ДН 10/1000 правого вращения (№ 2)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Н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G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S -09-LH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LG M 19LH2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LG SI 2LH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LG S24 LH P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LG S24 LH P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LG SI 2LH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LG SI 8LHP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LG SO9 LH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Кондиционер Н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G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S-24-HP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10)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3)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4)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5)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6)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7)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8)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 xml:space="preserve">Котел КВр-1,16 </w:t>
            </w:r>
            <w:proofErr w:type="gramStart"/>
            <w:r w:rsidRPr="00D36D46">
              <w:rPr>
                <w:rFonts w:ascii="Times New Roman" w:hAnsi="Times New Roman"/>
                <w:sz w:val="20"/>
                <w:szCs w:val="20"/>
              </w:rPr>
              <w:t>ТТ</w:t>
            </w:r>
            <w:proofErr w:type="gramEnd"/>
            <w:r w:rsidRPr="00D36D46">
              <w:rPr>
                <w:rFonts w:ascii="Times New Roman" w:hAnsi="Times New Roman"/>
                <w:sz w:val="20"/>
                <w:szCs w:val="20"/>
              </w:rPr>
              <w:t xml:space="preserve"> (№ 9)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Пожарно-охранная сигнализация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Сигнализация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Сетевое оборудование локальной вычислительной сети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23D9" w:rsidRPr="0084480E" w:rsidTr="00D36D46">
        <w:trPr>
          <w:trHeight w:val="4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ind w:right="-12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6D46">
              <w:rPr>
                <w:rFonts w:ascii="Times New Roman" w:hAnsi="Times New Roman"/>
                <w:sz w:val="20"/>
                <w:szCs w:val="20"/>
              </w:rPr>
              <w:t>Аппаратура проводной телефонной связи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D9" w:rsidRPr="00D36D46" w:rsidRDefault="005923D9" w:rsidP="00D36D4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E7469" w:rsidRDefault="003E7469" w:rsidP="003E7469">
      <w:pPr>
        <w:tabs>
          <w:tab w:val="left" w:pos="0"/>
          <w:tab w:val="left" w:pos="284"/>
        </w:tabs>
        <w:ind w:firstLine="709"/>
        <w:jc w:val="both"/>
      </w:pPr>
    </w:p>
    <w:p w:rsidR="003E7469" w:rsidRPr="003E7469" w:rsidRDefault="003E7469" w:rsidP="003E7469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7469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E7469" w:rsidRPr="003E7469" w:rsidRDefault="003E7469" w:rsidP="003E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69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4 земельных участках общей площадью  43 497,75 </w:t>
      </w:r>
      <w:proofErr w:type="spellStart"/>
      <w:r w:rsidRPr="003E7469">
        <w:rPr>
          <w:rFonts w:ascii="Times New Roman" w:hAnsi="Times New Roman"/>
          <w:sz w:val="28"/>
          <w:szCs w:val="28"/>
        </w:rPr>
        <w:t>кв</w:t>
      </w:r>
      <w:proofErr w:type="gramStart"/>
      <w:r w:rsidRPr="003E746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E7469">
        <w:rPr>
          <w:rFonts w:ascii="Times New Roman" w:hAnsi="Times New Roman"/>
          <w:sz w:val="28"/>
          <w:szCs w:val="28"/>
        </w:rPr>
        <w:t>, принадлежащих Обществу на праве собственности:</w:t>
      </w:r>
    </w:p>
    <w:p w:rsidR="003E7469" w:rsidRPr="003E7469" w:rsidRDefault="003E7469" w:rsidP="003E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69">
        <w:rPr>
          <w:rFonts w:ascii="Times New Roman" w:hAnsi="Times New Roman"/>
          <w:sz w:val="28"/>
          <w:szCs w:val="28"/>
        </w:rPr>
        <w:lastRenderedPageBreak/>
        <w:t xml:space="preserve">1. земельный участок, назначение земли поселений. Кадастровый (или условный) номер: 75:32:010674:0003, площадью 2 196,11 </w:t>
      </w:r>
      <w:proofErr w:type="spellStart"/>
      <w:r w:rsidRPr="003E7469">
        <w:rPr>
          <w:rFonts w:ascii="Times New Roman" w:hAnsi="Times New Roman"/>
          <w:sz w:val="28"/>
          <w:szCs w:val="28"/>
        </w:rPr>
        <w:t>кв</w:t>
      </w:r>
      <w:proofErr w:type="gramStart"/>
      <w:r w:rsidRPr="003E746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E7469">
        <w:rPr>
          <w:rFonts w:ascii="Times New Roman" w:hAnsi="Times New Roman"/>
          <w:sz w:val="28"/>
          <w:szCs w:val="28"/>
        </w:rPr>
        <w:t>;</w:t>
      </w:r>
    </w:p>
    <w:p w:rsidR="003E7469" w:rsidRPr="003E7469" w:rsidRDefault="003E7469" w:rsidP="003E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69">
        <w:rPr>
          <w:rFonts w:ascii="Times New Roman" w:hAnsi="Times New Roman"/>
          <w:sz w:val="28"/>
          <w:szCs w:val="28"/>
        </w:rPr>
        <w:t xml:space="preserve">2. земельный участок, назначение земли поселений. Кадастровый (или условный) номер: 75:32:010674:0002, площадью 19 957,00 </w:t>
      </w:r>
      <w:proofErr w:type="spellStart"/>
      <w:r w:rsidRPr="003E7469">
        <w:rPr>
          <w:rFonts w:ascii="Times New Roman" w:hAnsi="Times New Roman"/>
          <w:sz w:val="28"/>
          <w:szCs w:val="28"/>
        </w:rPr>
        <w:t>кв</w:t>
      </w:r>
      <w:proofErr w:type="gramStart"/>
      <w:r w:rsidRPr="003E746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E7469">
        <w:rPr>
          <w:rFonts w:ascii="Times New Roman" w:hAnsi="Times New Roman"/>
          <w:sz w:val="28"/>
          <w:szCs w:val="28"/>
        </w:rPr>
        <w:t>;</w:t>
      </w:r>
    </w:p>
    <w:p w:rsidR="003E7469" w:rsidRPr="003E7469" w:rsidRDefault="003E7469" w:rsidP="003E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69">
        <w:rPr>
          <w:rFonts w:ascii="Times New Roman" w:hAnsi="Times New Roman"/>
          <w:sz w:val="28"/>
          <w:szCs w:val="28"/>
        </w:rPr>
        <w:t xml:space="preserve">3. земельный участок, назначение земли поселений. Кадастровый (или условный) номер: 75:32:010674:0005, площадью 14 548,00 </w:t>
      </w:r>
      <w:proofErr w:type="spellStart"/>
      <w:r w:rsidRPr="003E7469">
        <w:rPr>
          <w:rFonts w:ascii="Times New Roman" w:hAnsi="Times New Roman"/>
          <w:sz w:val="28"/>
          <w:szCs w:val="28"/>
        </w:rPr>
        <w:t>кв</w:t>
      </w:r>
      <w:proofErr w:type="gramStart"/>
      <w:r w:rsidRPr="003E746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E7469">
        <w:rPr>
          <w:rFonts w:ascii="Times New Roman" w:hAnsi="Times New Roman"/>
          <w:sz w:val="28"/>
          <w:szCs w:val="28"/>
        </w:rPr>
        <w:t>;</w:t>
      </w:r>
    </w:p>
    <w:p w:rsidR="003E7469" w:rsidRPr="003E7469" w:rsidRDefault="003E7469" w:rsidP="003E74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7469">
        <w:rPr>
          <w:rFonts w:ascii="Times New Roman" w:hAnsi="Times New Roman"/>
          <w:sz w:val="28"/>
          <w:szCs w:val="28"/>
        </w:rPr>
        <w:t xml:space="preserve">4. земельный участок, назначение земли поселений. Кадастровый (или условный) номер: 75:32:010674:0004, площадью 6 796,64 </w:t>
      </w:r>
      <w:proofErr w:type="spellStart"/>
      <w:r w:rsidRPr="003E7469">
        <w:rPr>
          <w:rFonts w:ascii="Times New Roman" w:hAnsi="Times New Roman"/>
          <w:sz w:val="28"/>
          <w:szCs w:val="28"/>
        </w:rPr>
        <w:t>кв.м</w:t>
      </w:r>
      <w:proofErr w:type="spellEnd"/>
      <w:r w:rsidRPr="003E7469">
        <w:rPr>
          <w:rFonts w:ascii="Times New Roman" w:hAnsi="Times New Roman"/>
          <w:sz w:val="28"/>
          <w:szCs w:val="28"/>
        </w:rPr>
        <w:t>.</w:t>
      </w:r>
    </w:p>
    <w:p w:rsidR="0046675B" w:rsidRPr="004221BC" w:rsidRDefault="00816852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21BC">
        <w:rPr>
          <w:sz w:val="28"/>
          <w:szCs w:val="28"/>
        </w:rPr>
        <w:t>Начальная цена продажи</w:t>
      </w:r>
      <w:r w:rsidR="00FF5E38" w:rsidRPr="004221BC">
        <w:rPr>
          <w:sz w:val="28"/>
          <w:szCs w:val="28"/>
        </w:rPr>
        <w:t xml:space="preserve"> Объектов</w:t>
      </w:r>
      <w:r w:rsidR="00E928A5" w:rsidRPr="004221BC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816852" w:rsidRPr="00362860">
        <w:rPr>
          <w:color w:val="000000"/>
          <w:sz w:val="28"/>
          <w:szCs w:val="28"/>
        </w:rPr>
        <w:t>80 830 790</w:t>
      </w:r>
      <w:r w:rsidR="00816852" w:rsidRPr="00362860">
        <w:rPr>
          <w:sz w:val="28"/>
          <w:szCs w:val="28"/>
        </w:rPr>
        <w:t xml:space="preserve"> (</w:t>
      </w:r>
      <w:r w:rsidR="00816852">
        <w:rPr>
          <w:sz w:val="28"/>
          <w:szCs w:val="28"/>
        </w:rPr>
        <w:t>восемьдесят</w:t>
      </w:r>
      <w:r w:rsidR="00816852" w:rsidRPr="00362860">
        <w:rPr>
          <w:sz w:val="28"/>
          <w:szCs w:val="28"/>
        </w:rPr>
        <w:t xml:space="preserve"> миллионов </w:t>
      </w:r>
      <w:r w:rsidR="00816852">
        <w:rPr>
          <w:sz w:val="28"/>
          <w:szCs w:val="28"/>
        </w:rPr>
        <w:t xml:space="preserve">восемьсот тридцать </w:t>
      </w:r>
      <w:r w:rsidR="00816852" w:rsidRPr="00362860">
        <w:rPr>
          <w:sz w:val="28"/>
          <w:szCs w:val="28"/>
        </w:rPr>
        <w:t xml:space="preserve">тысяч </w:t>
      </w:r>
      <w:r w:rsidR="00816852">
        <w:rPr>
          <w:sz w:val="28"/>
          <w:szCs w:val="28"/>
        </w:rPr>
        <w:t>семьсот девяносто</w:t>
      </w:r>
      <w:r w:rsidR="00816852" w:rsidRPr="00362860">
        <w:rPr>
          <w:sz w:val="28"/>
          <w:szCs w:val="28"/>
        </w:rPr>
        <w:t>) рублей 41 копейка с учетом НДС 20%</w:t>
      </w:r>
      <w:r w:rsidR="00013521">
        <w:rPr>
          <w:sz w:val="28"/>
          <w:szCs w:val="28"/>
        </w:rPr>
        <w:t>.</w:t>
      </w:r>
    </w:p>
    <w:p w:rsidR="00816852" w:rsidRDefault="00816852" w:rsidP="00816852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 xml:space="preserve">по лоту № </w:t>
      </w:r>
      <w:r>
        <w:rPr>
          <w:b/>
          <w:color w:val="000000" w:themeColor="text1"/>
          <w:sz w:val="28"/>
          <w:szCs w:val="28"/>
        </w:rPr>
        <w:t>2</w:t>
      </w:r>
      <w:r w:rsidRPr="00BE33BC">
        <w:rPr>
          <w:b/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E53E6">
        <w:rPr>
          <w:sz w:val="28"/>
          <w:szCs w:val="28"/>
        </w:rPr>
        <w:t>39 955 910 (тридцать девять миллионов девятьсот пятьдесят пять тысяч девятьсот десять) рублей 64 копейки с учетом НДС 20%</w:t>
      </w:r>
      <w:r>
        <w:rPr>
          <w:sz w:val="28"/>
          <w:szCs w:val="28"/>
        </w:rPr>
        <w:t>.</w:t>
      </w:r>
    </w:p>
    <w:p w:rsidR="00BE33BC" w:rsidRDefault="00BE33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887964" w:rsidRDefault="0088796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253F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726CFE">
        <w:rPr>
          <w:b/>
          <w:sz w:val="28"/>
          <w:szCs w:val="28"/>
        </w:rPr>
        <w:t>«2</w:t>
      </w:r>
      <w:r w:rsidR="00D76C1C">
        <w:rPr>
          <w:b/>
          <w:sz w:val="28"/>
          <w:szCs w:val="28"/>
        </w:rPr>
        <w:t>2</w:t>
      </w:r>
      <w:r w:rsidRPr="00D253FE">
        <w:rPr>
          <w:b/>
          <w:sz w:val="28"/>
          <w:szCs w:val="28"/>
        </w:rPr>
        <w:t>»</w:t>
      </w:r>
      <w:r w:rsidR="002733E4" w:rsidRPr="00D253FE">
        <w:rPr>
          <w:b/>
          <w:sz w:val="28"/>
          <w:szCs w:val="28"/>
        </w:rPr>
        <w:t xml:space="preserve"> </w:t>
      </w:r>
      <w:r w:rsidR="00726CFE">
        <w:rPr>
          <w:b/>
          <w:sz w:val="28"/>
          <w:szCs w:val="28"/>
        </w:rPr>
        <w:t>апреля</w:t>
      </w:r>
      <w:r w:rsidR="002733E4" w:rsidRPr="00D253FE">
        <w:rPr>
          <w:b/>
          <w:sz w:val="28"/>
          <w:szCs w:val="28"/>
        </w:rPr>
        <w:t xml:space="preserve"> </w:t>
      </w:r>
      <w:r w:rsidRPr="00D253FE">
        <w:rPr>
          <w:b/>
          <w:sz w:val="28"/>
          <w:szCs w:val="28"/>
        </w:rPr>
        <w:t>20</w:t>
      </w:r>
      <w:r w:rsidR="002733E4" w:rsidRPr="00D253FE">
        <w:rPr>
          <w:b/>
          <w:sz w:val="28"/>
          <w:szCs w:val="28"/>
        </w:rPr>
        <w:t>21</w:t>
      </w:r>
      <w:r w:rsidRPr="00D253FE">
        <w:rPr>
          <w:b/>
          <w:sz w:val="28"/>
          <w:szCs w:val="28"/>
        </w:rPr>
        <w:t xml:space="preserve"> г. в </w:t>
      </w:r>
      <w:r w:rsidR="002733E4" w:rsidRPr="00D253FE">
        <w:rPr>
          <w:b/>
          <w:sz w:val="28"/>
          <w:szCs w:val="28"/>
        </w:rPr>
        <w:t xml:space="preserve">9 </w:t>
      </w:r>
      <w:r w:rsidRPr="00D253FE">
        <w:rPr>
          <w:b/>
          <w:sz w:val="28"/>
          <w:szCs w:val="28"/>
        </w:rPr>
        <w:t>часов</w:t>
      </w:r>
      <w:r w:rsidR="002733E4" w:rsidRPr="00D253FE">
        <w:rPr>
          <w:b/>
          <w:sz w:val="28"/>
          <w:szCs w:val="28"/>
        </w:rPr>
        <w:t xml:space="preserve"> 00</w:t>
      </w:r>
      <w:r w:rsidRPr="00D253FE">
        <w:rPr>
          <w:b/>
          <w:sz w:val="28"/>
          <w:szCs w:val="28"/>
        </w:rPr>
        <w:t xml:space="preserve"> минут</w:t>
      </w:r>
      <w:r w:rsidRPr="00D253FE">
        <w:rPr>
          <w:sz w:val="28"/>
          <w:szCs w:val="28"/>
        </w:rPr>
        <w:t xml:space="preserve"> по московскому времени.</w:t>
      </w:r>
    </w:p>
    <w:p w:rsidR="00A80EF4" w:rsidRPr="00C1540E" w:rsidRDefault="00E928A5" w:rsidP="00A80EF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0EF4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A80EF4">
        <w:rPr>
          <w:bCs/>
          <w:sz w:val="28"/>
          <w:szCs w:val="28"/>
        </w:rPr>
        <w:t>АО «</w:t>
      </w:r>
      <w:r w:rsidR="00A80EF4" w:rsidRPr="008B53BD">
        <w:rPr>
          <w:bCs/>
          <w:sz w:val="28"/>
          <w:szCs w:val="28"/>
        </w:rPr>
        <w:t>Электронные торговые системы</w:t>
      </w:r>
      <w:r w:rsidR="00A80EF4">
        <w:rPr>
          <w:bCs/>
          <w:sz w:val="28"/>
          <w:szCs w:val="28"/>
        </w:rPr>
        <w:t>»</w:t>
      </w:r>
      <w:r w:rsidR="00A80EF4" w:rsidRPr="008B53BD">
        <w:rPr>
          <w:bCs/>
          <w:sz w:val="28"/>
          <w:szCs w:val="28"/>
        </w:rPr>
        <w:t xml:space="preserve"> </w:t>
      </w:r>
      <w:r w:rsidR="00A80EF4">
        <w:rPr>
          <w:bCs/>
          <w:sz w:val="28"/>
          <w:szCs w:val="28"/>
        </w:rPr>
        <w:t xml:space="preserve">                     </w:t>
      </w:r>
      <w:r w:rsidR="00A80EF4" w:rsidRPr="006579E3">
        <w:rPr>
          <w:bCs/>
          <w:sz w:val="28"/>
          <w:szCs w:val="28"/>
        </w:rPr>
        <w:t>www.etp-torgi.ru</w:t>
      </w:r>
      <w:r w:rsidR="00A80EF4" w:rsidRPr="006579E3">
        <w:rPr>
          <w:sz w:val="28"/>
          <w:szCs w:val="28"/>
        </w:rPr>
        <w:t xml:space="preserve"> </w:t>
      </w:r>
      <w:r w:rsidR="00A80EF4" w:rsidRPr="00C1540E">
        <w:rPr>
          <w:sz w:val="28"/>
          <w:szCs w:val="28"/>
        </w:rPr>
        <w:t>(далее - ЭТП, сайт ЭТП)</w:t>
      </w:r>
      <w:r w:rsidR="00A80EF4">
        <w:rPr>
          <w:sz w:val="28"/>
          <w:szCs w:val="28"/>
        </w:rPr>
        <w:t>.</w:t>
      </w:r>
    </w:p>
    <w:p w:rsidR="00FD2BEA" w:rsidRPr="00A80EF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80EF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80EF4">
        <w:rPr>
          <w:b/>
          <w:sz w:val="28"/>
          <w:szCs w:val="28"/>
        </w:rPr>
        <w:t>«</w:t>
      </w:r>
      <w:r w:rsidR="00A80EF4">
        <w:rPr>
          <w:b/>
          <w:sz w:val="28"/>
          <w:szCs w:val="28"/>
        </w:rPr>
        <w:t>16</w:t>
      </w:r>
      <w:r w:rsidRPr="00A80EF4">
        <w:rPr>
          <w:b/>
          <w:sz w:val="28"/>
          <w:szCs w:val="28"/>
        </w:rPr>
        <w:t>»</w:t>
      </w:r>
      <w:r w:rsidR="002733E4" w:rsidRPr="00A80EF4">
        <w:rPr>
          <w:b/>
          <w:sz w:val="28"/>
          <w:szCs w:val="28"/>
        </w:rPr>
        <w:t xml:space="preserve"> </w:t>
      </w:r>
      <w:r w:rsidR="00A80EF4">
        <w:rPr>
          <w:b/>
          <w:sz w:val="28"/>
          <w:szCs w:val="28"/>
        </w:rPr>
        <w:t>марта</w:t>
      </w:r>
      <w:r w:rsidR="002733E4" w:rsidRPr="00A80EF4">
        <w:rPr>
          <w:b/>
          <w:sz w:val="28"/>
          <w:szCs w:val="28"/>
        </w:rPr>
        <w:t xml:space="preserve"> 202</w:t>
      </w:r>
      <w:r w:rsidR="00A80EF4">
        <w:rPr>
          <w:b/>
          <w:sz w:val="28"/>
          <w:szCs w:val="28"/>
        </w:rPr>
        <w:t>1</w:t>
      </w:r>
      <w:r w:rsidRPr="00A80EF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253F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210">
        <w:rPr>
          <w:sz w:val="28"/>
          <w:szCs w:val="28"/>
        </w:rPr>
        <w:t>Дата и время окончания приема Заявок:</w:t>
      </w:r>
      <w:r w:rsidRPr="00DC1210">
        <w:rPr>
          <w:b/>
          <w:sz w:val="28"/>
          <w:szCs w:val="28"/>
        </w:rPr>
        <w:t xml:space="preserve"> </w:t>
      </w:r>
      <w:r w:rsidRPr="00D253FE">
        <w:rPr>
          <w:b/>
          <w:sz w:val="28"/>
          <w:szCs w:val="28"/>
        </w:rPr>
        <w:t>«</w:t>
      </w:r>
      <w:r w:rsidR="00A80EF4">
        <w:rPr>
          <w:b/>
          <w:sz w:val="28"/>
          <w:szCs w:val="28"/>
        </w:rPr>
        <w:t>2</w:t>
      </w:r>
      <w:r w:rsidR="00D76C1C">
        <w:rPr>
          <w:b/>
          <w:sz w:val="28"/>
          <w:szCs w:val="28"/>
        </w:rPr>
        <w:t>0</w:t>
      </w:r>
      <w:r w:rsidRPr="00D253FE">
        <w:rPr>
          <w:b/>
          <w:sz w:val="28"/>
          <w:szCs w:val="28"/>
        </w:rPr>
        <w:t>»</w:t>
      </w:r>
      <w:r w:rsidR="00A80EF4">
        <w:rPr>
          <w:b/>
          <w:sz w:val="28"/>
          <w:szCs w:val="28"/>
        </w:rPr>
        <w:t xml:space="preserve"> апреля</w:t>
      </w:r>
      <w:r w:rsidR="00CE24AA" w:rsidRPr="00D253FE">
        <w:rPr>
          <w:b/>
          <w:sz w:val="28"/>
          <w:szCs w:val="28"/>
        </w:rPr>
        <w:t xml:space="preserve"> </w:t>
      </w:r>
      <w:r w:rsidRPr="00D253FE">
        <w:rPr>
          <w:b/>
          <w:sz w:val="28"/>
          <w:szCs w:val="28"/>
        </w:rPr>
        <w:t>20</w:t>
      </w:r>
      <w:r w:rsidR="00CE24AA" w:rsidRPr="00D253FE">
        <w:rPr>
          <w:b/>
          <w:sz w:val="28"/>
          <w:szCs w:val="28"/>
        </w:rPr>
        <w:t>21</w:t>
      </w:r>
      <w:r w:rsidRPr="00D253FE">
        <w:rPr>
          <w:b/>
          <w:sz w:val="28"/>
          <w:szCs w:val="28"/>
        </w:rPr>
        <w:t xml:space="preserve"> г. в </w:t>
      </w:r>
      <w:r w:rsidR="00CE24AA" w:rsidRPr="00D253FE">
        <w:rPr>
          <w:b/>
          <w:sz w:val="28"/>
          <w:szCs w:val="28"/>
        </w:rPr>
        <w:t>12 часов 00</w:t>
      </w:r>
      <w:r w:rsidRPr="00D253FE">
        <w:rPr>
          <w:b/>
          <w:sz w:val="28"/>
          <w:szCs w:val="28"/>
        </w:rPr>
        <w:t xml:space="preserve"> минут по московскому времени</w:t>
      </w:r>
      <w:r w:rsidRPr="00D253FE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DC1210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</w:t>
      </w:r>
      <w:r w:rsidRPr="00D253F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6C2350" w:rsidRPr="00D253FE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03.2021</w:t>
      </w:r>
      <w:r w:rsidRPr="00D253F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76C1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6C2350" w:rsidRPr="00D253FE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80EF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6C2350" w:rsidRPr="00D253FE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356C8C" w:rsidRPr="008C21D2" w:rsidRDefault="00E928A5" w:rsidP="00356C8C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356C8C" w:rsidRPr="00C1540E">
        <w:rPr>
          <w:sz w:val="28"/>
          <w:szCs w:val="28"/>
        </w:rPr>
        <w:t>+</w:t>
      </w:r>
      <w:r w:rsidR="00356C8C" w:rsidRPr="00C1540E">
        <w:rPr>
          <w:bCs/>
          <w:sz w:val="28"/>
          <w:szCs w:val="28"/>
        </w:rPr>
        <w:t xml:space="preserve">7 (499) 260-34-32 (доб. </w:t>
      </w:r>
      <w:r w:rsidR="00356C8C" w:rsidRPr="006D26E3">
        <w:rPr>
          <w:bCs/>
          <w:sz w:val="28"/>
          <w:szCs w:val="28"/>
        </w:rPr>
        <w:t>12</w:t>
      </w:r>
      <w:r w:rsidR="00356C8C">
        <w:rPr>
          <w:bCs/>
          <w:sz w:val="28"/>
          <w:szCs w:val="28"/>
        </w:rPr>
        <w:t>73</w:t>
      </w:r>
      <w:r w:rsidR="00356C8C" w:rsidRPr="006D26E3">
        <w:rPr>
          <w:bCs/>
          <w:sz w:val="28"/>
          <w:szCs w:val="28"/>
        </w:rPr>
        <w:t>)</w:t>
      </w:r>
      <w:r w:rsidR="00356C8C" w:rsidRPr="006D26E3">
        <w:rPr>
          <w:sz w:val="28"/>
          <w:szCs w:val="28"/>
        </w:rPr>
        <w:t xml:space="preserve">, контактное лицо -  </w:t>
      </w:r>
      <w:r w:rsidR="00356C8C">
        <w:rPr>
          <w:sz w:val="28"/>
          <w:szCs w:val="28"/>
        </w:rPr>
        <w:lastRenderedPageBreak/>
        <w:t>Кощеева Камила Анатольевна</w:t>
      </w:r>
      <w:r w:rsidR="00356C8C" w:rsidRPr="006D26E3">
        <w:rPr>
          <w:sz w:val="28"/>
          <w:szCs w:val="28"/>
        </w:rPr>
        <w:t xml:space="preserve">, </w:t>
      </w:r>
      <w:r w:rsidR="00356C8C" w:rsidRPr="006D26E3">
        <w:rPr>
          <w:bCs/>
          <w:sz w:val="28"/>
          <w:szCs w:val="28"/>
        </w:rPr>
        <w:t>e-</w:t>
      </w:r>
      <w:proofErr w:type="spellStart"/>
      <w:r w:rsidR="00356C8C" w:rsidRPr="006D26E3">
        <w:rPr>
          <w:bCs/>
          <w:sz w:val="28"/>
          <w:szCs w:val="28"/>
        </w:rPr>
        <w:t>mail</w:t>
      </w:r>
      <w:proofErr w:type="spellEnd"/>
      <w:r w:rsidR="00356C8C" w:rsidRPr="006D26E3">
        <w:rPr>
          <w:bCs/>
          <w:sz w:val="28"/>
          <w:szCs w:val="28"/>
        </w:rPr>
        <w:t xml:space="preserve">: </w:t>
      </w:r>
      <w:hyperlink r:id="rId10" w:history="1">
        <w:r w:rsidR="00356C8C">
          <w:rPr>
            <w:rStyle w:val="a9"/>
            <w:sz w:val="28"/>
            <w:szCs w:val="28"/>
            <w:lang w:val="en-US"/>
          </w:rPr>
          <w:t>KosheevaKA</w:t>
        </w:r>
        <w:r w:rsidR="00356C8C">
          <w:rPr>
            <w:rStyle w:val="a9"/>
            <w:sz w:val="28"/>
            <w:szCs w:val="28"/>
          </w:rPr>
          <w:t>@</w:t>
        </w:r>
        <w:r w:rsidR="00356C8C">
          <w:rPr>
            <w:rStyle w:val="a9"/>
            <w:sz w:val="28"/>
            <w:szCs w:val="28"/>
            <w:lang w:val="en-US"/>
          </w:rPr>
          <w:t>rzdstroy</w:t>
        </w:r>
        <w:r w:rsidR="00356C8C">
          <w:rPr>
            <w:rStyle w:val="a9"/>
            <w:sz w:val="28"/>
            <w:szCs w:val="28"/>
          </w:rPr>
          <w:t>.</w:t>
        </w:r>
        <w:proofErr w:type="spellStart"/>
        <w:r w:rsidR="00356C8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56C8C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="00E928A5"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715C1E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</w:t>
      </w:r>
      <w:r w:rsidRPr="00C1540E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</w:t>
      </w:r>
      <w:r w:rsidRPr="00C1540E">
        <w:rPr>
          <w:bCs/>
          <w:sz w:val="28"/>
          <w:szCs w:val="28"/>
        </w:rPr>
        <w:lastRenderedPageBreak/>
        <w:t xml:space="preserve">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A87BE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87BE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5C1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 xml:space="preserve">Заказчик вправе заключить Договор с Участником, </w:t>
      </w:r>
      <w:r w:rsidR="00E928A5" w:rsidRPr="00C1540E">
        <w:rPr>
          <w:sz w:val="28"/>
          <w:szCs w:val="28"/>
        </w:rPr>
        <w:lastRenderedPageBreak/>
        <w:t>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Pr="00D253FE" w:rsidRDefault="00870234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A87BEA" w:rsidRPr="00D253FE" w:rsidRDefault="00A87BEA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715C1E" w:rsidRDefault="00715C1E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lastRenderedPageBreak/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EA09D7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CB0E7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E4" w:rsidRDefault="007F79E4" w:rsidP="00C20FDA">
      <w:pPr>
        <w:spacing w:after="0" w:line="240" w:lineRule="auto"/>
      </w:pPr>
      <w:r>
        <w:separator/>
      </w:r>
    </w:p>
  </w:endnote>
  <w:endnote w:type="continuationSeparator" w:id="0">
    <w:p w:rsidR="007F79E4" w:rsidRDefault="007F79E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3C" w:rsidRDefault="00F447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E4" w:rsidRDefault="007F79E4" w:rsidP="00C20FDA">
      <w:pPr>
        <w:spacing w:after="0" w:line="240" w:lineRule="auto"/>
      </w:pPr>
      <w:r>
        <w:separator/>
      </w:r>
    </w:p>
  </w:footnote>
  <w:footnote w:type="continuationSeparator" w:id="0">
    <w:p w:rsidR="007F79E4" w:rsidRDefault="007F79E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3C" w:rsidRPr="004638D0" w:rsidRDefault="00F4473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3C" w:rsidRPr="001B0E87" w:rsidRDefault="00F4473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3C" w:rsidRPr="009C17C6" w:rsidRDefault="00F4473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4473C" w:rsidRDefault="00F4473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CDC5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FD5128B"/>
    <w:multiLevelType w:val="hybridMultilevel"/>
    <w:tmpl w:val="2F5892A8"/>
    <w:lvl w:ilvl="0" w:tplc="384E9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F9E16BB"/>
    <w:multiLevelType w:val="hybridMultilevel"/>
    <w:tmpl w:val="1982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7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5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6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8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9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4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2"/>
  </w:num>
  <w:num w:numId="4">
    <w:abstractNumId w:val="8"/>
  </w:num>
  <w:num w:numId="5">
    <w:abstractNumId w:val="3"/>
  </w:num>
  <w:num w:numId="6">
    <w:abstractNumId w:val="23"/>
  </w:num>
  <w:num w:numId="7">
    <w:abstractNumId w:val="7"/>
  </w:num>
  <w:num w:numId="8">
    <w:abstractNumId w:val="41"/>
  </w:num>
  <w:num w:numId="9">
    <w:abstractNumId w:val="0"/>
  </w:num>
  <w:num w:numId="10">
    <w:abstractNumId w:val="14"/>
  </w:num>
  <w:num w:numId="11">
    <w:abstractNumId w:val="35"/>
  </w:num>
  <w:num w:numId="12">
    <w:abstractNumId w:val="13"/>
  </w:num>
  <w:num w:numId="13">
    <w:abstractNumId w:val="16"/>
  </w:num>
  <w:num w:numId="14">
    <w:abstractNumId w:val="25"/>
  </w:num>
  <w:num w:numId="15">
    <w:abstractNumId w:val="24"/>
  </w:num>
  <w:num w:numId="16">
    <w:abstractNumId w:val="38"/>
  </w:num>
  <w:num w:numId="17">
    <w:abstractNumId w:val="11"/>
  </w:num>
  <w:num w:numId="18">
    <w:abstractNumId w:val="6"/>
  </w:num>
  <w:num w:numId="19">
    <w:abstractNumId w:val="30"/>
  </w:num>
  <w:num w:numId="20">
    <w:abstractNumId w:val="9"/>
  </w:num>
  <w:num w:numId="21">
    <w:abstractNumId w:val="42"/>
  </w:num>
  <w:num w:numId="22">
    <w:abstractNumId w:val="20"/>
  </w:num>
  <w:num w:numId="23">
    <w:abstractNumId w:val="21"/>
  </w:num>
  <w:num w:numId="24">
    <w:abstractNumId w:val="32"/>
  </w:num>
  <w:num w:numId="25">
    <w:abstractNumId w:val="39"/>
  </w:num>
  <w:num w:numId="26">
    <w:abstractNumId w:val="40"/>
  </w:num>
  <w:num w:numId="27">
    <w:abstractNumId w:val="29"/>
  </w:num>
  <w:num w:numId="28">
    <w:abstractNumId w:val="12"/>
  </w:num>
  <w:num w:numId="29">
    <w:abstractNumId w:val="17"/>
  </w:num>
  <w:num w:numId="30">
    <w:abstractNumId w:val="37"/>
  </w:num>
  <w:num w:numId="31">
    <w:abstractNumId w:val="1"/>
  </w:num>
  <w:num w:numId="32">
    <w:abstractNumId w:val="5"/>
  </w:num>
  <w:num w:numId="33">
    <w:abstractNumId w:val="28"/>
  </w:num>
  <w:num w:numId="34">
    <w:abstractNumId w:val="18"/>
  </w:num>
  <w:num w:numId="35">
    <w:abstractNumId w:val="27"/>
  </w:num>
  <w:num w:numId="36">
    <w:abstractNumId w:val="15"/>
  </w:num>
  <w:num w:numId="37">
    <w:abstractNumId w:val="33"/>
  </w:num>
  <w:num w:numId="38">
    <w:abstractNumId w:val="26"/>
  </w:num>
  <w:num w:numId="39">
    <w:abstractNumId w:val="36"/>
  </w:num>
  <w:num w:numId="40">
    <w:abstractNumId w:val="31"/>
  </w:num>
  <w:num w:numId="41">
    <w:abstractNumId w:val="10"/>
  </w:num>
  <w:num w:numId="42">
    <w:abstractNumId w:val="4"/>
  </w:num>
  <w:num w:numId="4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43A1C"/>
    <w:rsid w:val="000656B9"/>
    <w:rsid w:val="000739DB"/>
    <w:rsid w:val="00073C1A"/>
    <w:rsid w:val="00090E37"/>
    <w:rsid w:val="000949E7"/>
    <w:rsid w:val="000969D4"/>
    <w:rsid w:val="000A4847"/>
    <w:rsid w:val="000A49AA"/>
    <w:rsid w:val="000A55B4"/>
    <w:rsid w:val="000E10FD"/>
    <w:rsid w:val="000E7CCA"/>
    <w:rsid w:val="000F6510"/>
    <w:rsid w:val="00112CFF"/>
    <w:rsid w:val="00125033"/>
    <w:rsid w:val="00133C59"/>
    <w:rsid w:val="001571AE"/>
    <w:rsid w:val="00160240"/>
    <w:rsid w:val="00180DCB"/>
    <w:rsid w:val="00186989"/>
    <w:rsid w:val="001920A1"/>
    <w:rsid w:val="00196551"/>
    <w:rsid w:val="001A141A"/>
    <w:rsid w:val="001B12D4"/>
    <w:rsid w:val="001B2C18"/>
    <w:rsid w:val="001B5E03"/>
    <w:rsid w:val="001B7D47"/>
    <w:rsid w:val="001D40D2"/>
    <w:rsid w:val="001E49CE"/>
    <w:rsid w:val="00207C32"/>
    <w:rsid w:val="00211320"/>
    <w:rsid w:val="002118E6"/>
    <w:rsid w:val="00217E7D"/>
    <w:rsid w:val="0023321C"/>
    <w:rsid w:val="0024077A"/>
    <w:rsid w:val="00245047"/>
    <w:rsid w:val="002507F7"/>
    <w:rsid w:val="00264832"/>
    <w:rsid w:val="002733E4"/>
    <w:rsid w:val="00280728"/>
    <w:rsid w:val="00286FFB"/>
    <w:rsid w:val="00287D34"/>
    <w:rsid w:val="00290909"/>
    <w:rsid w:val="00294E0E"/>
    <w:rsid w:val="002A1FD7"/>
    <w:rsid w:val="002B20F1"/>
    <w:rsid w:val="002C01F3"/>
    <w:rsid w:val="002C6AAD"/>
    <w:rsid w:val="002D4220"/>
    <w:rsid w:val="002E0255"/>
    <w:rsid w:val="002E26EA"/>
    <w:rsid w:val="002E7A19"/>
    <w:rsid w:val="003131C0"/>
    <w:rsid w:val="00316BB2"/>
    <w:rsid w:val="003256D2"/>
    <w:rsid w:val="0034030C"/>
    <w:rsid w:val="00356C8C"/>
    <w:rsid w:val="00366F66"/>
    <w:rsid w:val="003732FF"/>
    <w:rsid w:val="0038097C"/>
    <w:rsid w:val="003A0260"/>
    <w:rsid w:val="003C59B6"/>
    <w:rsid w:val="003C7EC0"/>
    <w:rsid w:val="003D1FC5"/>
    <w:rsid w:val="003E7469"/>
    <w:rsid w:val="003F6B26"/>
    <w:rsid w:val="004165C2"/>
    <w:rsid w:val="004221BC"/>
    <w:rsid w:val="00422CF3"/>
    <w:rsid w:val="00436735"/>
    <w:rsid w:val="00447373"/>
    <w:rsid w:val="004510A2"/>
    <w:rsid w:val="00456F25"/>
    <w:rsid w:val="00457FD4"/>
    <w:rsid w:val="0046675B"/>
    <w:rsid w:val="00473AF9"/>
    <w:rsid w:val="00474DFD"/>
    <w:rsid w:val="00476784"/>
    <w:rsid w:val="00486B99"/>
    <w:rsid w:val="004A2B51"/>
    <w:rsid w:val="004A471C"/>
    <w:rsid w:val="004C4AC5"/>
    <w:rsid w:val="004D7206"/>
    <w:rsid w:val="0052507D"/>
    <w:rsid w:val="00542FA9"/>
    <w:rsid w:val="00567B50"/>
    <w:rsid w:val="00571C28"/>
    <w:rsid w:val="005875B6"/>
    <w:rsid w:val="005923D9"/>
    <w:rsid w:val="005B3D77"/>
    <w:rsid w:val="005B449A"/>
    <w:rsid w:val="005E4686"/>
    <w:rsid w:val="005E4C8D"/>
    <w:rsid w:val="005F51D0"/>
    <w:rsid w:val="00604DF7"/>
    <w:rsid w:val="00605D10"/>
    <w:rsid w:val="00617802"/>
    <w:rsid w:val="00641226"/>
    <w:rsid w:val="00642CE7"/>
    <w:rsid w:val="0066264D"/>
    <w:rsid w:val="00674A88"/>
    <w:rsid w:val="006908EF"/>
    <w:rsid w:val="006A0E94"/>
    <w:rsid w:val="006C2350"/>
    <w:rsid w:val="006C705B"/>
    <w:rsid w:val="006D26E3"/>
    <w:rsid w:val="006E385F"/>
    <w:rsid w:val="00700CBB"/>
    <w:rsid w:val="00715C1E"/>
    <w:rsid w:val="00726CFE"/>
    <w:rsid w:val="00730B1A"/>
    <w:rsid w:val="00737D4E"/>
    <w:rsid w:val="00764FA4"/>
    <w:rsid w:val="00770D4E"/>
    <w:rsid w:val="00771B9E"/>
    <w:rsid w:val="007837A0"/>
    <w:rsid w:val="007875C2"/>
    <w:rsid w:val="007A4622"/>
    <w:rsid w:val="007D2A35"/>
    <w:rsid w:val="007E4D74"/>
    <w:rsid w:val="007E6219"/>
    <w:rsid w:val="007F6562"/>
    <w:rsid w:val="007F79E4"/>
    <w:rsid w:val="00813FF5"/>
    <w:rsid w:val="00816852"/>
    <w:rsid w:val="0083685D"/>
    <w:rsid w:val="00836C93"/>
    <w:rsid w:val="008429CD"/>
    <w:rsid w:val="0084313E"/>
    <w:rsid w:val="0085246F"/>
    <w:rsid w:val="00853AF3"/>
    <w:rsid w:val="00860DA1"/>
    <w:rsid w:val="00865566"/>
    <w:rsid w:val="00870234"/>
    <w:rsid w:val="00887964"/>
    <w:rsid w:val="008976B9"/>
    <w:rsid w:val="008A4388"/>
    <w:rsid w:val="008B2D5D"/>
    <w:rsid w:val="008C21D2"/>
    <w:rsid w:val="008C3221"/>
    <w:rsid w:val="008C3D1C"/>
    <w:rsid w:val="008D4C9A"/>
    <w:rsid w:val="008F025E"/>
    <w:rsid w:val="008F0F4A"/>
    <w:rsid w:val="008F17DD"/>
    <w:rsid w:val="008F1ABE"/>
    <w:rsid w:val="008F22DD"/>
    <w:rsid w:val="009059C7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1657"/>
    <w:rsid w:val="009535BB"/>
    <w:rsid w:val="009639CD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0EF4"/>
    <w:rsid w:val="00A854E7"/>
    <w:rsid w:val="00A87BEA"/>
    <w:rsid w:val="00AB222F"/>
    <w:rsid w:val="00AB371B"/>
    <w:rsid w:val="00AC5907"/>
    <w:rsid w:val="00B00901"/>
    <w:rsid w:val="00B02A70"/>
    <w:rsid w:val="00B04563"/>
    <w:rsid w:val="00B10B15"/>
    <w:rsid w:val="00B16FF0"/>
    <w:rsid w:val="00B3681D"/>
    <w:rsid w:val="00B4123C"/>
    <w:rsid w:val="00B4132D"/>
    <w:rsid w:val="00B4272C"/>
    <w:rsid w:val="00B56628"/>
    <w:rsid w:val="00B57822"/>
    <w:rsid w:val="00B64BD5"/>
    <w:rsid w:val="00B73F97"/>
    <w:rsid w:val="00B74367"/>
    <w:rsid w:val="00B769EE"/>
    <w:rsid w:val="00BC2A10"/>
    <w:rsid w:val="00BC5A4D"/>
    <w:rsid w:val="00BC7CA5"/>
    <w:rsid w:val="00BE33BC"/>
    <w:rsid w:val="00BE39FD"/>
    <w:rsid w:val="00BE5C73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0E7D"/>
    <w:rsid w:val="00CB65C0"/>
    <w:rsid w:val="00CC482B"/>
    <w:rsid w:val="00CE24AA"/>
    <w:rsid w:val="00CE58F5"/>
    <w:rsid w:val="00D202BC"/>
    <w:rsid w:val="00D253FE"/>
    <w:rsid w:val="00D31B7E"/>
    <w:rsid w:val="00D33653"/>
    <w:rsid w:val="00D3376F"/>
    <w:rsid w:val="00D36D46"/>
    <w:rsid w:val="00D67333"/>
    <w:rsid w:val="00D70125"/>
    <w:rsid w:val="00D76C1C"/>
    <w:rsid w:val="00D81A51"/>
    <w:rsid w:val="00D86E2B"/>
    <w:rsid w:val="00D906BA"/>
    <w:rsid w:val="00DA60BF"/>
    <w:rsid w:val="00DC1210"/>
    <w:rsid w:val="00DC6A74"/>
    <w:rsid w:val="00DD0FAE"/>
    <w:rsid w:val="00DF5570"/>
    <w:rsid w:val="00DF5609"/>
    <w:rsid w:val="00E15C8A"/>
    <w:rsid w:val="00E5614E"/>
    <w:rsid w:val="00E6777F"/>
    <w:rsid w:val="00E77C35"/>
    <w:rsid w:val="00E87490"/>
    <w:rsid w:val="00E928A5"/>
    <w:rsid w:val="00EA09D7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F034B4"/>
    <w:rsid w:val="00F05848"/>
    <w:rsid w:val="00F060A2"/>
    <w:rsid w:val="00F2010F"/>
    <w:rsid w:val="00F30501"/>
    <w:rsid w:val="00F36924"/>
    <w:rsid w:val="00F41A01"/>
    <w:rsid w:val="00F44100"/>
    <w:rsid w:val="00F4473C"/>
    <w:rsid w:val="00F518C6"/>
    <w:rsid w:val="00F64074"/>
    <w:rsid w:val="00F64489"/>
    <w:rsid w:val="00F92AAA"/>
    <w:rsid w:val="00F9390F"/>
    <w:rsid w:val="00FA4102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25</Pages>
  <Words>7168</Words>
  <Characters>40858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83</cp:revision>
  <dcterms:created xsi:type="dcterms:W3CDTF">2020-10-12T06:28:00Z</dcterms:created>
  <dcterms:modified xsi:type="dcterms:W3CDTF">2021-03-10T12:01:00Z</dcterms:modified>
</cp:coreProperties>
</file>