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57F0" w:rsidP="00B145CE">
      <w:pPr>
        <w:jc w:val="center"/>
        <w:rPr>
          <w:sz w:val="28"/>
          <w:szCs w:val="28"/>
        </w:rPr>
      </w:pPr>
      <w:r>
        <w:rPr>
          <w:sz w:val="28"/>
          <w:szCs w:val="28"/>
        </w:rPr>
        <w:t>п</w:t>
      </w:r>
      <w:r w:rsidRPr="00230297">
        <w:rPr>
          <w:sz w:val="28"/>
          <w:szCs w:val="28"/>
        </w:rPr>
        <w:t>роцедур</w:t>
      </w:r>
      <w:r>
        <w:rPr>
          <w:sz w:val="28"/>
          <w:szCs w:val="28"/>
        </w:rPr>
        <w:t>ы</w:t>
      </w:r>
      <w:r w:rsidRPr="00230297">
        <w:rPr>
          <w:sz w:val="28"/>
          <w:szCs w:val="28"/>
        </w:rPr>
        <w:t xml:space="preserve"> продажи имущества </w:t>
      </w:r>
      <w:r w:rsidRPr="00230297">
        <w:rPr>
          <w:bCs/>
          <w:sz w:val="28"/>
          <w:szCs w:val="28"/>
        </w:rPr>
        <w:t>без объявления цены</w:t>
      </w:r>
      <w:r w:rsidR="00741CF9">
        <w:rPr>
          <w:sz w:val="28"/>
          <w:szCs w:val="28"/>
        </w:rPr>
        <w:t xml:space="preserve"> </w:t>
      </w:r>
      <w:r w:rsidR="00B145CE" w:rsidRPr="00B145CE">
        <w:rPr>
          <w:bCs/>
          <w:sz w:val="28"/>
          <w:szCs w:val="28"/>
        </w:rPr>
        <w:t>в электронной форме</w:t>
      </w:r>
      <w:r w:rsidR="0098247E">
        <w:rPr>
          <w:bCs/>
          <w:sz w:val="28"/>
          <w:szCs w:val="28"/>
        </w:rPr>
        <w:t xml:space="preserve"> </w:t>
      </w:r>
      <w:r>
        <w:rPr>
          <w:bCs/>
          <w:sz w:val="28"/>
          <w:szCs w:val="28"/>
        </w:rPr>
        <w:t xml:space="preserve">                      </w:t>
      </w:r>
      <w:bookmarkStart w:id="0" w:name="_GoBack"/>
      <w:r w:rsidR="0098247E" w:rsidRPr="00733094">
        <w:rPr>
          <w:b/>
          <w:bCs/>
          <w:sz w:val="28"/>
          <w:szCs w:val="28"/>
        </w:rPr>
        <w:t xml:space="preserve">№ </w:t>
      </w:r>
      <w:r w:rsidRPr="00733094">
        <w:rPr>
          <w:b/>
          <w:bCs/>
          <w:sz w:val="28"/>
          <w:szCs w:val="28"/>
        </w:rPr>
        <w:t>713</w:t>
      </w:r>
      <w:r w:rsidR="005D2D71" w:rsidRPr="00733094">
        <w:rPr>
          <w:b/>
          <w:bCs/>
          <w:sz w:val="28"/>
          <w:szCs w:val="28"/>
        </w:rPr>
        <w:t>Э</w:t>
      </w:r>
      <w:r w:rsidR="00B145CE" w:rsidRPr="00B145CE">
        <w:rPr>
          <w:bCs/>
          <w:sz w:val="28"/>
          <w:szCs w:val="28"/>
        </w:rPr>
        <w:t xml:space="preserve"> </w:t>
      </w:r>
      <w:bookmarkEnd w:id="0"/>
      <w:r w:rsidR="00B145CE" w:rsidRPr="00B145CE">
        <w:rPr>
          <w:bCs/>
          <w:sz w:val="28"/>
          <w:szCs w:val="28"/>
        </w:rPr>
        <w:t xml:space="preserve">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713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B85A83">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713</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BD529C" w:rsidRDefault="00CE5D7E" w:rsidP="005D2D71">
            <w:pPr>
              <w:pStyle w:val="Default"/>
              <w:jc w:val="both"/>
              <w:rPr>
                <w:sz w:val="28"/>
                <w:szCs w:val="28"/>
              </w:rPr>
            </w:pPr>
            <w:r w:rsidRPr="00F31E8B">
              <w:rPr>
                <w:sz w:val="28"/>
                <w:szCs w:val="28"/>
              </w:rPr>
              <w:t xml:space="preserve">Объекты недвижимого и неотъемлемого движимого имущества, расположенные по адресу: </w:t>
            </w:r>
            <w:r w:rsidR="0035597C" w:rsidRPr="000A0B14">
              <w:rPr>
                <w:sz w:val="28"/>
                <w:szCs w:val="28"/>
              </w:rPr>
              <w:t>Алтайский край, город Рубцо</w:t>
            </w:r>
            <w:r w:rsidR="0035597C">
              <w:rPr>
                <w:sz w:val="28"/>
                <w:szCs w:val="28"/>
              </w:rPr>
              <w:t>вск, Локомотивная улица, д. 31а</w:t>
            </w:r>
          </w:p>
          <w:p w:rsidR="0035597C" w:rsidRPr="00CE5D7E" w:rsidRDefault="0035597C" w:rsidP="0035597C">
            <w:pPr>
              <w:pStyle w:val="Defaul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35597C" w:rsidRPr="002E6003" w:rsidRDefault="0035597C" w:rsidP="0035597C">
            <w:pPr>
              <w:pStyle w:val="Default"/>
              <w:jc w:val="both"/>
              <w:rPr>
                <w:rFonts w:eastAsia="Times New Roman"/>
                <w:b/>
                <w:sz w:val="28"/>
                <w:szCs w:val="28"/>
                <w:lang w:eastAsia="ru-RU"/>
              </w:rPr>
            </w:pPr>
            <w:r w:rsidRPr="00F31E8B">
              <w:rPr>
                <w:sz w:val="28"/>
                <w:szCs w:val="28"/>
              </w:rPr>
              <w:t xml:space="preserve">Объекты недвижимого и неотъемлемого движимого имущества, расположенные по адресу: </w:t>
            </w:r>
            <w:r w:rsidRPr="00C728FD">
              <w:rPr>
                <w:rFonts w:eastAsiaTheme="minorHAnsi"/>
                <w:sz w:val="28"/>
                <w:szCs w:val="28"/>
              </w:rPr>
              <w:t>Российская Федерация, Свердловская область, г. Каменск-Уральский, ул. Привокзальная, д. 1А</w:t>
            </w:r>
          </w:p>
          <w:p w:rsidR="0035597C" w:rsidRPr="002E6003" w:rsidRDefault="0035597C" w:rsidP="005D2D71">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412F2D" w:rsidP="00C64C1C">
            <w:pPr>
              <w:pStyle w:val="Default"/>
              <w:spacing w:before="120" w:after="120"/>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1638EE">
            <w:pPr>
              <w:pStyle w:val="affd"/>
              <w:keepNext/>
              <w:spacing w:line="276" w:lineRule="auto"/>
              <w:ind w:left="0"/>
              <w:rPr>
                <w:sz w:val="28"/>
                <w:szCs w:val="28"/>
                <w:lang w:eastAsia="en-US"/>
              </w:rPr>
            </w:pPr>
            <w:r w:rsidRPr="009478A8">
              <w:rPr>
                <w:sz w:val="28"/>
                <w:szCs w:val="28"/>
              </w:rPr>
              <w:t xml:space="preserve">В соответствии с п. 3 </w:t>
            </w:r>
            <w:r w:rsidR="00B85A83">
              <w:rPr>
                <w:sz w:val="28"/>
                <w:szCs w:val="28"/>
              </w:rPr>
              <w:t>информационного сообщения</w:t>
            </w:r>
          </w:p>
          <w:p w:rsidR="00E03F00" w:rsidRPr="009478A8" w:rsidRDefault="00E03F00" w:rsidP="001638EE">
            <w:pPr>
              <w:autoSpaceDE w:val="0"/>
              <w:autoSpaceDN w:val="0"/>
              <w:adjustRightInd w:val="0"/>
              <w:spacing w:before="120" w:after="120"/>
              <w:jc w:val="center"/>
              <w:rPr>
                <w:iCs/>
                <w:color w:val="000000" w:themeColor="text1"/>
                <w:sz w:val="28"/>
                <w:szCs w:val="28"/>
              </w:rPr>
            </w:pPr>
          </w:p>
        </w:tc>
      </w:tr>
      <w:tr w:rsidR="00E03F00" w:rsidRPr="000F5AA1" w:rsidTr="00E03F00">
        <w:trPr>
          <w:trHeight w:val="2394"/>
        </w:trPr>
        <w:tc>
          <w:tcPr>
            <w:tcW w:w="456" w:type="dxa"/>
            <w:tcBorders>
              <w:top w:val="single" w:sz="4" w:space="0" w:color="auto"/>
            </w:tcBorders>
            <w:shd w:val="clear" w:color="auto" w:fill="F2F2F2"/>
          </w:tcPr>
          <w:p w:rsidR="00E03F00" w:rsidRDefault="00412F2D" w:rsidP="00C64C1C">
            <w:pPr>
              <w:pStyle w:val="Default"/>
              <w:spacing w:before="120" w:after="120"/>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33094">
              <w:rPr>
                <w:rFonts w:eastAsia="Calibri"/>
                <w:sz w:val="28"/>
                <w:szCs w:val="28"/>
              </w:rPr>
              <w:t>09</w:t>
            </w:r>
            <w:r>
              <w:rPr>
                <w:rFonts w:eastAsia="Calibri"/>
                <w:sz w:val="28"/>
                <w:szCs w:val="28"/>
              </w:rPr>
              <w:t>.0</w:t>
            </w:r>
            <w:r w:rsidR="004C35BC">
              <w:rPr>
                <w:rFonts w:eastAsia="Calibri"/>
                <w:sz w:val="28"/>
                <w:szCs w:val="28"/>
              </w:rPr>
              <w:t>6</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733094">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733094">
              <w:rPr>
                <w:rFonts w:eastAsia="Calibri"/>
                <w:sz w:val="28"/>
                <w:szCs w:val="28"/>
              </w:rPr>
              <w:t>22</w:t>
            </w:r>
            <w:r w:rsidRPr="00A853A5">
              <w:rPr>
                <w:rFonts w:eastAsia="Calibri"/>
                <w:sz w:val="28"/>
                <w:szCs w:val="28"/>
              </w:rPr>
              <w:t>.0</w:t>
            </w:r>
            <w:r w:rsidR="004C35BC">
              <w:rPr>
                <w:rFonts w:eastAsia="Calibri"/>
                <w:sz w:val="28"/>
                <w:szCs w:val="28"/>
              </w:rPr>
              <w:t>7</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412F2D" w:rsidP="00412F2D">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733094">
              <w:rPr>
                <w:rFonts w:eastAsia="Calibri"/>
                <w:sz w:val="28"/>
                <w:szCs w:val="28"/>
              </w:rPr>
              <w:t>22</w:t>
            </w:r>
            <w:r w:rsidRPr="000D1BAC">
              <w:rPr>
                <w:rFonts w:eastAsia="Calibri"/>
                <w:sz w:val="28"/>
                <w:szCs w:val="28"/>
              </w:rPr>
              <w:t>.0</w:t>
            </w:r>
            <w:r w:rsidR="004C35BC">
              <w:rPr>
                <w:rFonts w:eastAsia="Calibri"/>
                <w:sz w:val="28"/>
                <w:szCs w:val="28"/>
              </w:rPr>
              <w:t>7</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733094">
              <w:rPr>
                <w:rFonts w:eastAsia="Calibri"/>
                <w:sz w:val="28"/>
                <w:szCs w:val="28"/>
              </w:rPr>
              <w:t>26</w:t>
            </w:r>
            <w:r w:rsidRPr="000D1BAC">
              <w:rPr>
                <w:rFonts w:eastAsia="Calibri"/>
                <w:sz w:val="28"/>
                <w:szCs w:val="28"/>
              </w:rPr>
              <w:t>.0</w:t>
            </w:r>
            <w:r w:rsidR="004C35BC">
              <w:rPr>
                <w:rFonts w:eastAsia="Calibri"/>
                <w:sz w:val="28"/>
                <w:szCs w:val="28"/>
              </w:rPr>
              <w:t>7</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733094">
              <w:rPr>
                <w:rFonts w:eastAsia="Calibri"/>
                <w:sz w:val="28"/>
                <w:szCs w:val="28"/>
              </w:rPr>
              <w:t>26</w:t>
            </w:r>
            <w:r w:rsidR="004C35BC">
              <w:rPr>
                <w:rFonts w:eastAsia="Calibri"/>
                <w:sz w:val="28"/>
                <w:szCs w:val="28"/>
              </w:rPr>
              <w:t>.07</w:t>
            </w:r>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E03F00">
        <w:trPr>
          <w:trHeight w:val="1108"/>
        </w:trPr>
        <w:tc>
          <w:tcPr>
            <w:tcW w:w="456" w:type="dxa"/>
            <w:shd w:val="clear" w:color="auto" w:fill="F2F2F2"/>
          </w:tcPr>
          <w:p w:rsidR="00E03F00" w:rsidRPr="00F84878" w:rsidRDefault="00412F2D" w:rsidP="00412F2D">
            <w:pPr>
              <w:pStyle w:val="Default"/>
              <w:spacing w:before="120" w:after="120"/>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E03F00" w:rsidRPr="009478A8" w:rsidRDefault="00E03F00" w:rsidP="00150A8E">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p w:rsidR="00E03F00" w:rsidRPr="009478A8" w:rsidRDefault="00E03F0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3309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6BBB-720B-425A-A154-6902D331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225</cp:revision>
  <cp:lastPrinted>2018-07-31T13:00:00Z</cp:lastPrinted>
  <dcterms:created xsi:type="dcterms:W3CDTF">2019-09-18T07:14:00Z</dcterms:created>
  <dcterms:modified xsi:type="dcterms:W3CDTF">2021-06-04T11:30:00Z</dcterms:modified>
</cp:coreProperties>
</file>