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B145CE" w:rsidP="00B145CE">
      <w:pPr>
        <w:jc w:val="center"/>
        <w:rPr>
          <w:sz w:val="28"/>
          <w:szCs w:val="28"/>
        </w:rPr>
      </w:pPr>
      <w:r>
        <w:rPr>
          <w:sz w:val="28"/>
          <w:szCs w:val="28"/>
        </w:rPr>
        <w:t>а</w:t>
      </w:r>
      <w:r w:rsidR="00BA10D3" w:rsidRPr="00B145CE">
        <w:rPr>
          <w:sz w:val="28"/>
          <w:szCs w:val="28"/>
        </w:rPr>
        <w:t xml:space="preserve">укциона </w:t>
      </w:r>
      <w:r w:rsidRPr="00B145CE">
        <w:rPr>
          <w:bCs/>
          <w:sz w:val="28"/>
          <w:szCs w:val="28"/>
        </w:rPr>
        <w:t xml:space="preserve">в электронной форме </w:t>
      </w:r>
      <w:r w:rsidR="0079127A">
        <w:rPr>
          <w:bCs/>
          <w:sz w:val="28"/>
          <w:szCs w:val="28"/>
        </w:rPr>
        <w:t>№</w:t>
      </w:r>
      <w:r w:rsidR="0079127A" w:rsidRPr="00224301">
        <w:rPr>
          <w:b/>
          <w:bCs/>
          <w:sz w:val="28"/>
          <w:szCs w:val="28"/>
        </w:rPr>
        <w:t xml:space="preserve"> </w:t>
      </w:r>
      <w:r w:rsidR="003812D7">
        <w:rPr>
          <w:b/>
          <w:bCs/>
          <w:sz w:val="28"/>
          <w:szCs w:val="28"/>
        </w:rPr>
        <w:t>624</w:t>
      </w:r>
      <w:r w:rsidR="009B7669" w:rsidRPr="00224301">
        <w:rPr>
          <w:b/>
          <w:bCs/>
          <w:sz w:val="28"/>
          <w:szCs w:val="28"/>
        </w:rPr>
        <w:t>Э</w:t>
      </w:r>
      <w:r w:rsidR="0079127A">
        <w:rPr>
          <w:bCs/>
          <w:sz w:val="28"/>
          <w:szCs w:val="28"/>
        </w:rPr>
        <w:t xml:space="preserve"> </w:t>
      </w:r>
      <w:r w:rsidRPr="00B145CE">
        <w:rPr>
          <w:bCs/>
          <w:sz w:val="28"/>
          <w:szCs w:val="28"/>
        </w:rPr>
        <w:t xml:space="preserve">на право заключения договора купли-продажи </w:t>
      </w:r>
      <w:r w:rsidR="009478A8" w:rsidRPr="00B145CE">
        <w:rPr>
          <w:bCs/>
          <w:sz w:val="28"/>
          <w:szCs w:val="28"/>
        </w:rPr>
        <w:t>имущества</w:t>
      </w:r>
      <w:r w:rsidR="009478A8">
        <w:rPr>
          <w:bCs/>
          <w:sz w:val="28"/>
          <w:szCs w:val="28"/>
        </w:rPr>
        <w:t xml:space="preserve">, </w:t>
      </w:r>
      <w:r w:rsidRPr="00B145CE">
        <w:rPr>
          <w:bCs/>
          <w:sz w:val="28"/>
          <w:szCs w:val="28"/>
        </w:rPr>
        <w:t>принадлежащего АО «</w:t>
      </w:r>
      <w:proofErr w:type="spellStart"/>
      <w:r w:rsidRPr="00B145CE">
        <w:rPr>
          <w:bCs/>
          <w:sz w:val="28"/>
          <w:szCs w:val="28"/>
        </w:rPr>
        <w:t>РЖДстрой</w:t>
      </w:r>
      <w:proofErr w:type="spellEnd"/>
      <w:r w:rsidRPr="00B145CE">
        <w:rPr>
          <w:bCs/>
          <w:sz w:val="28"/>
          <w:szCs w:val="28"/>
        </w:rPr>
        <w:t>» на праве собственности</w:t>
      </w:r>
      <w:r w:rsidR="009478A8">
        <w:rPr>
          <w:bCs/>
          <w:sz w:val="28"/>
          <w:szCs w:val="28"/>
        </w:rPr>
        <w:t>.</w:t>
      </w:r>
      <w:r w:rsidRPr="00B145CE">
        <w:rPr>
          <w:bCs/>
          <w:sz w:val="28"/>
          <w:szCs w:val="28"/>
        </w:rPr>
        <w:t xml:space="preserve">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 «</w:t>
            </w:r>
            <w:proofErr w:type="spellStart"/>
            <w:r w:rsidRPr="009478A8">
              <w:rPr>
                <w:bCs/>
                <w:sz w:val="28"/>
                <w:szCs w:val="28"/>
              </w:rPr>
              <w:t>РЖДстрой</w:t>
            </w:r>
            <w:proofErr w:type="spellEnd"/>
            <w:r w:rsidRPr="009478A8">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Pr="009478A8">
              <w:rPr>
                <w:sz w:val="28"/>
                <w:szCs w:val="28"/>
              </w:rPr>
              <w:t>Токарева Алена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proofErr w:type="spellStart"/>
            <w:r w:rsidRPr="009478A8">
              <w:rPr>
                <w:bCs/>
                <w:sz w:val="28"/>
                <w:szCs w:val="28"/>
                <w:lang w:val="en-US"/>
              </w:rPr>
              <w:t>TokarevaAA</w:t>
            </w:r>
            <w:proofErr w:type="spellEnd"/>
            <w:r w:rsidRPr="009478A8">
              <w:rPr>
                <w:bCs/>
                <w:sz w:val="28"/>
                <w:szCs w:val="28"/>
              </w:rPr>
              <w:t>@rzdstroy.ru</w:t>
            </w:r>
          </w:p>
          <w:p w:rsidR="007C13B8" w:rsidRPr="009478A8" w:rsidRDefault="009478A8" w:rsidP="009B7669">
            <w:pPr>
              <w:pStyle w:val="Default"/>
              <w:jc w:val="both"/>
              <w:rPr>
                <w:iCs/>
                <w:sz w:val="28"/>
                <w:szCs w:val="28"/>
              </w:rPr>
            </w:pPr>
            <w:r w:rsidRPr="009478A8">
              <w:rPr>
                <w:bCs/>
                <w:sz w:val="28"/>
                <w:szCs w:val="28"/>
              </w:rPr>
              <w:t>Номер телефона: +7 (499) 260-34-32 доб.1249</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 xml:space="preserve">Место нахождения: 127006, г. Москва, ул.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003812D7">
              <w:rPr>
                <w:b/>
                <w:bCs/>
                <w:sz w:val="28"/>
                <w:szCs w:val="28"/>
              </w:rPr>
              <w:t>№ 624</w:t>
            </w:r>
            <w:r w:rsidR="009B7669" w:rsidRPr="009B7669">
              <w:rPr>
                <w:b/>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A777F0">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форме </w:t>
            </w:r>
            <w:r w:rsidR="005660F0" w:rsidRPr="009478A8">
              <w:rPr>
                <w:b/>
                <w:bCs/>
                <w:sz w:val="28"/>
                <w:szCs w:val="28"/>
              </w:rPr>
              <w:t xml:space="preserve">№ </w:t>
            </w:r>
            <w:r w:rsidR="003812D7">
              <w:rPr>
                <w:b/>
                <w:bCs/>
                <w:sz w:val="28"/>
                <w:szCs w:val="28"/>
              </w:rPr>
              <w:t>624</w:t>
            </w:r>
            <w:r w:rsidR="009B7669" w:rsidRPr="009B7669">
              <w:rPr>
                <w:b/>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C165F9" w:rsidRPr="00003233" w:rsidRDefault="00C165F9" w:rsidP="00C165F9">
            <w:pPr>
              <w:pStyle w:val="Default"/>
              <w:spacing w:before="120" w:after="120"/>
              <w:jc w:val="both"/>
              <w:rPr>
                <w:b/>
                <w:iCs/>
                <w:color w:val="auto"/>
                <w:sz w:val="28"/>
                <w:szCs w:val="28"/>
              </w:rPr>
            </w:pPr>
            <w:r w:rsidRPr="00003233">
              <w:rPr>
                <w:b/>
                <w:iCs/>
                <w:color w:val="auto"/>
                <w:sz w:val="28"/>
                <w:szCs w:val="28"/>
              </w:rPr>
              <w:t>Лот № 1</w:t>
            </w:r>
          </w:p>
          <w:p w:rsidR="004A25D9" w:rsidRPr="00003233" w:rsidRDefault="00C165F9" w:rsidP="00C165F9">
            <w:pPr>
              <w:pStyle w:val="Default"/>
              <w:jc w:val="both"/>
              <w:rPr>
                <w:rFonts w:eastAsia="Times New Roman"/>
                <w:color w:val="auto"/>
                <w:sz w:val="28"/>
                <w:szCs w:val="28"/>
                <w:lang w:eastAsia="ru-RU"/>
              </w:rPr>
            </w:pPr>
            <w:r w:rsidRPr="00003233">
              <w:rPr>
                <w:rFonts w:eastAsia="Times New Roman"/>
                <w:color w:val="auto"/>
                <w:sz w:val="28"/>
                <w:szCs w:val="28"/>
                <w:lang w:eastAsia="ru-RU"/>
              </w:rPr>
              <w:t xml:space="preserve">Объекты недвижимого имущества и неотъемлемого движимого имущества, расположенные по адресу: Иркутская область, Иркутск г., Норильская ул., д.2. </w:t>
            </w:r>
          </w:p>
          <w:p w:rsidR="00C165F9" w:rsidRPr="00003233" w:rsidRDefault="00C165F9" w:rsidP="00C165F9">
            <w:pPr>
              <w:pStyle w:val="Default"/>
              <w:jc w:val="both"/>
              <w:rPr>
                <w:rFonts w:eastAsia="Times New Roman"/>
                <w:color w:val="auto"/>
                <w:sz w:val="28"/>
                <w:szCs w:val="28"/>
                <w:lang w:eastAsia="ru-RU"/>
              </w:rPr>
            </w:pPr>
          </w:p>
          <w:p w:rsidR="00C165F9" w:rsidRPr="00003233" w:rsidRDefault="00C165F9" w:rsidP="00C165F9">
            <w:pPr>
              <w:autoSpaceDE w:val="0"/>
              <w:autoSpaceDN w:val="0"/>
              <w:adjustRightInd w:val="0"/>
              <w:contextualSpacing/>
              <w:jc w:val="both"/>
              <w:rPr>
                <w:b/>
                <w:iCs/>
                <w:sz w:val="28"/>
                <w:szCs w:val="28"/>
              </w:rPr>
            </w:pPr>
            <w:r w:rsidRPr="00003233">
              <w:rPr>
                <w:b/>
                <w:iCs/>
                <w:sz w:val="28"/>
                <w:szCs w:val="28"/>
              </w:rPr>
              <w:t>Лот № 2</w:t>
            </w:r>
          </w:p>
          <w:p w:rsidR="00C165F9" w:rsidRPr="00003233" w:rsidRDefault="00C165F9" w:rsidP="00C165F9">
            <w:pPr>
              <w:pStyle w:val="Default"/>
              <w:spacing w:before="120" w:after="120"/>
              <w:jc w:val="both"/>
              <w:rPr>
                <w:b/>
                <w:iCs/>
                <w:color w:val="auto"/>
                <w:sz w:val="28"/>
                <w:szCs w:val="28"/>
              </w:rPr>
            </w:pPr>
            <w:r w:rsidRPr="00003233">
              <w:rPr>
                <w:rFonts w:eastAsia="Times New Roman"/>
                <w:color w:val="auto"/>
                <w:sz w:val="28"/>
                <w:szCs w:val="28"/>
                <w:lang w:eastAsia="ru-RU"/>
              </w:rPr>
              <w:lastRenderedPageBreak/>
              <w:t>Объекты недвижимого и неотъемлемого движимого имущества, расположенные по адресу: Московская область, г. Серпухов, ст. Серпухов-1.</w:t>
            </w:r>
          </w:p>
          <w:p w:rsidR="00C165F9" w:rsidRPr="00003233" w:rsidRDefault="00C165F9" w:rsidP="00C165F9">
            <w:pPr>
              <w:pStyle w:val="Default"/>
              <w:spacing w:before="120" w:after="120"/>
              <w:jc w:val="both"/>
              <w:rPr>
                <w:b/>
                <w:iCs/>
                <w:color w:val="auto"/>
                <w:sz w:val="28"/>
                <w:szCs w:val="28"/>
              </w:rPr>
            </w:pPr>
            <w:r w:rsidRPr="00003233">
              <w:rPr>
                <w:b/>
                <w:iCs/>
                <w:color w:val="auto"/>
                <w:sz w:val="28"/>
                <w:szCs w:val="28"/>
              </w:rPr>
              <w:t>Лот № 3</w:t>
            </w:r>
          </w:p>
          <w:p w:rsidR="00427C7B" w:rsidRPr="00003233" w:rsidRDefault="00C165F9" w:rsidP="004A25D9">
            <w:pPr>
              <w:pStyle w:val="Default"/>
              <w:jc w:val="both"/>
              <w:rPr>
                <w:b/>
                <w:iCs/>
                <w:color w:val="auto"/>
                <w:sz w:val="28"/>
                <w:szCs w:val="28"/>
              </w:rPr>
            </w:pPr>
            <w:r w:rsidRPr="00003233">
              <w:rPr>
                <w:iCs/>
                <w:color w:val="auto"/>
                <w:sz w:val="28"/>
                <w:szCs w:val="28"/>
              </w:rPr>
              <w:t>Объекты недвижимого имущества, расположенные по адресу: Удмуртская Республика, п. Яр, ул. Яр пост.</w:t>
            </w:r>
          </w:p>
          <w:p w:rsidR="00D6107E" w:rsidRPr="009478A8" w:rsidRDefault="004829B7" w:rsidP="004A25D9">
            <w:pPr>
              <w:pStyle w:val="Defaul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 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6F6225" w:rsidRPr="00003233" w:rsidRDefault="006F6225" w:rsidP="006F6225">
            <w:pPr>
              <w:autoSpaceDE w:val="0"/>
              <w:autoSpaceDN w:val="0"/>
              <w:adjustRightInd w:val="0"/>
              <w:spacing w:before="120" w:after="120"/>
              <w:rPr>
                <w:rFonts w:eastAsia="Calibri"/>
                <w:b/>
                <w:sz w:val="28"/>
                <w:szCs w:val="28"/>
              </w:rPr>
            </w:pPr>
            <w:r w:rsidRPr="00003233">
              <w:rPr>
                <w:rFonts w:eastAsia="Calibri"/>
                <w:b/>
                <w:sz w:val="28"/>
                <w:szCs w:val="28"/>
              </w:rPr>
              <w:t>Лот № 1</w:t>
            </w:r>
          </w:p>
          <w:p w:rsidR="00224301" w:rsidRPr="00003233" w:rsidRDefault="006F6225" w:rsidP="006F6225">
            <w:pPr>
              <w:jc w:val="both"/>
              <w:rPr>
                <w:rFonts w:eastAsia="Calibri"/>
                <w:sz w:val="28"/>
                <w:szCs w:val="28"/>
              </w:rPr>
            </w:pPr>
            <w:r w:rsidRPr="00003233">
              <w:rPr>
                <w:rFonts w:eastAsia="Calibri"/>
                <w:sz w:val="28"/>
                <w:szCs w:val="28"/>
              </w:rPr>
              <w:t xml:space="preserve">Начальная цена продажи (лота): </w:t>
            </w:r>
            <w:r w:rsidR="00C053EE" w:rsidRPr="00003233">
              <w:rPr>
                <w:iCs/>
                <w:sz w:val="28"/>
                <w:szCs w:val="28"/>
              </w:rPr>
              <w:t>35 413</w:t>
            </w:r>
            <w:r w:rsidR="006044A9">
              <w:rPr>
                <w:iCs/>
                <w:sz w:val="28"/>
                <w:szCs w:val="28"/>
              </w:rPr>
              <w:t> </w:t>
            </w:r>
            <w:r w:rsidR="00C053EE" w:rsidRPr="00003233">
              <w:rPr>
                <w:iCs/>
                <w:sz w:val="28"/>
                <w:szCs w:val="28"/>
              </w:rPr>
              <w:t>533 (тридцать пять миллионов четыреста тринадцать тысяч пятьсот тридцать три) рубля 88 копеек с учетом НДС 20%.</w:t>
            </w:r>
          </w:p>
          <w:p w:rsidR="006F6225" w:rsidRPr="00003233" w:rsidRDefault="006F6225" w:rsidP="006F6225">
            <w:pPr>
              <w:jc w:val="both"/>
              <w:rPr>
                <w:iCs/>
                <w:sz w:val="28"/>
                <w:szCs w:val="28"/>
              </w:rPr>
            </w:pPr>
            <w:r w:rsidRPr="00003233">
              <w:rPr>
                <w:rFonts w:eastAsia="Calibri"/>
                <w:sz w:val="28"/>
                <w:szCs w:val="28"/>
              </w:rPr>
              <w:t>Шаг аукциона: 5% (пять) процентов от начальной цены лота.</w:t>
            </w:r>
          </w:p>
          <w:p w:rsidR="006F6225" w:rsidRPr="00003233" w:rsidRDefault="006F6225" w:rsidP="006F6225">
            <w:pPr>
              <w:pStyle w:val="Default"/>
              <w:spacing w:before="120" w:after="120"/>
              <w:jc w:val="both"/>
              <w:rPr>
                <w:b/>
                <w:iCs/>
                <w:color w:val="auto"/>
                <w:sz w:val="28"/>
                <w:szCs w:val="28"/>
              </w:rPr>
            </w:pPr>
            <w:r w:rsidRPr="00003233">
              <w:rPr>
                <w:b/>
                <w:iCs/>
                <w:color w:val="auto"/>
                <w:sz w:val="28"/>
                <w:szCs w:val="28"/>
              </w:rPr>
              <w:t>Лот № 2</w:t>
            </w:r>
          </w:p>
          <w:p w:rsidR="00224301" w:rsidRPr="00003233" w:rsidRDefault="006F6225" w:rsidP="00C053EE">
            <w:pPr>
              <w:autoSpaceDE w:val="0"/>
              <w:autoSpaceDN w:val="0"/>
              <w:adjustRightInd w:val="0"/>
              <w:spacing w:before="120" w:after="120"/>
              <w:jc w:val="both"/>
              <w:rPr>
                <w:rFonts w:eastAsia="Calibri"/>
                <w:bCs/>
                <w:color w:val="000000"/>
                <w:sz w:val="28"/>
                <w:szCs w:val="28"/>
                <w:lang w:eastAsia="en-US"/>
              </w:rPr>
            </w:pPr>
            <w:r w:rsidRPr="00003233">
              <w:rPr>
                <w:rFonts w:eastAsia="Calibri"/>
                <w:sz w:val="28"/>
                <w:szCs w:val="28"/>
              </w:rPr>
              <w:t xml:space="preserve">Начальная цена продажи (лота): </w:t>
            </w:r>
            <w:r w:rsidR="00C053EE" w:rsidRPr="00003233">
              <w:rPr>
                <w:rFonts w:eastAsia="Calibri"/>
                <w:bCs/>
                <w:color w:val="000000"/>
                <w:sz w:val="28"/>
                <w:szCs w:val="28"/>
                <w:lang w:eastAsia="en-US"/>
              </w:rPr>
              <w:t>7 984</w:t>
            </w:r>
            <w:r w:rsidR="006044A9">
              <w:rPr>
                <w:rFonts w:eastAsia="Calibri"/>
                <w:bCs/>
                <w:color w:val="000000"/>
                <w:sz w:val="28"/>
                <w:szCs w:val="28"/>
                <w:lang w:eastAsia="en-US"/>
              </w:rPr>
              <w:t> </w:t>
            </w:r>
            <w:r w:rsidR="00C053EE" w:rsidRPr="00003233">
              <w:rPr>
                <w:rFonts w:eastAsia="Calibri"/>
                <w:bCs/>
                <w:color w:val="000000"/>
                <w:sz w:val="28"/>
                <w:szCs w:val="28"/>
                <w:lang w:eastAsia="en-US"/>
              </w:rPr>
              <w:t xml:space="preserve">846 (семь миллионов девятьсот восемьдесят четыре тысячи восемьсот сорок шесть) рублей 80 копеек с учетом НДС. </w:t>
            </w:r>
          </w:p>
          <w:p w:rsidR="006F6225" w:rsidRPr="00003233" w:rsidRDefault="006F6225" w:rsidP="006F6225">
            <w:pPr>
              <w:autoSpaceDE w:val="0"/>
              <w:autoSpaceDN w:val="0"/>
              <w:adjustRightInd w:val="0"/>
              <w:spacing w:before="120" w:after="120"/>
              <w:rPr>
                <w:sz w:val="28"/>
                <w:szCs w:val="28"/>
              </w:rPr>
            </w:pPr>
            <w:r w:rsidRPr="00003233">
              <w:rPr>
                <w:rFonts w:eastAsia="Calibri"/>
                <w:sz w:val="28"/>
                <w:szCs w:val="28"/>
              </w:rPr>
              <w:t>Шаг аукциона: 5% (пять) процентов от начальной цены лота.</w:t>
            </w:r>
          </w:p>
          <w:p w:rsidR="006F6225" w:rsidRPr="00003233" w:rsidRDefault="006F6225" w:rsidP="006F6225">
            <w:pPr>
              <w:pStyle w:val="Default"/>
              <w:spacing w:before="120" w:after="120"/>
              <w:jc w:val="both"/>
              <w:rPr>
                <w:b/>
                <w:iCs/>
                <w:color w:val="auto"/>
                <w:sz w:val="28"/>
                <w:szCs w:val="28"/>
              </w:rPr>
            </w:pPr>
            <w:r w:rsidRPr="00003233">
              <w:rPr>
                <w:b/>
                <w:iCs/>
                <w:color w:val="auto"/>
                <w:sz w:val="28"/>
                <w:szCs w:val="28"/>
              </w:rPr>
              <w:t>Лот № 3</w:t>
            </w:r>
          </w:p>
          <w:p w:rsidR="00224301" w:rsidRPr="00003233" w:rsidRDefault="006F6225" w:rsidP="00003233">
            <w:pPr>
              <w:jc w:val="both"/>
              <w:rPr>
                <w:sz w:val="28"/>
                <w:szCs w:val="28"/>
              </w:rPr>
            </w:pPr>
            <w:r w:rsidRPr="00003233">
              <w:rPr>
                <w:rFonts w:eastAsia="Calibri"/>
                <w:sz w:val="28"/>
                <w:szCs w:val="28"/>
              </w:rPr>
              <w:t xml:space="preserve">Начальная цена продажи (лота): </w:t>
            </w:r>
            <w:r w:rsidR="004856E1" w:rsidRPr="00003233">
              <w:rPr>
                <w:bCs/>
                <w:sz w:val="28"/>
                <w:szCs w:val="28"/>
              </w:rPr>
              <w:t>1 312</w:t>
            </w:r>
            <w:r w:rsidR="006044A9">
              <w:rPr>
                <w:bCs/>
                <w:sz w:val="28"/>
                <w:szCs w:val="28"/>
              </w:rPr>
              <w:t> </w:t>
            </w:r>
            <w:r w:rsidR="004856E1" w:rsidRPr="00003233">
              <w:rPr>
                <w:bCs/>
                <w:sz w:val="28"/>
                <w:szCs w:val="28"/>
              </w:rPr>
              <w:t xml:space="preserve">519 </w:t>
            </w:r>
            <w:r w:rsidR="004856E1" w:rsidRPr="00003233">
              <w:rPr>
                <w:sz w:val="28"/>
                <w:szCs w:val="28"/>
              </w:rPr>
              <w:t>(</w:t>
            </w:r>
            <w:r w:rsidR="00DB092A">
              <w:rPr>
                <w:sz w:val="28"/>
                <w:szCs w:val="28"/>
              </w:rPr>
              <w:t>один миллион триста двенадцать тысяч пятьсот девятнадцать) рублей</w:t>
            </w:r>
            <w:r w:rsidR="00DB092A" w:rsidRPr="00B52D9C">
              <w:rPr>
                <w:sz w:val="28"/>
                <w:szCs w:val="28"/>
              </w:rPr>
              <w:t xml:space="preserve"> 20 копейки </w:t>
            </w:r>
            <w:r w:rsidR="00DB092A" w:rsidRPr="00B52D9C">
              <w:rPr>
                <w:bCs/>
                <w:sz w:val="28"/>
                <w:szCs w:val="28"/>
              </w:rPr>
              <w:t xml:space="preserve">с учетом НДС </w:t>
            </w:r>
            <w:r w:rsidR="00DB092A" w:rsidRPr="008E3DCE">
              <w:rPr>
                <w:sz w:val="28"/>
                <w:szCs w:val="28"/>
              </w:rPr>
              <w:t>20%</w:t>
            </w:r>
            <w:r w:rsidR="00003233">
              <w:rPr>
                <w:sz w:val="28"/>
                <w:szCs w:val="28"/>
              </w:rPr>
              <w:t>.</w:t>
            </w:r>
          </w:p>
          <w:p w:rsidR="007E2AD0" w:rsidRPr="006F6225" w:rsidRDefault="006F6225" w:rsidP="006F6225">
            <w:pPr>
              <w:autoSpaceDE w:val="0"/>
              <w:autoSpaceDN w:val="0"/>
              <w:adjustRightInd w:val="0"/>
              <w:spacing w:before="120" w:after="120"/>
              <w:jc w:val="both"/>
            </w:pPr>
            <w:r w:rsidRPr="006F6225">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5660F0">
            <w:pPr>
              <w:jc w:val="both"/>
              <w:rPr>
                <w:sz w:val="28"/>
                <w:szCs w:val="28"/>
              </w:rPr>
            </w:pPr>
            <w:r w:rsidRPr="009478A8">
              <w:rPr>
                <w:b/>
                <w:sz w:val="28"/>
                <w:szCs w:val="28"/>
              </w:rPr>
              <w:t>Размер Задатка составляет</w:t>
            </w:r>
            <w:r w:rsidR="00305E4F">
              <w:rPr>
                <w:sz w:val="28"/>
                <w:szCs w:val="28"/>
              </w:rPr>
              <w:t>:</w:t>
            </w:r>
            <w:r w:rsidR="00842BF8">
              <w:rPr>
                <w:sz w:val="28"/>
                <w:szCs w:val="28"/>
              </w:rPr>
              <w:t xml:space="preserve"> 5</w:t>
            </w:r>
            <w:r w:rsidRPr="00305E4F">
              <w:rPr>
                <w:sz w:val="28"/>
                <w:szCs w:val="28"/>
              </w:rPr>
              <w:t>% от Начальной цены лота.</w:t>
            </w:r>
          </w:p>
          <w:p w:rsidR="005660F0" w:rsidRPr="009478A8" w:rsidRDefault="005660F0" w:rsidP="005660F0">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с </w:t>
            </w:r>
            <w:r w:rsidR="00AF25B4">
              <w:rPr>
                <w:rFonts w:eastAsiaTheme="minorHAnsi"/>
                <w:sz w:val="28"/>
                <w:szCs w:val="28"/>
                <w:lang w:eastAsia="en-US"/>
              </w:rPr>
              <w:t>28.12</w:t>
            </w:r>
            <w:r w:rsidR="00830CF6" w:rsidRPr="00830CF6">
              <w:rPr>
                <w:rFonts w:eastAsiaTheme="minorHAnsi"/>
                <w:sz w:val="28"/>
                <w:szCs w:val="28"/>
                <w:lang w:eastAsia="en-US"/>
              </w:rPr>
              <w:t>.2021</w:t>
            </w:r>
            <w:r w:rsidRPr="00830CF6">
              <w:rPr>
                <w:rFonts w:eastAsiaTheme="minorHAnsi"/>
                <w:sz w:val="28"/>
                <w:szCs w:val="28"/>
                <w:lang w:eastAsia="en-US"/>
              </w:rPr>
              <w:t xml:space="preserve"> по </w:t>
            </w:r>
            <w:r w:rsidR="00AF25B4">
              <w:rPr>
                <w:rFonts w:eastAsiaTheme="minorHAnsi"/>
                <w:sz w:val="28"/>
                <w:szCs w:val="28"/>
                <w:lang w:eastAsia="en-US"/>
              </w:rPr>
              <w:t>03</w:t>
            </w:r>
            <w:r w:rsidR="00830CF6" w:rsidRPr="00830CF6">
              <w:rPr>
                <w:rFonts w:eastAsiaTheme="minorHAnsi"/>
                <w:sz w:val="28"/>
                <w:szCs w:val="28"/>
                <w:lang w:eastAsia="en-US"/>
              </w:rPr>
              <w:t>.02.2021</w:t>
            </w:r>
            <w:r w:rsidRPr="00830CF6">
              <w:rPr>
                <w:rFonts w:eastAsiaTheme="minorHAnsi"/>
                <w:sz w:val="28"/>
                <w:szCs w:val="28"/>
                <w:lang w:eastAsia="en-US"/>
              </w:rPr>
              <w:t>.</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1D575C"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AF25B4">
              <w:rPr>
                <w:rFonts w:eastAsia="Calibri"/>
                <w:sz w:val="28"/>
                <w:szCs w:val="28"/>
              </w:rPr>
              <w:t>28.12.2020</w:t>
            </w:r>
            <w:r w:rsidRPr="001D575C">
              <w:rPr>
                <w:rFonts w:eastAsia="Calibri"/>
                <w:sz w:val="28"/>
                <w:szCs w:val="28"/>
              </w:rPr>
              <w:t xml:space="preserve"> в 12:00 (</w:t>
            </w:r>
            <w:proofErr w:type="gramStart"/>
            <w:r w:rsidRPr="001D575C">
              <w:rPr>
                <w:rFonts w:eastAsia="Calibri"/>
                <w:sz w:val="28"/>
                <w:szCs w:val="28"/>
              </w:rPr>
              <w:t>МСК</w:t>
            </w:r>
            <w:proofErr w:type="gramEnd"/>
            <w:r w:rsidRPr="001D575C">
              <w:rPr>
                <w:rFonts w:eastAsia="Calibri"/>
                <w:sz w:val="28"/>
                <w:szCs w:val="28"/>
              </w:rPr>
              <w:t>) Подача Заявок осуществляется круглосуточно.</w:t>
            </w:r>
          </w:p>
          <w:p w:rsidR="005C01C9" w:rsidRPr="0079127A" w:rsidRDefault="00334825" w:rsidP="0079127A">
            <w:pPr>
              <w:autoSpaceDE w:val="0"/>
              <w:autoSpaceDN w:val="0"/>
              <w:adjustRightInd w:val="0"/>
              <w:jc w:val="both"/>
              <w:rPr>
                <w:rFonts w:eastAsia="Calibri"/>
                <w:sz w:val="28"/>
                <w:szCs w:val="28"/>
              </w:rPr>
            </w:pPr>
            <w:r w:rsidRPr="001D575C">
              <w:rPr>
                <w:rFonts w:eastAsia="Calibri"/>
                <w:b/>
                <w:sz w:val="28"/>
                <w:szCs w:val="28"/>
              </w:rPr>
              <w:t>Дата и время окончания подачи (приема) Заявок:</w:t>
            </w:r>
            <w:r w:rsidRPr="001D575C">
              <w:rPr>
                <w:rFonts w:eastAsia="Calibri"/>
                <w:sz w:val="28"/>
                <w:szCs w:val="28"/>
              </w:rPr>
              <w:t xml:space="preserve"> </w:t>
            </w:r>
            <w:r w:rsidR="00AF25B4">
              <w:rPr>
                <w:rFonts w:eastAsia="Calibri"/>
                <w:sz w:val="28"/>
                <w:szCs w:val="28"/>
              </w:rPr>
              <w:t>03</w:t>
            </w:r>
            <w:r w:rsidR="001D575C" w:rsidRPr="001D575C">
              <w:rPr>
                <w:rFonts w:eastAsia="Calibri"/>
                <w:sz w:val="28"/>
                <w:szCs w:val="28"/>
              </w:rPr>
              <w:t>.02.2021</w:t>
            </w:r>
            <w:r w:rsidRPr="001D575C">
              <w:rPr>
                <w:rFonts w:eastAsia="Calibri"/>
                <w:sz w:val="28"/>
                <w:szCs w:val="28"/>
              </w:rPr>
              <w:t xml:space="preserve"> в 12:00 (</w:t>
            </w:r>
            <w:proofErr w:type="gramStart"/>
            <w:r w:rsidRPr="001D575C">
              <w:rPr>
                <w:rFonts w:eastAsia="Calibri"/>
                <w:sz w:val="28"/>
                <w:szCs w:val="28"/>
              </w:rPr>
              <w:t>МСК</w:t>
            </w:r>
            <w:proofErr w:type="gramEnd"/>
            <w:r w:rsidRPr="001D575C">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1D575C"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5139FA">
              <w:rPr>
                <w:rFonts w:eastAsia="Calibri"/>
                <w:sz w:val="28"/>
                <w:szCs w:val="28"/>
              </w:rPr>
              <w:t>04</w:t>
            </w:r>
            <w:r w:rsidR="001D575C" w:rsidRPr="001D575C">
              <w:rPr>
                <w:rFonts w:eastAsia="Calibri"/>
                <w:sz w:val="28"/>
                <w:szCs w:val="28"/>
              </w:rPr>
              <w:t>.02.2021</w:t>
            </w:r>
          </w:p>
          <w:p w:rsidR="00966368" w:rsidRPr="001D575C" w:rsidRDefault="00966368" w:rsidP="00966368">
            <w:pPr>
              <w:tabs>
                <w:tab w:val="left" w:pos="5162"/>
              </w:tabs>
              <w:autoSpaceDE w:val="0"/>
              <w:autoSpaceDN w:val="0"/>
              <w:adjustRightInd w:val="0"/>
              <w:spacing w:before="120" w:after="120"/>
              <w:jc w:val="both"/>
              <w:rPr>
                <w:rFonts w:eastAsia="Calibri"/>
                <w:sz w:val="28"/>
                <w:szCs w:val="28"/>
              </w:rPr>
            </w:pPr>
            <w:r w:rsidRPr="001D575C">
              <w:rPr>
                <w:rFonts w:eastAsia="Calibri"/>
                <w:b/>
                <w:sz w:val="28"/>
                <w:szCs w:val="28"/>
              </w:rPr>
              <w:t>Дата и время проведения Аукциона:</w:t>
            </w:r>
            <w:r w:rsidRPr="001D575C">
              <w:rPr>
                <w:rFonts w:eastAsia="Calibri"/>
                <w:sz w:val="28"/>
                <w:szCs w:val="28"/>
              </w:rPr>
              <w:t xml:space="preserve"> </w:t>
            </w:r>
            <w:r w:rsidR="005139FA">
              <w:rPr>
                <w:rFonts w:eastAsia="Calibri"/>
                <w:sz w:val="28"/>
                <w:szCs w:val="28"/>
              </w:rPr>
              <w:t>05</w:t>
            </w:r>
            <w:r w:rsidR="001D575C" w:rsidRPr="001D575C">
              <w:rPr>
                <w:rFonts w:eastAsia="Calibri"/>
                <w:sz w:val="28"/>
                <w:szCs w:val="28"/>
              </w:rPr>
              <w:t>.02.2021</w:t>
            </w:r>
            <w:r w:rsidR="00F425EA">
              <w:rPr>
                <w:rFonts w:eastAsia="Calibri"/>
                <w:sz w:val="28"/>
                <w:szCs w:val="28"/>
              </w:rPr>
              <w:t xml:space="preserve"> в 12</w:t>
            </w:r>
            <w:bookmarkStart w:id="0" w:name="_GoBack"/>
            <w:bookmarkEnd w:id="0"/>
            <w:r w:rsidRPr="001D575C">
              <w:rPr>
                <w:rFonts w:eastAsia="Calibri"/>
                <w:sz w:val="28"/>
                <w:szCs w:val="28"/>
              </w:rPr>
              <w:t>:00 (МСК)</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1D575C">
              <w:rPr>
                <w:rFonts w:eastAsia="Calibri"/>
                <w:b/>
                <w:sz w:val="28"/>
                <w:szCs w:val="28"/>
              </w:rPr>
              <w:t>Срок подведения итогов Аукциона:</w:t>
            </w:r>
            <w:r w:rsidR="005139FA">
              <w:rPr>
                <w:rFonts w:eastAsia="Calibri"/>
                <w:sz w:val="28"/>
                <w:szCs w:val="28"/>
              </w:rPr>
              <w:t>05</w:t>
            </w:r>
            <w:r w:rsidR="001D575C" w:rsidRPr="001D575C">
              <w:rPr>
                <w:rFonts w:eastAsia="Calibri"/>
                <w:sz w:val="28"/>
                <w:szCs w:val="28"/>
              </w:rPr>
              <w:t>.02.2021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79127A">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91C" w:rsidRDefault="003E391C" w:rsidP="00016437">
      <w:r>
        <w:separator/>
      </w:r>
    </w:p>
  </w:endnote>
  <w:endnote w:type="continuationSeparator" w:id="0">
    <w:p w:rsidR="003E391C" w:rsidRDefault="003E391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91C" w:rsidRDefault="003E391C" w:rsidP="00016437">
      <w:r>
        <w:separator/>
      </w:r>
    </w:p>
  </w:footnote>
  <w:footnote w:type="continuationSeparator" w:id="0">
    <w:p w:rsidR="003E391C" w:rsidRDefault="003E391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F425EA">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3417"/>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391C"/>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39FA"/>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103"/>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555A5"/>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25EA"/>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28D06-4ED0-43C6-A50F-7E311655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3</Pages>
  <Words>640</Words>
  <Characters>3651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164</cp:revision>
  <cp:lastPrinted>2018-07-31T13:00:00Z</cp:lastPrinted>
  <dcterms:created xsi:type="dcterms:W3CDTF">2019-09-18T07:14:00Z</dcterms:created>
  <dcterms:modified xsi:type="dcterms:W3CDTF">2020-12-16T09:02:00Z</dcterms:modified>
</cp:coreProperties>
</file>