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2A6C9A">
        <w:rPr>
          <w:b/>
          <w:sz w:val="28"/>
          <w:szCs w:val="28"/>
        </w:rPr>
        <w:t xml:space="preserve">процедуры продажи имущества </w:t>
      </w:r>
      <w:r w:rsidRPr="002A6C9A">
        <w:rPr>
          <w:b/>
          <w:bCs/>
          <w:sz w:val="28"/>
          <w:szCs w:val="28"/>
        </w:rPr>
        <w:t>без объявления цены</w:t>
      </w:r>
      <w:r w:rsidR="00741CF9" w:rsidRPr="002A6C9A">
        <w:rPr>
          <w:b/>
          <w:sz w:val="28"/>
          <w:szCs w:val="28"/>
        </w:rPr>
        <w:t xml:space="preserve"> </w:t>
      </w:r>
      <w:r w:rsidR="00B145CE" w:rsidRPr="002A6C9A">
        <w:rPr>
          <w:b/>
          <w:bCs/>
          <w:sz w:val="28"/>
          <w:szCs w:val="28"/>
        </w:rPr>
        <w:t>в электронной форме</w:t>
      </w:r>
      <w:r w:rsidR="0098247E" w:rsidRPr="002A6C9A">
        <w:rPr>
          <w:b/>
          <w:bCs/>
          <w:sz w:val="28"/>
          <w:szCs w:val="28"/>
        </w:rPr>
        <w:t xml:space="preserve"> </w:t>
      </w:r>
      <w:r w:rsidRPr="002A6C9A">
        <w:rPr>
          <w:b/>
          <w:bCs/>
          <w:sz w:val="28"/>
          <w:szCs w:val="28"/>
        </w:rPr>
        <w:t xml:space="preserve">                      </w:t>
      </w:r>
      <w:r w:rsidR="0098247E" w:rsidRPr="002A6C9A">
        <w:rPr>
          <w:b/>
          <w:bCs/>
          <w:sz w:val="28"/>
          <w:szCs w:val="28"/>
        </w:rPr>
        <w:t xml:space="preserve">№ </w:t>
      </w:r>
      <w:r w:rsidR="00A77A16">
        <w:rPr>
          <w:b/>
          <w:bCs/>
          <w:sz w:val="28"/>
          <w:szCs w:val="28"/>
        </w:rPr>
        <w:t>9</w:t>
      </w:r>
      <w:r w:rsidR="00DD7776">
        <w:rPr>
          <w:b/>
          <w:bCs/>
          <w:sz w:val="28"/>
          <w:szCs w:val="28"/>
        </w:rPr>
        <w:t>97</w:t>
      </w:r>
      <w:r w:rsidR="005D2D71" w:rsidRPr="002A6C9A">
        <w:rPr>
          <w:b/>
          <w:bCs/>
          <w:sz w:val="28"/>
          <w:szCs w:val="28"/>
        </w:rPr>
        <w:t>Э</w:t>
      </w:r>
      <w:r w:rsidR="00B145CE" w:rsidRPr="002A6C9A">
        <w:rPr>
          <w:b/>
          <w:bCs/>
          <w:sz w:val="28"/>
          <w:szCs w:val="28"/>
        </w:rPr>
        <w:t xml:space="preserve"> на право заключения договора купли-продажи </w:t>
      </w:r>
      <w:r w:rsidR="009478A8" w:rsidRPr="002A6C9A">
        <w:rPr>
          <w:b/>
          <w:bCs/>
          <w:sz w:val="28"/>
          <w:szCs w:val="28"/>
        </w:rPr>
        <w:t xml:space="preserve">имущества, </w:t>
      </w:r>
      <w:r w:rsidR="00B145CE" w:rsidRPr="002A6C9A">
        <w:rPr>
          <w:b/>
          <w:bCs/>
          <w:sz w:val="28"/>
          <w:szCs w:val="28"/>
        </w:rPr>
        <w:t>принадлежащего АО «</w:t>
      </w:r>
      <w:proofErr w:type="spellStart"/>
      <w:r w:rsidR="00B145CE" w:rsidRPr="002A6C9A">
        <w:rPr>
          <w:b/>
          <w:bCs/>
          <w:sz w:val="28"/>
          <w:szCs w:val="28"/>
        </w:rPr>
        <w:t>РЖДстрой</w:t>
      </w:r>
      <w:proofErr w:type="spellEnd"/>
      <w:r w:rsidR="00B145CE" w:rsidRPr="002A6C9A">
        <w:rPr>
          <w:b/>
          <w:bCs/>
          <w:sz w:val="28"/>
          <w:szCs w:val="28"/>
        </w:rPr>
        <w:t>» на праве собственности</w:t>
      </w:r>
      <w:r w:rsidR="00B145CE" w:rsidRPr="009F21FE">
        <w:rPr>
          <w:b/>
          <w:bCs/>
          <w:sz w:val="28"/>
          <w:szCs w:val="28"/>
        </w:rPr>
        <w:t xml:space="preserve">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B330A" w:rsidRPr="009478A8" w:rsidRDefault="006B330A" w:rsidP="006B330A">
            <w:pPr>
              <w:pStyle w:val="Default"/>
              <w:spacing w:line="360" w:lineRule="exact"/>
              <w:jc w:val="both"/>
              <w:rPr>
                <w:bCs/>
                <w:sz w:val="28"/>
                <w:szCs w:val="28"/>
              </w:rPr>
            </w:pPr>
            <w:r w:rsidRPr="009478A8">
              <w:rPr>
                <w:bCs/>
                <w:sz w:val="28"/>
                <w:szCs w:val="28"/>
              </w:rPr>
              <w:t>Контактные данные:</w:t>
            </w:r>
          </w:p>
          <w:p w:rsidR="006B330A" w:rsidRPr="0086485A" w:rsidRDefault="006B330A" w:rsidP="006B330A">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B330A" w:rsidRPr="0086485A" w:rsidRDefault="006B330A" w:rsidP="006B330A">
            <w:pPr>
              <w:pStyle w:val="Default"/>
              <w:spacing w:line="360" w:lineRule="exact"/>
              <w:rPr>
                <w:bCs/>
                <w:iCs/>
                <w:sz w:val="28"/>
                <w:szCs w:val="28"/>
              </w:rPr>
            </w:pPr>
            <w:r w:rsidRPr="0086485A">
              <w:rPr>
                <w:bCs/>
                <w:iCs/>
                <w:sz w:val="28"/>
                <w:szCs w:val="28"/>
              </w:rPr>
              <w:t xml:space="preserve">Адрес электронной почты: </w:t>
            </w:r>
            <w:proofErr w:type="spellStart"/>
            <w:r w:rsidRPr="0086485A">
              <w:rPr>
                <w:bCs/>
                <w:iCs/>
                <w:sz w:val="28"/>
                <w:szCs w:val="28"/>
                <w:lang w:val="en-US"/>
              </w:rPr>
              <w:t>IlinaTA</w:t>
            </w:r>
            <w:proofErr w:type="spellEnd"/>
            <w:r w:rsidRPr="0086485A">
              <w:rPr>
                <w:bCs/>
                <w:iCs/>
                <w:sz w:val="28"/>
                <w:szCs w:val="28"/>
              </w:rPr>
              <w:t>@</w:t>
            </w:r>
            <w:proofErr w:type="spellStart"/>
            <w:r w:rsidRPr="0086485A">
              <w:rPr>
                <w:bCs/>
                <w:iCs/>
                <w:sz w:val="28"/>
                <w:szCs w:val="28"/>
                <w:lang w:val="en-US"/>
              </w:rPr>
              <w:t>rzdstroy</w:t>
            </w:r>
            <w:proofErr w:type="spellEnd"/>
            <w:r w:rsidRPr="0086485A">
              <w:rPr>
                <w:bCs/>
                <w:iCs/>
                <w:sz w:val="28"/>
                <w:szCs w:val="28"/>
              </w:rPr>
              <w:t>.</w:t>
            </w:r>
            <w:proofErr w:type="spellStart"/>
            <w:r w:rsidRPr="0086485A">
              <w:rPr>
                <w:bCs/>
                <w:iCs/>
                <w:sz w:val="28"/>
                <w:szCs w:val="28"/>
                <w:lang w:val="en-US"/>
              </w:rPr>
              <w:t>ru</w:t>
            </w:r>
            <w:proofErr w:type="spellEnd"/>
          </w:p>
          <w:p w:rsidR="007C13B8" w:rsidRPr="009478A8" w:rsidRDefault="006B330A" w:rsidP="006B330A">
            <w:pPr>
              <w:pStyle w:val="Default"/>
              <w:jc w:val="both"/>
              <w:rPr>
                <w:iCs/>
                <w:sz w:val="28"/>
                <w:szCs w:val="28"/>
              </w:rPr>
            </w:pPr>
            <w:r w:rsidRPr="0086485A">
              <w:rPr>
                <w:bCs/>
                <w:iCs/>
                <w:sz w:val="28"/>
                <w:szCs w:val="28"/>
              </w:rPr>
              <w:t>Номер телефона: +7 (499) 260-34-32 доб.</w:t>
            </w:r>
            <w:r w:rsidRPr="0086485A">
              <w:rPr>
                <w:bCs/>
                <w:iCs/>
                <w:sz w:val="28"/>
                <w:szCs w:val="28"/>
                <w:lang w:val="en-US"/>
              </w:rPr>
              <w:t>1033</w:t>
            </w:r>
            <w:bookmarkStart w:id="0" w:name="_GoBack"/>
            <w:bookmarkEnd w:id="0"/>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w:t>
            </w:r>
            <w:r w:rsidR="00410D90">
              <w:rPr>
                <w:bCs/>
                <w:sz w:val="28"/>
                <w:szCs w:val="28"/>
              </w:rPr>
              <w:t xml:space="preserve">.: +7 (499) 653-55-00, +7 (800) </w:t>
            </w:r>
            <w:r w:rsidRPr="005723FD">
              <w:rPr>
                <w:bCs/>
                <w:sz w:val="28"/>
                <w:szCs w:val="28"/>
              </w:rPr>
              <w:t>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2A6C9A" w:rsidRDefault="00171918" w:rsidP="00DD7776">
            <w:pPr>
              <w:autoSpaceDE w:val="0"/>
              <w:autoSpaceDN w:val="0"/>
              <w:adjustRightInd w:val="0"/>
              <w:spacing w:before="120" w:after="120"/>
              <w:jc w:val="both"/>
              <w:rPr>
                <w:bCs/>
                <w:sz w:val="28"/>
                <w:szCs w:val="28"/>
              </w:rPr>
            </w:pPr>
            <w:r w:rsidRPr="002A6C9A">
              <w:rPr>
                <w:bCs/>
                <w:sz w:val="28"/>
                <w:szCs w:val="28"/>
              </w:rPr>
              <w:t xml:space="preserve">Извещение, информация о проведении </w:t>
            </w:r>
            <w:r w:rsidR="007457F0" w:rsidRPr="002A6C9A">
              <w:rPr>
                <w:bCs/>
                <w:sz w:val="28"/>
                <w:szCs w:val="28"/>
              </w:rPr>
              <w:t>процедуры</w:t>
            </w:r>
            <w:r w:rsidR="00032973" w:rsidRPr="002A6C9A">
              <w:rPr>
                <w:bCs/>
                <w:sz w:val="28"/>
                <w:szCs w:val="28"/>
              </w:rPr>
              <w:t xml:space="preserve"> </w:t>
            </w:r>
            <w:r w:rsidR="007457F0" w:rsidRPr="002A6C9A">
              <w:rPr>
                <w:bCs/>
                <w:sz w:val="28"/>
                <w:szCs w:val="28"/>
              </w:rPr>
              <w:t xml:space="preserve">№ </w:t>
            </w:r>
            <w:r w:rsidR="00A77A16">
              <w:rPr>
                <w:bCs/>
                <w:sz w:val="28"/>
                <w:szCs w:val="28"/>
              </w:rPr>
              <w:t>9</w:t>
            </w:r>
            <w:r w:rsidR="00DD7776">
              <w:rPr>
                <w:bCs/>
                <w:sz w:val="28"/>
                <w:szCs w:val="28"/>
              </w:rPr>
              <w:t>97</w:t>
            </w:r>
            <w:r w:rsidR="005723FD" w:rsidRPr="002A6C9A">
              <w:rPr>
                <w:bCs/>
                <w:sz w:val="28"/>
                <w:szCs w:val="28"/>
              </w:rPr>
              <w:t>Э</w:t>
            </w:r>
            <w:r w:rsidR="005723FD" w:rsidRPr="002A6C9A">
              <w:rPr>
                <w:b/>
                <w:bCs/>
                <w:sz w:val="28"/>
                <w:szCs w:val="28"/>
              </w:rPr>
              <w:t xml:space="preserve"> </w:t>
            </w:r>
            <w:r w:rsidRPr="002A6C9A">
              <w:rPr>
                <w:bCs/>
                <w:sz w:val="28"/>
                <w:szCs w:val="28"/>
              </w:rPr>
              <w:t xml:space="preserve">и </w:t>
            </w:r>
            <w:r w:rsidR="007457F0" w:rsidRPr="002A6C9A">
              <w:rPr>
                <w:bCs/>
                <w:sz w:val="28"/>
                <w:szCs w:val="28"/>
              </w:rPr>
              <w:t>информационное сообщение по продаже</w:t>
            </w:r>
            <w:r w:rsidRPr="002A6C9A">
              <w:rPr>
                <w:bCs/>
                <w:sz w:val="28"/>
                <w:szCs w:val="28"/>
              </w:rPr>
              <w:t xml:space="preserve"> размещены на сайте ЭТП, на официальном сайте АО «</w:t>
            </w:r>
            <w:proofErr w:type="spellStart"/>
            <w:r w:rsidRPr="002A6C9A">
              <w:rPr>
                <w:bCs/>
                <w:sz w:val="28"/>
                <w:szCs w:val="28"/>
              </w:rPr>
              <w:t>РЖДстрой</w:t>
            </w:r>
            <w:proofErr w:type="spellEnd"/>
            <w:r w:rsidRPr="002A6C9A">
              <w:rPr>
                <w:bCs/>
                <w:sz w:val="28"/>
                <w:szCs w:val="28"/>
              </w:rPr>
              <w:t xml:space="preserve">»  - </w:t>
            </w:r>
            <w:hyperlink r:id="rId9" w:history="1">
              <w:r w:rsidRPr="002A6C9A">
                <w:rPr>
                  <w:rStyle w:val="a4"/>
                  <w:bCs/>
                  <w:sz w:val="28"/>
                  <w:szCs w:val="28"/>
                </w:rPr>
                <w:t>www.rzdstroy.ru</w:t>
              </w:r>
            </w:hyperlink>
            <w:r w:rsidR="00E00BA4" w:rsidRPr="002A6C9A">
              <w:rPr>
                <w:bCs/>
                <w:sz w:val="28"/>
                <w:szCs w:val="28"/>
              </w:rPr>
              <w:t xml:space="preserve"> </w:t>
            </w:r>
            <w:r w:rsidRPr="002A6C9A">
              <w:rPr>
                <w:bCs/>
                <w:sz w:val="28"/>
                <w:szCs w:val="28"/>
              </w:rPr>
              <w:t xml:space="preserve"> </w:t>
            </w:r>
            <w:r w:rsidR="00E00BA4" w:rsidRPr="002A6C9A">
              <w:rPr>
                <w:bCs/>
                <w:sz w:val="28"/>
                <w:szCs w:val="28"/>
              </w:rPr>
              <w:t xml:space="preserve">(в разделе «Объявленные торги»). </w:t>
            </w:r>
            <w:r w:rsidR="00B85A83" w:rsidRPr="002A6C9A">
              <w:rPr>
                <w:bCs/>
                <w:sz w:val="28"/>
                <w:szCs w:val="28"/>
              </w:rPr>
              <w:t>Информационное сообщение по продаже размещено</w:t>
            </w:r>
            <w:r w:rsidRPr="002A6C9A">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2A6C9A" w:rsidRDefault="00B85A83" w:rsidP="00DD7776">
            <w:pPr>
              <w:autoSpaceDE w:val="0"/>
              <w:autoSpaceDN w:val="0"/>
              <w:adjustRightInd w:val="0"/>
              <w:spacing w:before="120" w:after="120"/>
              <w:jc w:val="both"/>
              <w:rPr>
                <w:bCs/>
                <w:color w:val="000000" w:themeColor="text1"/>
                <w:sz w:val="28"/>
              </w:rPr>
            </w:pPr>
            <w:r w:rsidRPr="002A6C9A">
              <w:rPr>
                <w:sz w:val="28"/>
                <w:szCs w:val="28"/>
              </w:rPr>
              <w:t xml:space="preserve">Процедура продажи имущества </w:t>
            </w:r>
            <w:r w:rsidRPr="002A6C9A">
              <w:rPr>
                <w:bCs/>
                <w:sz w:val="28"/>
                <w:szCs w:val="28"/>
              </w:rPr>
              <w:t>без объявления цены</w:t>
            </w:r>
            <w:r w:rsidR="0019323B" w:rsidRPr="002A6C9A">
              <w:rPr>
                <w:bCs/>
                <w:color w:val="000000" w:themeColor="text1"/>
                <w:sz w:val="28"/>
              </w:rPr>
              <w:t xml:space="preserve">, </w:t>
            </w:r>
            <w:r w:rsidRPr="002A6C9A">
              <w:rPr>
                <w:sz w:val="28"/>
              </w:rPr>
              <w:t>открытая</w:t>
            </w:r>
            <w:r w:rsidR="0019323B" w:rsidRPr="002A6C9A">
              <w:rPr>
                <w:sz w:val="28"/>
              </w:rPr>
              <w:t xml:space="preserve"> по составу участников и </w:t>
            </w:r>
            <w:r w:rsidRPr="002A6C9A">
              <w:rPr>
                <w:sz w:val="28"/>
              </w:rPr>
              <w:t xml:space="preserve">закрытая </w:t>
            </w:r>
            <w:r w:rsidR="0019323B" w:rsidRPr="002A6C9A">
              <w:rPr>
                <w:sz w:val="28"/>
              </w:rPr>
              <w:t>по форме подачи предложений о цене,</w:t>
            </w:r>
            <w:r w:rsidR="0019323B" w:rsidRPr="002A6C9A">
              <w:rPr>
                <w:bCs/>
                <w:sz w:val="28"/>
              </w:rPr>
              <w:t xml:space="preserve"> в электронной форме</w:t>
            </w:r>
            <w:r w:rsidR="007B0C76" w:rsidRPr="002A6C9A">
              <w:rPr>
                <w:bCs/>
                <w:sz w:val="28"/>
              </w:rPr>
              <w:t xml:space="preserve"> </w:t>
            </w:r>
            <w:r w:rsidR="005723FD" w:rsidRPr="002A6C9A">
              <w:rPr>
                <w:bCs/>
                <w:sz w:val="28"/>
              </w:rPr>
              <w:t>№</w:t>
            </w:r>
            <w:r w:rsidR="00670300" w:rsidRPr="002A6C9A">
              <w:rPr>
                <w:bCs/>
                <w:sz w:val="28"/>
              </w:rPr>
              <w:t xml:space="preserve"> </w:t>
            </w:r>
            <w:r w:rsidR="00A77A16">
              <w:rPr>
                <w:bCs/>
                <w:sz w:val="28"/>
              </w:rPr>
              <w:t>9</w:t>
            </w:r>
            <w:r w:rsidR="00DD7776">
              <w:rPr>
                <w:bCs/>
                <w:sz w:val="28"/>
              </w:rPr>
              <w:t>97</w:t>
            </w:r>
            <w:r w:rsidR="00F60241" w:rsidRPr="002A6C9A">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570DE1" w:rsidRPr="00CE5D7E" w:rsidRDefault="00570DE1" w:rsidP="00570DE1">
            <w:pPr>
              <w:pStyle w:val="Default"/>
              <w:jc w:val="both"/>
              <w:rPr>
                <w:rFonts w:eastAsia="Times New Roman"/>
                <w:b/>
                <w:sz w:val="28"/>
                <w:szCs w:val="28"/>
                <w:lang w:eastAsia="ru-RU"/>
              </w:rPr>
            </w:pPr>
            <w:r w:rsidRPr="00CE5D7E">
              <w:rPr>
                <w:rFonts w:eastAsia="Times New Roman"/>
                <w:b/>
                <w:sz w:val="28"/>
                <w:szCs w:val="28"/>
                <w:lang w:eastAsia="ru-RU"/>
              </w:rPr>
              <w:t>Лот № 1</w:t>
            </w:r>
            <w:r w:rsidR="00712CE3">
              <w:rPr>
                <w:rFonts w:eastAsia="Times New Roman"/>
                <w:b/>
                <w:sz w:val="28"/>
                <w:szCs w:val="28"/>
                <w:lang w:eastAsia="ru-RU"/>
              </w:rPr>
              <w:t>.</w:t>
            </w:r>
          </w:p>
          <w:p w:rsidR="00570DE1" w:rsidRDefault="00570DE1" w:rsidP="00570DE1">
            <w:pPr>
              <w:pStyle w:val="Default"/>
              <w:jc w:val="both"/>
              <w:rPr>
                <w:sz w:val="28"/>
                <w:szCs w:val="28"/>
              </w:rPr>
            </w:pPr>
            <w:r>
              <w:rPr>
                <w:iCs/>
                <w:sz w:val="28"/>
                <w:szCs w:val="28"/>
              </w:rPr>
              <w:t>О</w:t>
            </w:r>
            <w:r w:rsidRPr="001C170D">
              <w:rPr>
                <w:iCs/>
                <w:sz w:val="28"/>
                <w:szCs w:val="28"/>
              </w:rPr>
              <w:t>бъекты недвижимого имущества, расположенные по адресу: Удмуртская Республика, п. Яр, ул. Яр пост</w:t>
            </w:r>
            <w:r>
              <w:rPr>
                <w:sz w:val="28"/>
                <w:szCs w:val="28"/>
              </w:rPr>
              <w:t>.</w:t>
            </w:r>
          </w:p>
          <w:p w:rsidR="00570DE1" w:rsidRDefault="00570DE1" w:rsidP="00570DE1">
            <w:pPr>
              <w:pStyle w:val="Default"/>
              <w:jc w:val="both"/>
              <w:rPr>
                <w:rFonts w:eastAsia="Times New Roman"/>
                <w:b/>
                <w:sz w:val="28"/>
                <w:szCs w:val="28"/>
                <w:lang w:eastAsia="ru-RU"/>
              </w:rPr>
            </w:pPr>
          </w:p>
          <w:p w:rsidR="00410D90" w:rsidRDefault="00C144A6" w:rsidP="00570DE1">
            <w:pPr>
              <w:spacing w:line="360" w:lineRule="exact"/>
              <w:jc w:val="both"/>
              <w:rPr>
                <w:b/>
                <w:sz w:val="28"/>
                <w:szCs w:val="28"/>
              </w:rPr>
            </w:pPr>
            <w:r>
              <w:rPr>
                <w:b/>
                <w:sz w:val="28"/>
                <w:szCs w:val="28"/>
              </w:rPr>
              <w:t>Лот № 2</w:t>
            </w:r>
            <w:r w:rsidR="00712CE3">
              <w:rPr>
                <w:b/>
                <w:sz w:val="28"/>
                <w:szCs w:val="28"/>
              </w:rPr>
              <w:t>.</w:t>
            </w:r>
          </w:p>
          <w:p w:rsidR="00570DE1" w:rsidRPr="007B4AFE" w:rsidRDefault="00570DE1" w:rsidP="00CB3834">
            <w:pPr>
              <w:autoSpaceDE w:val="0"/>
              <w:autoSpaceDN w:val="0"/>
              <w:adjustRightInd w:val="0"/>
              <w:spacing w:line="360" w:lineRule="exact"/>
              <w:jc w:val="both"/>
              <w:rPr>
                <w:sz w:val="28"/>
                <w:szCs w:val="28"/>
              </w:rPr>
            </w:pPr>
            <w:r>
              <w:rPr>
                <w:iCs/>
                <w:sz w:val="28"/>
                <w:szCs w:val="28"/>
              </w:rPr>
              <w:t>О</w:t>
            </w:r>
            <w:r w:rsidRPr="00F10058">
              <w:rPr>
                <w:iCs/>
                <w:sz w:val="28"/>
                <w:szCs w:val="28"/>
              </w:rPr>
              <w:t xml:space="preserve">бъекты недвижимого имущества, расположенные по адресу: </w:t>
            </w:r>
            <w:r w:rsidR="00CB3834" w:rsidRPr="007754B8">
              <w:rPr>
                <w:bCs/>
                <w:sz w:val="28"/>
                <w:szCs w:val="28"/>
              </w:rPr>
              <w:t>Свердловская область, г. Красноуфимск, ул. Путевая, дом №3</w:t>
            </w:r>
            <w:r w:rsidR="0095547F">
              <w:rPr>
                <w:bCs/>
                <w:sz w:val="28"/>
                <w:szCs w:val="28"/>
              </w:rPr>
              <w:t>.</w:t>
            </w:r>
          </w:p>
          <w:p w:rsidR="00CE5D7E" w:rsidRPr="009478A8" w:rsidRDefault="004829B7" w:rsidP="00DF506E">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DF7EFA" w:rsidRPr="00DF7EFA" w:rsidRDefault="00DF7EFA" w:rsidP="00670300">
            <w:pPr>
              <w:spacing w:line="360" w:lineRule="exact"/>
              <w:jc w:val="both"/>
              <w:rPr>
                <w:sz w:val="28"/>
                <w:szCs w:val="28"/>
              </w:rPr>
            </w:pPr>
            <w:r w:rsidRPr="00305E4F">
              <w:rPr>
                <w:sz w:val="28"/>
                <w:szCs w:val="28"/>
              </w:rPr>
              <w:t xml:space="preserve"> </w:t>
            </w:r>
            <w:r w:rsidRPr="00DF7EFA">
              <w:rPr>
                <w:sz w:val="28"/>
                <w:szCs w:val="28"/>
              </w:rPr>
              <w:t>- по лоту № 1 - 100 000,00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DD7776">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6E0461">
              <w:rPr>
                <w:rFonts w:eastAsiaTheme="minorHAnsi"/>
                <w:sz w:val="28"/>
                <w:szCs w:val="28"/>
                <w:lang w:eastAsia="en-US"/>
              </w:rPr>
              <w:t>0</w:t>
            </w:r>
            <w:r w:rsidR="00DD7776">
              <w:rPr>
                <w:rFonts w:eastAsiaTheme="minorHAnsi"/>
                <w:sz w:val="28"/>
                <w:szCs w:val="28"/>
                <w:lang w:eastAsia="en-US"/>
              </w:rPr>
              <w:t>2.0</w:t>
            </w:r>
            <w:r w:rsidR="006E0461">
              <w:rPr>
                <w:rFonts w:eastAsiaTheme="minorHAnsi"/>
                <w:sz w:val="28"/>
                <w:szCs w:val="28"/>
                <w:lang w:eastAsia="en-US"/>
              </w:rPr>
              <w:t>2</w:t>
            </w:r>
            <w:r w:rsidR="00F60241">
              <w:rPr>
                <w:rFonts w:eastAsiaTheme="minorHAnsi"/>
                <w:sz w:val="28"/>
                <w:szCs w:val="28"/>
                <w:lang w:eastAsia="en-US"/>
              </w:rPr>
              <w:t>.202</w:t>
            </w:r>
            <w:r w:rsidR="00DD7776">
              <w:rPr>
                <w:rFonts w:eastAsiaTheme="minorHAnsi"/>
                <w:sz w:val="28"/>
                <w:szCs w:val="28"/>
                <w:lang w:eastAsia="en-US"/>
              </w:rPr>
              <w:t>3</w:t>
            </w:r>
            <w:r w:rsidR="005A7480">
              <w:rPr>
                <w:rFonts w:eastAsiaTheme="minorHAnsi"/>
                <w:sz w:val="28"/>
                <w:szCs w:val="28"/>
                <w:lang w:eastAsia="en-US"/>
              </w:rPr>
              <w:t xml:space="preserve"> по </w:t>
            </w:r>
            <w:r w:rsidR="00DD7776">
              <w:rPr>
                <w:rFonts w:eastAsiaTheme="minorHAnsi"/>
                <w:sz w:val="28"/>
                <w:szCs w:val="28"/>
                <w:lang w:eastAsia="en-US"/>
              </w:rPr>
              <w:t>17</w:t>
            </w:r>
            <w:r w:rsidR="006E0461">
              <w:rPr>
                <w:rFonts w:eastAsiaTheme="minorHAnsi"/>
                <w:sz w:val="28"/>
                <w:szCs w:val="28"/>
                <w:lang w:eastAsia="en-US"/>
              </w:rPr>
              <w:t>.0</w:t>
            </w:r>
            <w:r w:rsidR="00DD7776">
              <w:rPr>
                <w:rFonts w:eastAsiaTheme="minorHAnsi"/>
                <w:sz w:val="28"/>
                <w:szCs w:val="28"/>
                <w:lang w:eastAsia="en-US"/>
              </w:rPr>
              <w:t>3</w:t>
            </w:r>
            <w:r w:rsidR="00F60241">
              <w:rPr>
                <w:rFonts w:eastAsiaTheme="minorHAnsi"/>
                <w:sz w:val="28"/>
                <w:szCs w:val="28"/>
                <w:lang w:eastAsia="en-US"/>
              </w:rPr>
              <w:t>.202</w:t>
            </w:r>
            <w:r w:rsidR="006E0461">
              <w:rPr>
                <w:rFonts w:eastAsiaTheme="minorHAnsi"/>
                <w:sz w:val="28"/>
                <w:szCs w:val="28"/>
                <w:lang w:eastAsia="en-US"/>
              </w:rPr>
              <w:t>3</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D25971">
              <w:rPr>
                <w:rFonts w:eastAsia="Calibri"/>
                <w:sz w:val="28"/>
                <w:szCs w:val="28"/>
              </w:rPr>
              <w:t>0</w:t>
            </w:r>
            <w:r w:rsidR="005B4599">
              <w:rPr>
                <w:rFonts w:eastAsia="Calibri"/>
                <w:sz w:val="28"/>
                <w:szCs w:val="28"/>
              </w:rPr>
              <w:t>2.0</w:t>
            </w:r>
            <w:r w:rsidR="00D25971">
              <w:rPr>
                <w:rFonts w:eastAsia="Calibri"/>
                <w:sz w:val="28"/>
                <w:szCs w:val="28"/>
              </w:rPr>
              <w:t>2</w:t>
            </w:r>
            <w:r w:rsidR="003E532D">
              <w:rPr>
                <w:rFonts w:eastAsia="Calibri"/>
                <w:sz w:val="28"/>
                <w:szCs w:val="28"/>
              </w:rPr>
              <w:t>.</w:t>
            </w:r>
            <w:r w:rsidR="00CB3834">
              <w:rPr>
                <w:rFonts w:eastAsia="Calibri"/>
                <w:sz w:val="28"/>
                <w:szCs w:val="28"/>
              </w:rPr>
              <w:t>202</w:t>
            </w:r>
            <w:r w:rsidR="005B4599">
              <w:rPr>
                <w:rFonts w:eastAsia="Calibri"/>
                <w:sz w:val="28"/>
                <w:szCs w:val="28"/>
              </w:rPr>
              <w:t>3</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E04003">
              <w:rPr>
                <w:rFonts w:eastAsia="Calibri"/>
                <w:sz w:val="28"/>
                <w:szCs w:val="28"/>
              </w:rPr>
              <w:t xml:space="preserve"> Подача Заявок осуществляется круглосуточно.</w:t>
            </w:r>
          </w:p>
          <w:p w:rsidR="00E03F00" w:rsidRPr="0088444D" w:rsidRDefault="00E03F00" w:rsidP="00AE2BFF">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AE2BFF">
              <w:rPr>
                <w:rFonts w:eastAsia="Calibri"/>
                <w:sz w:val="28"/>
                <w:szCs w:val="28"/>
              </w:rPr>
              <w:t>17</w:t>
            </w:r>
            <w:r w:rsidR="00D25971">
              <w:rPr>
                <w:rFonts w:eastAsia="Calibri"/>
                <w:sz w:val="28"/>
                <w:szCs w:val="28"/>
              </w:rPr>
              <w:t>.0</w:t>
            </w:r>
            <w:r w:rsidR="00AE2BFF">
              <w:rPr>
                <w:rFonts w:eastAsia="Calibri"/>
                <w:sz w:val="28"/>
                <w:szCs w:val="28"/>
              </w:rPr>
              <w:t>3</w:t>
            </w:r>
            <w:r w:rsidRPr="00D4795E">
              <w:rPr>
                <w:rFonts w:eastAsia="Calibri"/>
                <w:sz w:val="28"/>
                <w:szCs w:val="28"/>
              </w:rPr>
              <w:t>.202</w:t>
            </w:r>
            <w:r w:rsidR="00EE46CF">
              <w:rPr>
                <w:rFonts w:eastAsia="Calibri"/>
                <w:sz w:val="28"/>
                <w:szCs w:val="28"/>
              </w:rPr>
              <w:t>3</w:t>
            </w:r>
            <w:r w:rsidRPr="00E04003">
              <w:rPr>
                <w:rFonts w:eastAsia="Calibri"/>
                <w:sz w:val="28"/>
                <w:szCs w:val="28"/>
              </w:rPr>
              <w:t xml:space="preserve"> в 12:00 (</w:t>
            </w:r>
            <w:proofErr w:type="gramStart"/>
            <w:r w:rsidRPr="00E04003">
              <w:rPr>
                <w:rFonts w:eastAsia="Calibri"/>
                <w:sz w:val="28"/>
                <w:szCs w:val="28"/>
              </w:rPr>
              <w:t>МСК</w:t>
            </w:r>
            <w:proofErr w:type="gramEnd"/>
            <w:r w:rsidRPr="00E04003">
              <w:rPr>
                <w:rFonts w:eastAsia="Calibri"/>
                <w:sz w:val="28"/>
                <w:szCs w:val="28"/>
              </w:rPr>
              <w:t>)</w:t>
            </w:r>
            <w:r w:rsidR="003E532D">
              <w:rPr>
                <w:rFonts w:eastAsia="Calibri"/>
                <w:sz w:val="28"/>
                <w:szCs w:val="28"/>
              </w:rPr>
              <w:t>.</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1B1AD8">
              <w:rPr>
                <w:rFonts w:eastAsia="Calibri"/>
                <w:sz w:val="28"/>
                <w:szCs w:val="28"/>
              </w:rPr>
              <w:t>2</w:t>
            </w:r>
            <w:r w:rsidR="00701D57">
              <w:rPr>
                <w:rFonts w:eastAsia="Calibri"/>
                <w:sz w:val="28"/>
                <w:szCs w:val="28"/>
              </w:rPr>
              <w:t>0</w:t>
            </w:r>
            <w:r w:rsidR="001B1AD8">
              <w:rPr>
                <w:rFonts w:eastAsia="Calibri"/>
                <w:sz w:val="28"/>
                <w:szCs w:val="28"/>
              </w:rPr>
              <w:t>.0</w:t>
            </w:r>
            <w:r w:rsidR="00701D57">
              <w:rPr>
                <w:rFonts w:eastAsia="Calibri"/>
                <w:sz w:val="28"/>
                <w:szCs w:val="28"/>
              </w:rPr>
              <w:t>3</w:t>
            </w:r>
            <w:r w:rsidRPr="00D4795E">
              <w:rPr>
                <w:rFonts w:eastAsia="Calibri"/>
                <w:sz w:val="28"/>
                <w:szCs w:val="28"/>
              </w:rPr>
              <w:t>.202</w:t>
            </w:r>
            <w:r w:rsidR="001B1AD8">
              <w:rPr>
                <w:rFonts w:eastAsia="Calibri"/>
                <w:sz w:val="28"/>
                <w:szCs w:val="28"/>
              </w:rPr>
              <w:t>3</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1B1AD8">
              <w:rPr>
                <w:rFonts w:eastAsia="Calibri"/>
                <w:sz w:val="28"/>
                <w:szCs w:val="28"/>
              </w:rPr>
              <w:t>2</w:t>
            </w:r>
            <w:r w:rsidR="00070A9D">
              <w:rPr>
                <w:rFonts w:eastAsia="Calibri"/>
                <w:sz w:val="28"/>
                <w:szCs w:val="28"/>
              </w:rPr>
              <w:t>1</w:t>
            </w:r>
            <w:r w:rsidR="001B1AD8">
              <w:rPr>
                <w:rFonts w:eastAsia="Calibri"/>
                <w:sz w:val="28"/>
                <w:szCs w:val="28"/>
              </w:rPr>
              <w:t>.0</w:t>
            </w:r>
            <w:r w:rsidR="00070A9D">
              <w:rPr>
                <w:rFonts w:eastAsia="Calibri"/>
                <w:sz w:val="28"/>
                <w:szCs w:val="28"/>
              </w:rPr>
              <w:t>3</w:t>
            </w:r>
            <w:r w:rsidRPr="00C43243">
              <w:rPr>
                <w:rFonts w:eastAsia="Calibri"/>
                <w:sz w:val="28"/>
                <w:szCs w:val="28"/>
              </w:rPr>
              <w:t>.202</w:t>
            </w:r>
            <w:r w:rsidR="001B1AD8">
              <w:rPr>
                <w:rFonts w:eastAsia="Calibri"/>
                <w:sz w:val="28"/>
                <w:szCs w:val="28"/>
              </w:rPr>
              <w:t>3</w:t>
            </w:r>
            <w:r w:rsidRPr="00C43243">
              <w:rPr>
                <w:rFonts w:eastAsia="Calibri"/>
                <w:sz w:val="28"/>
                <w:szCs w:val="28"/>
              </w:rPr>
              <w:t xml:space="preserve"> в 09:00 (</w:t>
            </w:r>
            <w:proofErr w:type="gramStart"/>
            <w:r w:rsidRPr="00C43243">
              <w:rPr>
                <w:rFonts w:eastAsia="Calibri"/>
                <w:sz w:val="28"/>
                <w:szCs w:val="28"/>
              </w:rPr>
              <w:t>МСК</w:t>
            </w:r>
            <w:proofErr w:type="gramEnd"/>
            <w:r w:rsidRPr="00C43243">
              <w:rPr>
                <w:rFonts w:eastAsia="Calibri"/>
                <w:sz w:val="28"/>
                <w:szCs w:val="28"/>
              </w:rPr>
              <w:t>)</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1B1AD8">
              <w:rPr>
                <w:rFonts w:eastAsia="Calibri"/>
                <w:sz w:val="28"/>
                <w:szCs w:val="28"/>
              </w:rPr>
              <w:t>2</w:t>
            </w:r>
            <w:r w:rsidR="00070A9D">
              <w:rPr>
                <w:rFonts w:eastAsia="Calibri"/>
                <w:sz w:val="28"/>
                <w:szCs w:val="28"/>
              </w:rPr>
              <w:t>1</w:t>
            </w:r>
            <w:r w:rsidR="001B1AD8">
              <w:rPr>
                <w:rFonts w:eastAsia="Calibri"/>
                <w:sz w:val="28"/>
                <w:szCs w:val="28"/>
              </w:rPr>
              <w:t>.0</w:t>
            </w:r>
            <w:r w:rsidR="00070A9D">
              <w:rPr>
                <w:rFonts w:eastAsia="Calibri"/>
                <w:sz w:val="28"/>
                <w:szCs w:val="28"/>
              </w:rPr>
              <w:t>3</w:t>
            </w:r>
            <w:r w:rsidRPr="00C43243">
              <w:rPr>
                <w:rFonts w:eastAsia="Calibri"/>
                <w:sz w:val="28"/>
                <w:szCs w:val="28"/>
              </w:rPr>
              <w:t>.202</w:t>
            </w:r>
            <w:r w:rsidR="001B1AD8">
              <w:rPr>
                <w:rFonts w:eastAsia="Calibri"/>
                <w:sz w:val="28"/>
                <w:szCs w:val="28"/>
              </w:rPr>
              <w:t>3</w:t>
            </w:r>
            <w:r w:rsidR="0095547F">
              <w:rPr>
                <w:rFonts w:eastAsia="Calibri"/>
                <w:sz w:val="28"/>
                <w:szCs w:val="28"/>
              </w:rPr>
              <w:t>.</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070A9D">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04F03"/>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9D"/>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AD8"/>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6C9A"/>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97C5D"/>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532D"/>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0D90"/>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480"/>
    <w:rsid w:val="005A75EF"/>
    <w:rsid w:val="005B1906"/>
    <w:rsid w:val="005B1EE9"/>
    <w:rsid w:val="005B2C5C"/>
    <w:rsid w:val="005B4599"/>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330A"/>
    <w:rsid w:val="006B61D2"/>
    <w:rsid w:val="006C020B"/>
    <w:rsid w:val="006C0F9A"/>
    <w:rsid w:val="006C19D4"/>
    <w:rsid w:val="006C52E6"/>
    <w:rsid w:val="006C791A"/>
    <w:rsid w:val="006D0C06"/>
    <w:rsid w:val="006D0FCA"/>
    <w:rsid w:val="006E045A"/>
    <w:rsid w:val="006E0461"/>
    <w:rsid w:val="006E1782"/>
    <w:rsid w:val="006E22FC"/>
    <w:rsid w:val="006E3299"/>
    <w:rsid w:val="006E3E79"/>
    <w:rsid w:val="006E47C7"/>
    <w:rsid w:val="006E47DF"/>
    <w:rsid w:val="006F09AB"/>
    <w:rsid w:val="006F41FD"/>
    <w:rsid w:val="006F4A33"/>
    <w:rsid w:val="006F5768"/>
    <w:rsid w:val="006F614E"/>
    <w:rsid w:val="006F7FEA"/>
    <w:rsid w:val="00701D57"/>
    <w:rsid w:val="00702460"/>
    <w:rsid w:val="00705672"/>
    <w:rsid w:val="00706C41"/>
    <w:rsid w:val="00710763"/>
    <w:rsid w:val="0071111D"/>
    <w:rsid w:val="00711924"/>
    <w:rsid w:val="00712CE3"/>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6F95"/>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5547F"/>
    <w:rsid w:val="009604B1"/>
    <w:rsid w:val="00960DC1"/>
    <w:rsid w:val="00961DED"/>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77A16"/>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2BFF"/>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44A6"/>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30F"/>
    <w:rsid w:val="00CA7EED"/>
    <w:rsid w:val="00CB3834"/>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5971"/>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2730"/>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D7776"/>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46CF"/>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97948-3399-4311-A6F1-ED3EDA89E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1633</TotalTime>
  <Pages>2</Pages>
  <Words>513</Words>
  <Characters>2929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Шупейкина Зинаида Михайловна</cp:lastModifiedBy>
  <cp:revision>273</cp:revision>
  <cp:lastPrinted>2018-07-31T13:00:00Z</cp:lastPrinted>
  <dcterms:created xsi:type="dcterms:W3CDTF">2019-09-18T07:14:00Z</dcterms:created>
  <dcterms:modified xsi:type="dcterms:W3CDTF">2023-01-31T09:50:00Z</dcterms:modified>
</cp:coreProperties>
</file>