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CD01CD">
        <w:rPr>
          <w:rFonts w:ascii="Times New Roman" w:hAnsi="Times New Roman"/>
          <w:b/>
          <w:bCs/>
          <w:caps/>
          <w:color w:val="000000" w:themeColor="text1"/>
          <w:sz w:val="28"/>
        </w:rPr>
        <w:t>84</w:t>
      </w:r>
      <w:r w:rsidR="00F05E08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1275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6B55D3">
        <w:rPr>
          <w:sz w:val="28"/>
          <w:szCs w:val="28"/>
        </w:rPr>
        <w:t>84Н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275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57F37" w:rsidRDefault="000E10FD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9E4DDA" w:rsidRPr="009E4DDA">
        <w:rPr>
          <w:rFonts w:ascii="Times New Roman" w:hAnsi="Times New Roman"/>
          <w:sz w:val="28"/>
          <w:szCs w:val="28"/>
        </w:rPr>
        <w:t xml:space="preserve"> </w:t>
      </w:r>
      <w:r w:rsidR="00F05E08">
        <w:rPr>
          <w:rFonts w:ascii="Times New Roman" w:hAnsi="Times New Roman"/>
          <w:sz w:val="28"/>
          <w:szCs w:val="28"/>
        </w:rPr>
        <w:t>О</w:t>
      </w:r>
      <w:r w:rsidR="00D32987" w:rsidRPr="00D32987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Брянская обл., </w:t>
      </w:r>
      <w:proofErr w:type="spellStart"/>
      <w:r w:rsidR="00D32987" w:rsidRPr="00D32987">
        <w:rPr>
          <w:rFonts w:ascii="Times New Roman" w:hAnsi="Times New Roman"/>
          <w:sz w:val="28"/>
          <w:szCs w:val="28"/>
        </w:rPr>
        <w:t>Унеченский</w:t>
      </w:r>
      <w:proofErr w:type="spellEnd"/>
      <w:r w:rsidR="00D32987" w:rsidRPr="00D32987">
        <w:rPr>
          <w:rFonts w:ascii="Times New Roman" w:hAnsi="Times New Roman"/>
          <w:sz w:val="28"/>
          <w:szCs w:val="28"/>
        </w:rPr>
        <w:t xml:space="preserve"> район, г. Унеча, ул.</w:t>
      </w:r>
      <w:r w:rsidR="00D32987">
        <w:rPr>
          <w:rFonts w:ascii="Times New Roman" w:hAnsi="Times New Roman"/>
          <w:sz w:val="28"/>
          <w:szCs w:val="28"/>
        </w:rPr>
        <w:t> </w:t>
      </w:r>
      <w:proofErr w:type="spellStart"/>
      <w:r w:rsidR="00D32987" w:rsidRPr="00D32987">
        <w:rPr>
          <w:rFonts w:ascii="Times New Roman" w:hAnsi="Times New Roman"/>
          <w:sz w:val="28"/>
          <w:szCs w:val="28"/>
        </w:rPr>
        <w:t>Залинейная</w:t>
      </w:r>
      <w:proofErr w:type="spellEnd"/>
      <w:r w:rsidR="00D32987" w:rsidRPr="00D32987">
        <w:rPr>
          <w:rFonts w:ascii="Times New Roman" w:hAnsi="Times New Roman"/>
          <w:sz w:val="28"/>
          <w:szCs w:val="28"/>
        </w:rPr>
        <w:t>, д. 1</w:t>
      </w:r>
      <w:r w:rsidR="00A57F37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0" w:type="pct"/>
        <w:jc w:val="center"/>
        <w:tblInd w:w="-3226" w:type="dxa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D32987" w:rsidRPr="00D32987" w:rsidTr="00F05E08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D32987" w:rsidRPr="00D32987" w:rsidTr="00F05E08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Административное здание (бывшее 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санбыткомбината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D32987" w:rsidRPr="00D32987" w:rsidTr="00F05E08">
        <w:trPr>
          <w:trHeight w:val="725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водомерного узла, назначение:  нежилое,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D32987" w:rsidRPr="00D32987" w:rsidTr="00F05E08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D32987" w:rsidRPr="00D32987" w:rsidTr="00F05E08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красный уголок,  назначение: нежилое, 1-этажный, инв. № 190, лит. 1Л, условный номер: 32-32-09/009/2006-312, кадастровый номер:  32:27:0430501:233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97,40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D32987" w:rsidRPr="00D32987" w:rsidTr="00F05E08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деревообрабатывающего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деревосушилки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для ремонта и хранения техники,  назначение: нежилое, 1-этажное, инв. № 191, лит. 1Н, условный номер: 32-32-09/010/2006-269, кадастровый номер:  32:27:0430501:222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294,6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кислородной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Механические мастерские,  ПРБУ,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Цех сборных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ж/б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Ограждение базы железобетонное, назначение: другие сооружения, инв. № 203,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XI,  условный номер: 32-32-09/010/2006-267, кадастровый номер:  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977,7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через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.д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213,2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цемента емкостью 220 т с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пневмооборудованием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D32987" w:rsidRPr="00D32987" w:rsidTr="00F05E08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бытовых помещений временное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сборно-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разборно</w:t>
            </w:r>
            <w:proofErr w:type="spellEnd"/>
            <w:proofErr w:type="gramEnd"/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грузоподъемный К-305H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козловой электрический КС-32Б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эл.механ.з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-д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5Т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НГ5222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здание)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рейсмусовый односторонний СР6-10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фуговальный односторонний ССФ6-1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Ячейки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Крун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КЛ-47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00000000003665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00000000003666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БП143(АЗ-А2)14,3 (В40)  /1399/ 20,26м3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БП143и(227)14,3м(840)   /1450/ 19,73м3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БП50и(232)-4,3м  /1449/ 3,86м3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А3)-4,3м  /1445/ 3,98м3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л.48км 535х200х115(В25)  /1447/ 13,8м3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лок45км 530х200х88 9,28 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Подф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400х90х40(В25)  /1441/ 2,88м3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530х200х88 (В25)  /1442 11,84м3</w:t>
            </w:r>
          </w:p>
        </w:tc>
      </w:tr>
      <w:tr w:rsidR="00D32987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48км 535х220х115(В25)  //1444/ 17,1м3</w:t>
            </w:r>
          </w:p>
        </w:tc>
      </w:tr>
    </w:tbl>
    <w:p w:rsidR="00A437F9" w:rsidRDefault="00A437F9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32B42" w:rsidRPr="00332B42" w:rsidRDefault="00332B42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332B42" w:rsidRPr="00332B42" w:rsidRDefault="00332B42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Объекты имущества размещены на земельном участке ориентировочной площадью 47 712 </w:t>
      </w:r>
      <w:proofErr w:type="spell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</w:t>
      </w:r>
      <w:proofErr w:type="gram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.м</w:t>
      </w:r>
      <w:proofErr w:type="spellEnd"/>
      <w:proofErr w:type="gramEnd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входящего в состав земельного участка с кадастровым номером: 32:27:0430502:9. Земельно-правовые отношения не оформлены. 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332B42" w:rsidRPr="00332B42" w:rsidRDefault="00332B42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65566" w:rsidRDefault="00865566" w:rsidP="0047506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3ABB" w:rsidRPr="00AA4A4C" w:rsidRDefault="004E3ABB" w:rsidP="004E3A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4A4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</w:t>
      </w:r>
      <w:r w:rsidRPr="00AA4A4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2. </w:t>
      </w:r>
      <w:r w:rsidRPr="00AA4A4C">
        <w:rPr>
          <w:rFonts w:ascii="Times New Roman" w:hAnsi="Times New Roman"/>
          <w:sz w:val="28"/>
          <w:szCs w:val="28"/>
        </w:rPr>
        <w:t xml:space="preserve">Объекты недвижимого и неотъемлемого имущества, расположенные по адресу: Тульская область, г. Новомосковск, станция </w:t>
      </w:r>
      <w:proofErr w:type="spellStart"/>
      <w:r w:rsidRPr="00AA4A4C">
        <w:rPr>
          <w:rFonts w:ascii="Times New Roman" w:hAnsi="Times New Roman"/>
          <w:sz w:val="28"/>
          <w:szCs w:val="28"/>
        </w:rPr>
        <w:t>Маклец</w:t>
      </w:r>
      <w:proofErr w:type="spellEnd"/>
      <w:r w:rsidRPr="00AA4A4C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668"/>
        <w:gridCol w:w="1416"/>
        <w:gridCol w:w="1700"/>
      </w:tblGrid>
      <w:tr w:rsidR="004E3ABB" w:rsidRPr="003D300F" w:rsidTr="004E6E97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7" w:type="pct"/>
            <w:shd w:val="clear" w:color="auto" w:fill="D9D9D9"/>
            <w:vAlign w:val="center"/>
            <w:hideMark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4" w:type="pct"/>
            <w:shd w:val="clear" w:color="auto" w:fill="D9D9D9"/>
            <w:vAlign w:val="center"/>
            <w:hideMark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E3ABB" w:rsidRPr="003D300F" w:rsidTr="004E6E97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4E3ABB" w:rsidRPr="003D300F" w:rsidTr="004E6E97">
        <w:trPr>
          <w:trHeight w:val="398"/>
        </w:trPr>
        <w:tc>
          <w:tcPr>
            <w:tcW w:w="206" w:type="pct"/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заправочной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71:29:020302:0001:70:424:001:003057280:0201:20000, кадастровый номер: 71:29:010203:1786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4E3ABB" w:rsidRPr="003D300F" w:rsidTr="004E6E97">
        <w:trPr>
          <w:trHeight w:val="504"/>
        </w:trPr>
        <w:tc>
          <w:tcPr>
            <w:tcW w:w="206" w:type="pct"/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4E3ABB" w:rsidRPr="003D300F" w:rsidTr="004E6E97">
        <w:trPr>
          <w:trHeight w:val="383"/>
        </w:trPr>
        <w:tc>
          <w:tcPr>
            <w:tcW w:w="206" w:type="pct"/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Административно-хозяйственное здание,  условный номер: 71-71-15/075/2006-335, кадастровый номер: 71:29:010203:1784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4E3ABB" w:rsidRPr="003D300F" w:rsidTr="004E6E97">
        <w:trPr>
          <w:trHeight w:val="374"/>
        </w:trPr>
        <w:tc>
          <w:tcPr>
            <w:tcW w:w="206" w:type="pct"/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Склад масел,  условный номер: 71:29:020302:0001:70:424:001:003057280:0200:20000, кадастровый номер: 71:29:010203:1785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4E3ABB" w:rsidRPr="003D300F" w:rsidTr="004E6E97">
        <w:trPr>
          <w:trHeight w:val="525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4E3ABB" w:rsidRPr="003D300F" w:rsidTr="004E6E97">
        <w:trPr>
          <w:trHeight w:val="26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E3ABB" w:rsidRPr="006314F4" w:rsidRDefault="004E3ABB" w:rsidP="006314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имущество</w:t>
            </w:r>
          </w:p>
        </w:tc>
      </w:tr>
      <w:tr w:rsidR="006314F4" w:rsidRPr="00B70168" w:rsidTr="006314F4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6314F4" w:rsidRPr="006314F4" w:rsidRDefault="006314F4" w:rsidP="00631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6314F4" w:rsidRPr="006314F4" w:rsidRDefault="006314F4" w:rsidP="00631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314F4" w:rsidRPr="00B70168" w:rsidTr="006314F4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6314F4" w:rsidRPr="006314F4" w:rsidRDefault="006314F4" w:rsidP="006314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6314F4" w:rsidRPr="006314F4" w:rsidRDefault="006314F4" w:rsidP="006314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6314F4" w:rsidRPr="00B70168" w:rsidTr="006314F4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6314F4" w:rsidRPr="006314F4" w:rsidRDefault="006314F4" w:rsidP="006314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6314F4" w:rsidRPr="006314F4" w:rsidRDefault="006314F4" w:rsidP="006314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6314F4" w:rsidRPr="00B70168" w:rsidTr="006314F4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6314F4" w:rsidRPr="006314F4" w:rsidRDefault="006314F4" w:rsidP="006314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6314F4" w:rsidRPr="006314F4" w:rsidRDefault="006314F4" w:rsidP="006314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3600</w:t>
            </w:r>
          </w:p>
        </w:tc>
      </w:tr>
      <w:tr w:rsidR="006314F4" w:rsidRPr="00B70168" w:rsidTr="006314F4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6314F4" w:rsidRPr="006314F4" w:rsidRDefault="006314F4" w:rsidP="006314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6314F4" w:rsidRPr="006314F4" w:rsidRDefault="006314F4" w:rsidP="006314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6314F4" w:rsidRPr="00B70168" w:rsidTr="006314F4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6314F4" w:rsidRPr="006314F4" w:rsidRDefault="006314F4" w:rsidP="006314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6314F4" w:rsidRPr="006314F4" w:rsidRDefault="006314F4" w:rsidP="006314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:rsidR="00A4435D" w:rsidRDefault="00A4435D" w:rsidP="004E3ABB">
      <w:pPr>
        <w:tabs>
          <w:tab w:val="left" w:pos="0"/>
          <w:tab w:val="left" w:pos="284"/>
        </w:tabs>
        <w:ind w:firstLine="709"/>
        <w:jc w:val="both"/>
      </w:pPr>
    </w:p>
    <w:p w:rsidR="004E3ABB" w:rsidRPr="00A4435D" w:rsidRDefault="004E3ABB" w:rsidP="004E3ABB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4E3ABB" w:rsidRPr="00A4435D" w:rsidRDefault="004E3ABB" w:rsidP="004E3AB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r w:rsidRPr="00A443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4E3ABB" w:rsidRPr="00B044B9" w:rsidRDefault="00B044B9" w:rsidP="004E3A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44B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3. </w:t>
      </w:r>
      <w:r w:rsidR="004E3ABB" w:rsidRPr="00B044B9">
        <w:rPr>
          <w:rFonts w:ascii="Times New Roman" w:hAnsi="Times New Roman"/>
          <w:sz w:val="28"/>
          <w:szCs w:val="28"/>
        </w:rPr>
        <w:t xml:space="preserve">Объект недвижимого имущества, расположенный по адресу: Тульская область, г. Новомосковск, станция </w:t>
      </w:r>
      <w:proofErr w:type="spellStart"/>
      <w:r w:rsidR="004E3ABB" w:rsidRPr="00B044B9">
        <w:rPr>
          <w:rFonts w:ascii="Times New Roman" w:hAnsi="Times New Roman"/>
          <w:sz w:val="28"/>
          <w:szCs w:val="28"/>
        </w:rPr>
        <w:t>Маклец</w:t>
      </w:r>
      <w:proofErr w:type="spellEnd"/>
      <w:r w:rsidR="004E3ABB" w:rsidRPr="00B044B9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6927"/>
        <w:gridCol w:w="1418"/>
        <w:gridCol w:w="1557"/>
      </w:tblGrid>
      <w:tr w:rsidR="004E3ABB" w:rsidRPr="005D7B9C" w:rsidTr="004E6E97">
        <w:trPr>
          <w:trHeight w:val="631"/>
        </w:trPr>
        <w:tc>
          <w:tcPr>
            <w:tcW w:w="148" w:type="pct"/>
            <w:shd w:val="clear" w:color="auto" w:fill="BFBFBF"/>
            <w:vAlign w:val="center"/>
            <w:hideMark/>
          </w:tcPr>
          <w:p w:rsidR="004E3ABB" w:rsidRPr="00A22195" w:rsidRDefault="004E3ABB" w:rsidP="00A221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94" w:type="pct"/>
            <w:shd w:val="clear" w:color="auto" w:fill="BFBFBF"/>
            <w:vAlign w:val="center"/>
            <w:hideMark/>
          </w:tcPr>
          <w:p w:rsidR="004E3ABB" w:rsidRPr="00A22195" w:rsidRDefault="004E3ABB" w:rsidP="00A221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shd w:val="clear" w:color="auto" w:fill="BFBFBF"/>
            <w:vAlign w:val="center"/>
            <w:hideMark/>
          </w:tcPr>
          <w:p w:rsidR="004E3ABB" w:rsidRPr="00A22195" w:rsidRDefault="004E3ABB" w:rsidP="00A221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BFBFBF"/>
            <w:vAlign w:val="center"/>
            <w:hideMark/>
          </w:tcPr>
          <w:p w:rsidR="004E3ABB" w:rsidRPr="00A22195" w:rsidRDefault="004E3ABB" w:rsidP="00A221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E3ABB" w:rsidRPr="005D7B9C" w:rsidTr="004E6E97">
        <w:trPr>
          <w:trHeight w:val="398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ABB" w:rsidRPr="00A22195" w:rsidRDefault="004E3ABB" w:rsidP="00A221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ABB" w:rsidRPr="00A22195" w:rsidRDefault="004E3ABB" w:rsidP="00A2219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ABB" w:rsidRPr="00A22195" w:rsidRDefault="004E3ABB" w:rsidP="00A221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14 936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ABB" w:rsidRPr="00A22195" w:rsidRDefault="004E3ABB" w:rsidP="00A221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</w:tbl>
    <w:p w:rsidR="004E3ABB" w:rsidRDefault="004E3ABB" w:rsidP="0047506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675B" w:rsidRPr="001D2EED" w:rsidRDefault="000D1CCE" w:rsidP="00F05E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CCE">
        <w:rPr>
          <w:rFonts w:ascii="Times New Roman" w:hAnsi="Times New Roman"/>
          <w:iCs/>
          <w:sz w:val="28"/>
          <w:szCs w:val="28"/>
        </w:rPr>
        <w:t>1.</w:t>
      </w:r>
      <w:r w:rsidR="00D202BC" w:rsidRPr="000D1CCE">
        <w:rPr>
          <w:rFonts w:ascii="Times New Roman" w:hAnsi="Times New Roman"/>
          <w:iCs/>
          <w:sz w:val="28"/>
          <w:szCs w:val="28"/>
        </w:rPr>
        <w:t xml:space="preserve"> 2</w:t>
      </w:r>
      <w:r>
        <w:rPr>
          <w:rFonts w:ascii="Times New Roman" w:hAnsi="Times New Roman"/>
          <w:iCs/>
          <w:sz w:val="28"/>
          <w:szCs w:val="28"/>
        </w:rPr>
        <w:t>.</w:t>
      </w:r>
      <w:r w:rsidR="00D202BC" w:rsidRPr="001D2EED">
        <w:rPr>
          <w:rFonts w:ascii="Times New Roman" w:hAnsi="Times New Roman"/>
          <w:b/>
          <w:iCs/>
          <w:sz w:val="28"/>
          <w:szCs w:val="28"/>
        </w:rPr>
        <w:t>:</w:t>
      </w:r>
      <w:r w:rsidR="00734137" w:rsidRPr="001D2EE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цена) составляет: </w:t>
      </w:r>
    </w:p>
    <w:p w:rsidR="001D2EED" w:rsidRPr="001D2EED" w:rsidRDefault="0046675B" w:rsidP="001D2EE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2EED">
        <w:rPr>
          <w:b/>
          <w:color w:val="000000" w:themeColor="text1"/>
          <w:sz w:val="28"/>
          <w:szCs w:val="28"/>
        </w:rPr>
        <w:t>по лоту № 1:</w:t>
      </w:r>
      <w:r w:rsidRPr="001D2EED">
        <w:rPr>
          <w:sz w:val="28"/>
          <w:szCs w:val="28"/>
        </w:rPr>
        <w:t xml:space="preserve"> </w:t>
      </w:r>
      <w:r w:rsidR="00EE0C94" w:rsidRPr="001D2EED">
        <w:rPr>
          <w:iCs/>
          <w:sz w:val="28"/>
          <w:szCs w:val="28"/>
        </w:rPr>
        <w:t>56 731 954,80</w:t>
      </w:r>
      <w:r w:rsidR="00EE0C94" w:rsidRPr="001D2EED">
        <w:rPr>
          <w:sz w:val="28"/>
          <w:szCs w:val="28"/>
        </w:rPr>
        <w:t xml:space="preserve"> (пятьдесят шесть миллионов семьсот тридцать одна тысяча девятьсот пятьдесят четыре рубля 80 копеек)</w:t>
      </w:r>
      <w:r w:rsidR="00013521" w:rsidRPr="001D2EED">
        <w:rPr>
          <w:sz w:val="28"/>
          <w:szCs w:val="28"/>
        </w:rPr>
        <w:t xml:space="preserve"> с учетом НДС</w:t>
      </w:r>
      <w:r w:rsidR="00DD1B9C" w:rsidRPr="001D2EED">
        <w:rPr>
          <w:sz w:val="28"/>
          <w:szCs w:val="28"/>
        </w:rPr>
        <w:t> </w:t>
      </w:r>
      <w:r w:rsidR="00013521" w:rsidRPr="001D2EED">
        <w:rPr>
          <w:sz w:val="28"/>
          <w:szCs w:val="28"/>
        </w:rPr>
        <w:t>20%.</w:t>
      </w:r>
    </w:p>
    <w:p w:rsidR="001D2EED" w:rsidRPr="001D2EED" w:rsidRDefault="0046675B" w:rsidP="001D2EE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2EED">
        <w:rPr>
          <w:b/>
          <w:sz w:val="28"/>
          <w:szCs w:val="28"/>
        </w:rPr>
        <w:t xml:space="preserve">по лоту № 2: </w:t>
      </w:r>
      <w:r w:rsidR="001D2EED" w:rsidRPr="001D2EED">
        <w:rPr>
          <w:color w:val="000000"/>
          <w:sz w:val="28"/>
          <w:szCs w:val="28"/>
        </w:rPr>
        <w:t>37 554</w:t>
      </w:r>
      <w:r w:rsidR="001D2EED" w:rsidRPr="001D2EED">
        <w:rPr>
          <w:color w:val="000000"/>
          <w:sz w:val="28"/>
          <w:szCs w:val="28"/>
        </w:rPr>
        <w:t> </w:t>
      </w:r>
      <w:r w:rsidR="001D2EED" w:rsidRPr="001D2EED">
        <w:rPr>
          <w:color w:val="000000"/>
          <w:sz w:val="28"/>
          <w:szCs w:val="28"/>
        </w:rPr>
        <w:t>204</w:t>
      </w:r>
      <w:r w:rsidR="001D2EED" w:rsidRPr="001D2EED">
        <w:rPr>
          <w:color w:val="000000"/>
          <w:sz w:val="28"/>
          <w:szCs w:val="28"/>
        </w:rPr>
        <w:t>,00</w:t>
      </w:r>
      <w:r w:rsidR="001D2EED" w:rsidRPr="001D2EED">
        <w:rPr>
          <w:color w:val="000000"/>
          <w:sz w:val="28"/>
          <w:szCs w:val="28"/>
        </w:rPr>
        <w:t xml:space="preserve"> </w:t>
      </w:r>
      <w:r w:rsidR="001D2EED" w:rsidRPr="001D2EED">
        <w:rPr>
          <w:sz w:val="28"/>
          <w:szCs w:val="28"/>
        </w:rPr>
        <w:t>(тридцать семь миллионов пятьсот пятьдесят четыре тысячи двести четыре) рубля 00 копеек с учетом НДС 20%.</w:t>
      </w:r>
    </w:p>
    <w:p w:rsidR="001D2EED" w:rsidRPr="001D2EED" w:rsidRDefault="007058DC" w:rsidP="001D2EED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058DC">
        <w:rPr>
          <w:b/>
          <w:sz w:val="28"/>
          <w:szCs w:val="28"/>
        </w:rPr>
        <w:t>п</w:t>
      </w:r>
      <w:r w:rsidR="001D2EED" w:rsidRPr="007058DC">
        <w:rPr>
          <w:b/>
          <w:sz w:val="28"/>
          <w:szCs w:val="28"/>
        </w:rPr>
        <w:t xml:space="preserve">о </w:t>
      </w:r>
      <w:r w:rsidR="001D2EED" w:rsidRPr="007058DC">
        <w:rPr>
          <w:rFonts w:eastAsia="Calibri"/>
          <w:b/>
          <w:sz w:val="28"/>
          <w:szCs w:val="28"/>
        </w:rPr>
        <w:t>Лот №</w:t>
      </w:r>
      <w:r w:rsidR="001D2EED" w:rsidRPr="001D2EED">
        <w:rPr>
          <w:rFonts w:eastAsia="Calibri"/>
          <w:b/>
          <w:sz w:val="28"/>
          <w:szCs w:val="28"/>
        </w:rPr>
        <w:t xml:space="preserve"> 3: </w:t>
      </w:r>
      <w:r w:rsidR="001D2EED" w:rsidRPr="001D2EED">
        <w:rPr>
          <w:color w:val="000000"/>
          <w:sz w:val="28"/>
          <w:szCs w:val="28"/>
        </w:rPr>
        <w:t>14 921</w:t>
      </w:r>
      <w:r w:rsidR="001D2EED" w:rsidRPr="001D2EED">
        <w:rPr>
          <w:color w:val="000000"/>
          <w:sz w:val="28"/>
          <w:szCs w:val="28"/>
        </w:rPr>
        <w:t> </w:t>
      </w:r>
      <w:r w:rsidR="001D2EED" w:rsidRPr="001D2EED">
        <w:rPr>
          <w:color w:val="000000"/>
          <w:sz w:val="28"/>
          <w:szCs w:val="28"/>
        </w:rPr>
        <w:t>064</w:t>
      </w:r>
      <w:r w:rsidR="001D2EED" w:rsidRPr="001D2EED">
        <w:rPr>
          <w:color w:val="000000"/>
          <w:sz w:val="28"/>
          <w:szCs w:val="28"/>
        </w:rPr>
        <w:t>,00</w:t>
      </w:r>
      <w:r w:rsidR="001D2EED" w:rsidRPr="001D2EED">
        <w:rPr>
          <w:color w:val="000000"/>
          <w:sz w:val="28"/>
          <w:szCs w:val="28"/>
        </w:rPr>
        <w:t xml:space="preserve"> </w:t>
      </w:r>
      <w:r w:rsidR="001D2EED" w:rsidRPr="001D2EED">
        <w:rPr>
          <w:sz w:val="28"/>
          <w:szCs w:val="28"/>
        </w:rPr>
        <w:t>(четырнадцать миллионов девятьсот двадцать одна тысяча шестьдесят четыре) рубля 00 копеек</w:t>
      </w:r>
      <w:r w:rsidR="001D2EED" w:rsidRPr="001D2EED">
        <w:rPr>
          <w:color w:val="000000"/>
          <w:sz w:val="28"/>
          <w:szCs w:val="28"/>
        </w:rPr>
        <w:t xml:space="preserve"> (НДС не облагается).</w:t>
      </w:r>
    </w:p>
    <w:p w:rsidR="00466103" w:rsidRDefault="00466103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0D1CCE">
      <w:pPr>
        <w:pStyle w:val="ConsPlusNormal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0D1CCE">
      <w:pPr>
        <w:pStyle w:val="2"/>
        <w:numPr>
          <w:ilvl w:val="0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0D1CCE">
      <w:pPr>
        <w:pStyle w:val="3"/>
        <w:numPr>
          <w:ilvl w:val="1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A3504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DA3504">
        <w:rPr>
          <w:b/>
          <w:sz w:val="28"/>
          <w:szCs w:val="28"/>
        </w:rPr>
        <w:t>«</w:t>
      </w:r>
      <w:r w:rsidR="00B77D20">
        <w:rPr>
          <w:b/>
          <w:sz w:val="28"/>
          <w:szCs w:val="28"/>
        </w:rPr>
        <w:t>1</w:t>
      </w:r>
      <w:r w:rsidR="00F05346">
        <w:rPr>
          <w:b/>
          <w:sz w:val="28"/>
          <w:szCs w:val="28"/>
        </w:rPr>
        <w:t>4</w:t>
      </w:r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6F71DD" w:rsidRPr="00DA3504">
        <w:rPr>
          <w:b/>
          <w:sz w:val="28"/>
          <w:szCs w:val="28"/>
        </w:rPr>
        <w:t>ма</w:t>
      </w:r>
      <w:r w:rsidR="00F05346">
        <w:rPr>
          <w:b/>
          <w:sz w:val="28"/>
          <w:szCs w:val="28"/>
        </w:rPr>
        <w:t>я</w:t>
      </w:r>
      <w:r w:rsidR="002733E4" w:rsidRPr="00DA3504">
        <w:rPr>
          <w:b/>
          <w:sz w:val="28"/>
          <w:szCs w:val="28"/>
        </w:rPr>
        <w:t xml:space="preserve"> </w:t>
      </w:r>
      <w:r w:rsidRPr="00DA3504">
        <w:rPr>
          <w:b/>
          <w:sz w:val="28"/>
          <w:szCs w:val="28"/>
        </w:rPr>
        <w:t>20</w:t>
      </w:r>
      <w:r w:rsidR="002733E4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2733E4" w:rsidRPr="00DA3504">
        <w:rPr>
          <w:b/>
          <w:sz w:val="28"/>
          <w:szCs w:val="28"/>
        </w:rPr>
        <w:t xml:space="preserve">9 </w:t>
      </w:r>
      <w:r w:rsidRPr="00DA3504">
        <w:rPr>
          <w:b/>
          <w:sz w:val="28"/>
          <w:szCs w:val="28"/>
        </w:rPr>
        <w:t>часов</w:t>
      </w:r>
      <w:r w:rsidR="002733E4" w:rsidRPr="00DA3504">
        <w:rPr>
          <w:b/>
          <w:sz w:val="28"/>
          <w:szCs w:val="28"/>
        </w:rPr>
        <w:t xml:space="preserve"> 00</w:t>
      </w:r>
      <w:r w:rsidRPr="00DA3504">
        <w:rPr>
          <w:b/>
          <w:sz w:val="28"/>
          <w:szCs w:val="28"/>
        </w:rPr>
        <w:t xml:space="preserve"> минут</w:t>
      </w:r>
      <w:r w:rsidRPr="00DA3504">
        <w:rPr>
          <w:sz w:val="28"/>
          <w:szCs w:val="28"/>
        </w:rPr>
        <w:t xml:space="preserve"> по московскому времени.</w:t>
      </w:r>
    </w:p>
    <w:p w:rsidR="00F05346" w:rsidRPr="00162FF9" w:rsidRDefault="00F05346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FD2BEA" w:rsidRPr="00DA3504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A3504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F05346">
        <w:rPr>
          <w:sz w:val="28"/>
          <w:szCs w:val="28"/>
        </w:rPr>
        <w:t>«</w:t>
      </w:r>
      <w:r w:rsidR="00821CC8">
        <w:rPr>
          <w:b/>
          <w:sz w:val="28"/>
          <w:szCs w:val="28"/>
        </w:rPr>
        <w:t>05</w:t>
      </w:r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821CC8">
        <w:rPr>
          <w:b/>
          <w:sz w:val="28"/>
          <w:szCs w:val="28"/>
        </w:rPr>
        <w:t>апреля</w:t>
      </w:r>
      <w:bookmarkStart w:id="2" w:name="_GoBack"/>
      <w:bookmarkEnd w:id="2"/>
      <w:r w:rsidR="006F71DD" w:rsidRPr="00DA3504">
        <w:rPr>
          <w:b/>
          <w:sz w:val="28"/>
          <w:szCs w:val="28"/>
        </w:rPr>
        <w:t xml:space="preserve"> 2021</w:t>
      </w:r>
      <w:r w:rsidRPr="00DA3504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 xml:space="preserve">ии </w:t>
      </w:r>
      <w:r w:rsidRPr="00C1540E">
        <w:rPr>
          <w:sz w:val="28"/>
          <w:szCs w:val="28"/>
        </w:rPr>
        <w:lastRenderedPageBreak/>
        <w:t>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A3504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3504">
        <w:rPr>
          <w:sz w:val="28"/>
          <w:szCs w:val="28"/>
        </w:rPr>
        <w:t>Дата и время окончания приема Заявок:</w:t>
      </w:r>
      <w:r w:rsidRPr="00DA3504">
        <w:rPr>
          <w:b/>
          <w:sz w:val="28"/>
          <w:szCs w:val="28"/>
        </w:rPr>
        <w:t xml:space="preserve"> «</w:t>
      </w:r>
      <w:r w:rsidR="00B77D20">
        <w:rPr>
          <w:b/>
          <w:sz w:val="28"/>
          <w:szCs w:val="28"/>
        </w:rPr>
        <w:t>1</w:t>
      </w:r>
      <w:r w:rsidR="00F05346">
        <w:rPr>
          <w:b/>
          <w:sz w:val="28"/>
          <w:szCs w:val="28"/>
        </w:rPr>
        <w:t>2</w:t>
      </w:r>
      <w:r w:rsidRPr="00DA3504">
        <w:rPr>
          <w:b/>
          <w:sz w:val="28"/>
          <w:szCs w:val="28"/>
        </w:rPr>
        <w:t>»</w:t>
      </w:r>
      <w:r w:rsidR="006F71DD" w:rsidRPr="00DA3504">
        <w:rPr>
          <w:b/>
          <w:sz w:val="28"/>
          <w:szCs w:val="28"/>
        </w:rPr>
        <w:t xml:space="preserve"> ма</w:t>
      </w:r>
      <w:r w:rsidR="00F05346">
        <w:rPr>
          <w:b/>
          <w:sz w:val="28"/>
          <w:szCs w:val="28"/>
        </w:rPr>
        <w:t>я</w:t>
      </w:r>
      <w:r w:rsidR="006F71DD" w:rsidRPr="00DA3504">
        <w:rPr>
          <w:b/>
          <w:sz w:val="28"/>
          <w:szCs w:val="28"/>
        </w:rPr>
        <w:t xml:space="preserve"> </w:t>
      </w:r>
      <w:r w:rsidRPr="00DA3504">
        <w:rPr>
          <w:b/>
          <w:sz w:val="28"/>
          <w:szCs w:val="28"/>
        </w:rPr>
        <w:t>20</w:t>
      </w:r>
      <w:r w:rsidR="00CE24AA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CE24AA" w:rsidRPr="00DA3504">
        <w:rPr>
          <w:b/>
          <w:sz w:val="28"/>
          <w:szCs w:val="28"/>
        </w:rPr>
        <w:t>12 часов 00</w:t>
      </w:r>
      <w:r w:rsidRPr="00DA3504">
        <w:rPr>
          <w:b/>
          <w:sz w:val="28"/>
          <w:szCs w:val="28"/>
        </w:rPr>
        <w:t xml:space="preserve"> минут по московскому времени</w:t>
      </w:r>
      <w:r w:rsidRPr="00DA3504">
        <w:rPr>
          <w:sz w:val="28"/>
          <w:szCs w:val="28"/>
        </w:rPr>
        <w:t>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DA350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D21E6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DA350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D21E6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DA350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DA350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21E6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D21E6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="00BE1663" w:rsidRPr="00ED4E58">
          <w:rPr>
            <w:rStyle w:val="a9"/>
            <w:sz w:val="28"/>
            <w:szCs w:val="28"/>
          </w:rPr>
          <w:t>www.rzdstroy.ru</w:t>
        </w:r>
      </w:hyperlink>
      <w:r w:rsidR="00BE1663">
        <w:rPr>
          <w:sz w:val="28"/>
          <w:szCs w:val="28"/>
        </w:rPr>
        <w:t xml:space="preserve"> -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0D1CCE">
      <w:pPr>
        <w:pStyle w:val="3"/>
        <w:numPr>
          <w:ilvl w:val="1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0D1CCE">
      <w:pPr>
        <w:pStyle w:val="3"/>
        <w:numPr>
          <w:ilvl w:val="1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</w:t>
      </w:r>
      <w:r w:rsidRPr="00C1540E">
        <w:rPr>
          <w:sz w:val="28"/>
          <w:szCs w:val="28"/>
        </w:rPr>
        <w:lastRenderedPageBreak/>
        <w:t>направить письмо на электронный адрес realty@rzdstroy.ru, а та</w:t>
      </w:r>
      <w:r w:rsidR="001653FA">
        <w:rPr>
          <w:sz w:val="28"/>
          <w:szCs w:val="28"/>
        </w:rPr>
        <w:t xml:space="preserve">кже позвонить по телефону +7(499)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1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</w:t>
      </w:r>
      <w:r w:rsidRPr="00C1540E">
        <w:rPr>
          <w:sz w:val="28"/>
          <w:szCs w:val="28"/>
        </w:rPr>
        <w:lastRenderedPageBreak/>
        <w:t>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</w:t>
      </w:r>
      <w:r w:rsidR="005F51D0" w:rsidRPr="00C1540E">
        <w:rPr>
          <w:sz w:val="28"/>
          <w:szCs w:val="28"/>
        </w:rPr>
        <w:lastRenderedPageBreak/>
        <w:t xml:space="preserve">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каждая последующая цена определяется путем увеличения предыдущей </w:t>
      </w:r>
      <w:r w:rsidRPr="00C1540E"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 xml:space="preserve">лючения Договора, </w:t>
      </w:r>
      <w:r w:rsidRPr="00C1540E">
        <w:rPr>
          <w:sz w:val="28"/>
          <w:szCs w:val="28"/>
        </w:rPr>
        <w:lastRenderedPageBreak/>
        <w:t>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395D1A" w:rsidRDefault="00395D1A" w:rsidP="00604DF7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08" w:rsidRDefault="00F05E08" w:rsidP="00C20FDA">
      <w:pPr>
        <w:spacing w:after="0" w:line="240" w:lineRule="auto"/>
      </w:pPr>
      <w:r>
        <w:separator/>
      </w:r>
    </w:p>
  </w:endnote>
  <w:endnote w:type="continuationSeparator" w:id="0">
    <w:p w:rsidR="00F05E08" w:rsidRDefault="00F05E0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08" w:rsidRDefault="00F05E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08" w:rsidRDefault="00F05E08" w:rsidP="00C20FDA">
      <w:pPr>
        <w:spacing w:after="0" w:line="240" w:lineRule="auto"/>
      </w:pPr>
      <w:r>
        <w:separator/>
      </w:r>
    </w:p>
  </w:footnote>
  <w:footnote w:type="continuationSeparator" w:id="0">
    <w:p w:rsidR="00F05E08" w:rsidRDefault="00F05E08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08" w:rsidRPr="004638D0" w:rsidRDefault="00F05E0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08" w:rsidRPr="001B0E87" w:rsidRDefault="00F05E0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08" w:rsidRPr="009C17C6" w:rsidRDefault="00F05E0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05E08" w:rsidRDefault="00F05E0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54B50"/>
    <w:rsid w:val="000656B9"/>
    <w:rsid w:val="000739DB"/>
    <w:rsid w:val="00073C1A"/>
    <w:rsid w:val="000834A9"/>
    <w:rsid w:val="00090E37"/>
    <w:rsid w:val="000949E7"/>
    <w:rsid w:val="000969D4"/>
    <w:rsid w:val="000A49AA"/>
    <w:rsid w:val="000D1CCE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71AE"/>
    <w:rsid w:val="00160240"/>
    <w:rsid w:val="001653FA"/>
    <w:rsid w:val="00180DCB"/>
    <w:rsid w:val="00181FD8"/>
    <w:rsid w:val="00196551"/>
    <w:rsid w:val="001A141A"/>
    <w:rsid w:val="001B12D4"/>
    <w:rsid w:val="001B5E03"/>
    <w:rsid w:val="001D2EED"/>
    <w:rsid w:val="001D40D2"/>
    <w:rsid w:val="001E49CE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2F175C"/>
    <w:rsid w:val="00316BB2"/>
    <w:rsid w:val="003256D2"/>
    <w:rsid w:val="00332B42"/>
    <w:rsid w:val="0034030C"/>
    <w:rsid w:val="00366E09"/>
    <w:rsid w:val="00366F66"/>
    <w:rsid w:val="003732FF"/>
    <w:rsid w:val="0038097C"/>
    <w:rsid w:val="00395D1A"/>
    <w:rsid w:val="003A0260"/>
    <w:rsid w:val="003C7EC0"/>
    <w:rsid w:val="003D1FC5"/>
    <w:rsid w:val="004165C2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34DA"/>
    <w:rsid w:val="004B46F2"/>
    <w:rsid w:val="004C4AC5"/>
    <w:rsid w:val="004E3ABB"/>
    <w:rsid w:val="0052507D"/>
    <w:rsid w:val="00542FA9"/>
    <w:rsid w:val="005537E5"/>
    <w:rsid w:val="00567B50"/>
    <w:rsid w:val="00571C28"/>
    <w:rsid w:val="005875B6"/>
    <w:rsid w:val="005B3D77"/>
    <w:rsid w:val="005B449A"/>
    <w:rsid w:val="005E3D79"/>
    <w:rsid w:val="005E4686"/>
    <w:rsid w:val="005E4C8D"/>
    <w:rsid w:val="005F51D0"/>
    <w:rsid w:val="00604DF7"/>
    <w:rsid w:val="00605D10"/>
    <w:rsid w:val="00617802"/>
    <w:rsid w:val="00617E54"/>
    <w:rsid w:val="006314F4"/>
    <w:rsid w:val="0063328A"/>
    <w:rsid w:val="00641226"/>
    <w:rsid w:val="00642CE7"/>
    <w:rsid w:val="0066264D"/>
    <w:rsid w:val="00665F98"/>
    <w:rsid w:val="00674A88"/>
    <w:rsid w:val="006908EF"/>
    <w:rsid w:val="006A0E94"/>
    <w:rsid w:val="006B2214"/>
    <w:rsid w:val="006B55D3"/>
    <w:rsid w:val="006B65F9"/>
    <w:rsid w:val="006C2350"/>
    <w:rsid w:val="006C705B"/>
    <w:rsid w:val="006D26E3"/>
    <w:rsid w:val="006E385F"/>
    <w:rsid w:val="006F71DD"/>
    <w:rsid w:val="00700CBB"/>
    <w:rsid w:val="007058DC"/>
    <w:rsid w:val="00730B1A"/>
    <w:rsid w:val="00734137"/>
    <w:rsid w:val="00737D4E"/>
    <w:rsid w:val="00764FA4"/>
    <w:rsid w:val="00771B9E"/>
    <w:rsid w:val="007837A0"/>
    <w:rsid w:val="007875C2"/>
    <w:rsid w:val="007951EB"/>
    <w:rsid w:val="007A4622"/>
    <w:rsid w:val="007C0F77"/>
    <w:rsid w:val="007D2A35"/>
    <w:rsid w:val="007E4D74"/>
    <w:rsid w:val="007E6219"/>
    <w:rsid w:val="007F6562"/>
    <w:rsid w:val="00813FF5"/>
    <w:rsid w:val="00821CC8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7D63"/>
    <w:rsid w:val="008976B9"/>
    <w:rsid w:val="008A4388"/>
    <w:rsid w:val="008B338C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73EF"/>
    <w:rsid w:val="00930822"/>
    <w:rsid w:val="00941EFF"/>
    <w:rsid w:val="00945F15"/>
    <w:rsid w:val="009535BB"/>
    <w:rsid w:val="009700BE"/>
    <w:rsid w:val="009A04B4"/>
    <w:rsid w:val="009A779F"/>
    <w:rsid w:val="009B62AE"/>
    <w:rsid w:val="009D6D74"/>
    <w:rsid w:val="009E4DDA"/>
    <w:rsid w:val="00A00D51"/>
    <w:rsid w:val="00A02E0B"/>
    <w:rsid w:val="00A033AB"/>
    <w:rsid w:val="00A06C38"/>
    <w:rsid w:val="00A22195"/>
    <w:rsid w:val="00A3233D"/>
    <w:rsid w:val="00A437F9"/>
    <w:rsid w:val="00A4435D"/>
    <w:rsid w:val="00A54982"/>
    <w:rsid w:val="00A55669"/>
    <w:rsid w:val="00A556E0"/>
    <w:rsid w:val="00A57F37"/>
    <w:rsid w:val="00A77CBB"/>
    <w:rsid w:val="00A854E7"/>
    <w:rsid w:val="00A91485"/>
    <w:rsid w:val="00AA4A4C"/>
    <w:rsid w:val="00AB222F"/>
    <w:rsid w:val="00AB371B"/>
    <w:rsid w:val="00AC56D5"/>
    <w:rsid w:val="00AC5907"/>
    <w:rsid w:val="00B00901"/>
    <w:rsid w:val="00B044B9"/>
    <w:rsid w:val="00B04563"/>
    <w:rsid w:val="00B21189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A2FE6"/>
    <w:rsid w:val="00BA5543"/>
    <w:rsid w:val="00BC2A10"/>
    <w:rsid w:val="00BC5A4D"/>
    <w:rsid w:val="00BC7CA5"/>
    <w:rsid w:val="00BE1663"/>
    <w:rsid w:val="00BE2C7B"/>
    <w:rsid w:val="00BE33BC"/>
    <w:rsid w:val="00BE39FD"/>
    <w:rsid w:val="00BF445F"/>
    <w:rsid w:val="00C00180"/>
    <w:rsid w:val="00C00A1F"/>
    <w:rsid w:val="00C03F04"/>
    <w:rsid w:val="00C1540E"/>
    <w:rsid w:val="00C20FDA"/>
    <w:rsid w:val="00C32DD1"/>
    <w:rsid w:val="00C33D4D"/>
    <w:rsid w:val="00C3595F"/>
    <w:rsid w:val="00C402B2"/>
    <w:rsid w:val="00C4273F"/>
    <w:rsid w:val="00C45380"/>
    <w:rsid w:val="00C62431"/>
    <w:rsid w:val="00C64E60"/>
    <w:rsid w:val="00C67D92"/>
    <w:rsid w:val="00C85911"/>
    <w:rsid w:val="00C917DB"/>
    <w:rsid w:val="00C97B8C"/>
    <w:rsid w:val="00CB65C0"/>
    <w:rsid w:val="00CC482B"/>
    <w:rsid w:val="00CD01CD"/>
    <w:rsid w:val="00CE24AA"/>
    <w:rsid w:val="00D034BA"/>
    <w:rsid w:val="00D202BC"/>
    <w:rsid w:val="00D21E65"/>
    <w:rsid w:val="00D31B7E"/>
    <w:rsid w:val="00D32987"/>
    <w:rsid w:val="00D33653"/>
    <w:rsid w:val="00D63092"/>
    <w:rsid w:val="00D67333"/>
    <w:rsid w:val="00D67E1F"/>
    <w:rsid w:val="00D70125"/>
    <w:rsid w:val="00D81A51"/>
    <w:rsid w:val="00D86893"/>
    <w:rsid w:val="00D86E2B"/>
    <w:rsid w:val="00D906BA"/>
    <w:rsid w:val="00DA3504"/>
    <w:rsid w:val="00DA60BF"/>
    <w:rsid w:val="00DB599A"/>
    <w:rsid w:val="00DC6A74"/>
    <w:rsid w:val="00DD0FAE"/>
    <w:rsid w:val="00DD1B9C"/>
    <w:rsid w:val="00DE1C06"/>
    <w:rsid w:val="00DF5570"/>
    <w:rsid w:val="00DF5609"/>
    <w:rsid w:val="00E15C8A"/>
    <w:rsid w:val="00E26830"/>
    <w:rsid w:val="00E5614E"/>
    <w:rsid w:val="00E77C35"/>
    <w:rsid w:val="00E87490"/>
    <w:rsid w:val="00E928A5"/>
    <w:rsid w:val="00E95E30"/>
    <w:rsid w:val="00E97D18"/>
    <w:rsid w:val="00EA09D7"/>
    <w:rsid w:val="00EA0FD0"/>
    <w:rsid w:val="00EB5118"/>
    <w:rsid w:val="00EB6DC0"/>
    <w:rsid w:val="00EC356A"/>
    <w:rsid w:val="00ED0013"/>
    <w:rsid w:val="00ED13C0"/>
    <w:rsid w:val="00EE0C94"/>
    <w:rsid w:val="00EE2828"/>
    <w:rsid w:val="00EE59E8"/>
    <w:rsid w:val="00EE75BA"/>
    <w:rsid w:val="00EF0E16"/>
    <w:rsid w:val="00EF46E2"/>
    <w:rsid w:val="00EF4BBE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6313</TotalTime>
  <Pages>22</Pages>
  <Words>6629</Words>
  <Characters>37788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94</cp:revision>
  <dcterms:created xsi:type="dcterms:W3CDTF">2020-10-12T06:28:00Z</dcterms:created>
  <dcterms:modified xsi:type="dcterms:W3CDTF">2021-04-01T08:22:00Z</dcterms:modified>
</cp:coreProperties>
</file>