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B6A6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AD52CF">
        <w:rPr>
          <w:rFonts w:ascii="Times New Roman" w:hAnsi="Times New Roman"/>
          <w:b/>
          <w:bCs/>
          <w:caps/>
          <w:color w:val="000000" w:themeColor="text1"/>
          <w:sz w:val="28"/>
        </w:rPr>
        <w:t>72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0C275A" w:rsidRDefault="00E928A5" w:rsidP="0031316E">
      <w:pPr>
        <w:pStyle w:val="2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31316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AD52CF">
        <w:rPr>
          <w:sz w:val="28"/>
          <w:szCs w:val="28"/>
        </w:rPr>
        <w:t>72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131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834AA" w:rsidRDefault="000E10FD" w:rsidP="00313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8834AA">
        <w:t xml:space="preserve"> </w:t>
      </w:r>
      <w:r w:rsidR="008834AA" w:rsidRPr="008834AA">
        <w:rPr>
          <w:rFonts w:ascii="Times New Roman" w:hAnsi="Times New Roman"/>
          <w:iCs/>
          <w:sz w:val="28"/>
          <w:szCs w:val="28"/>
        </w:rPr>
        <w:t>Объекты недвижимого и неотъемлемого движимого имущества, расположенные по адресу: Россия, Ростовская обл., г. Ростов-на-Дону, Первомайский район, ул. 1-й Конной Армии, 9</w:t>
      </w:r>
      <w:r w:rsidR="006B6A60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9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5009"/>
        <w:gridCol w:w="2336"/>
        <w:gridCol w:w="2547"/>
      </w:tblGrid>
      <w:tr w:rsidR="008834AA" w:rsidRPr="008834AA" w:rsidTr="00AD52CF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Серия, № свидетельства, дата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8834AA" w:rsidRPr="008834AA" w:rsidTr="00AD52CF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8834AA" w:rsidRPr="008834AA" w:rsidTr="00AD52CF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Административно-бытовой корпус, литер 1, условный номер: 61:61:00 00 00:0000:60:407:001:001615650/1:1/05289, кадастровый номер: 61:44:0023206:7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450934 от 01.12.2006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703,9</w:t>
            </w:r>
          </w:p>
        </w:tc>
      </w:tr>
      <w:tr w:rsidR="008834AA" w:rsidRPr="008834AA" w:rsidTr="00AD52CF">
        <w:trPr>
          <w:trHeight w:val="5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Гаражи на 4 машины, литер 2, условный номер:61:61:00 00 00:0000:60:407:001:001615610/2:1/05205, кадастровый номер: 61:44:0031067:162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450922 от 29.11.2006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141,5</w:t>
            </w:r>
          </w:p>
        </w:tc>
      </w:tr>
      <w:tr w:rsidR="008834AA" w:rsidRPr="008834AA" w:rsidTr="00AD52CF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Гаражи на 5 машины, литер 3, условный номер: 61:61:00 00 00:0000:60:407:001:001615080/3:1/05202, кадастровый номер:  61:44:0031067:161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230842 от 13.11.2006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266,2</w:t>
            </w:r>
          </w:p>
        </w:tc>
      </w:tr>
      <w:tr w:rsidR="008834AA" w:rsidRPr="008834AA" w:rsidTr="00AD52CF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склада, литер 8,  условный номер: 61-61-01/043/2005-345, кадастровый номер:  61:44:0031067:159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982903 от 16.04.2008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</w:tr>
      <w:tr w:rsidR="008834AA" w:rsidRPr="008834AA" w:rsidTr="00AD52CF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Сторожка</w:t>
            </w:r>
            <w:proofErr w:type="gramEnd"/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литер 4, условный номер: 61:61:00 00 00:0000:60:407:001:001615090/4:1/05287, кадастровый номер:  61:44:0031067:163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230841 от 13.11.2006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5,9</w:t>
            </w:r>
          </w:p>
        </w:tc>
      </w:tr>
      <w:tr w:rsidR="008834AA" w:rsidRPr="008834AA" w:rsidTr="00AD52CF">
        <w:trPr>
          <w:trHeight w:val="2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Хранилище, литер 5, условный номер: 61:61:00 00 00:0000:60:407:001:001615600/5:1/05199, кадастровый номер:  61:44:0031067:160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230840 от 13.11.2006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305,4</w:t>
            </w:r>
          </w:p>
        </w:tc>
      </w:tr>
      <w:tr w:rsidR="008834AA" w:rsidRPr="008834AA" w:rsidTr="00AD52CF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Асфальтовое покрытие, литер 7, условный номер: 61-61-01/043/2005-344, кадастровый номер:  61:44:0031067:158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982902 от 16.04.2008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2618,1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Забор, литер 6, условный номер: 61:61:00 00 00:0000:60:407:001:001615620/6:1/05283, кадастровый номер:  61:44:0031067:164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450930 от 01.12.2006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119,63</w:t>
            </w:r>
          </w:p>
        </w:tc>
      </w:tr>
      <w:tr w:rsidR="008834AA" w:rsidRPr="008834AA" w:rsidTr="00AD52CF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Наружный газопровод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Котел  Новелла 45 RAI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Котел  Новелла 45 RAI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трансформаторная КТП-100/35</w:t>
            </w:r>
          </w:p>
        </w:tc>
      </w:tr>
      <w:tr w:rsidR="008834AA" w:rsidRPr="008834AA" w:rsidTr="00AD52CF">
        <w:trPr>
          <w:trHeight w:val="49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№1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№2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№3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№4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№5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LS-RR126ABL №1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LS-RR126ABL №2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LS-RR126ABL №3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отопительный </w:t>
            </w:r>
            <w:proofErr w:type="spellStart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Arderia</w:t>
            </w:r>
            <w:proofErr w:type="spellEnd"/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отопительный </w:t>
            </w:r>
            <w:proofErr w:type="spellStart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Arderia</w:t>
            </w:r>
            <w:proofErr w:type="spellEnd"/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Стол рабочий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Тумба </w:t>
            </w:r>
            <w:proofErr w:type="spellStart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подкатная</w:t>
            </w:r>
            <w:proofErr w:type="spellEnd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Шкаф для документов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Шкаф стенной для одежды 2001г</w:t>
            </w:r>
          </w:p>
        </w:tc>
      </w:tr>
    </w:tbl>
    <w:p w:rsidR="008834AA" w:rsidRPr="008834AA" w:rsidRDefault="008834AA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4 245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>, являющемся частью земельного участка с кадастровым номером 61:44:0000000:252 площадью 7</w:t>
      </w:r>
      <w:r w:rsidR="00F61804">
        <w:rPr>
          <w:rFonts w:ascii="Times New Roman" w:hAnsi="Times New Roman"/>
          <w:sz w:val="28"/>
          <w:szCs w:val="28"/>
        </w:rPr>
        <w:t> </w:t>
      </w:r>
      <w:r w:rsidRPr="008834AA">
        <w:rPr>
          <w:rFonts w:ascii="Times New Roman" w:hAnsi="Times New Roman"/>
          <w:sz w:val="28"/>
          <w:szCs w:val="28"/>
        </w:rPr>
        <w:t xml:space="preserve">292 699 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Ростовская обл., г. Ростов-на-Дону, полоса отчуждения перегонов и станций,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>, разрешенное использование: для размещения и эксплуатации объектов железнодорожного транспорта.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Земельный участок (единое землепользование) с кадастровым номером 61:44:0000000:252 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4AA">
        <w:rPr>
          <w:rFonts w:ascii="Times New Roman" w:hAnsi="Times New Roman"/>
          <w:sz w:val="28"/>
          <w:szCs w:val="28"/>
        </w:rPr>
        <w:t>По территории проходят коммуникации связи ОАО «РЖД» (кабель ТПП 50*2 и бокс кабелей местной связи.</w:t>
      </w:r>
      <w:proofErr w:type="gramEnd"/>
    </w:p>
    <w:p w:rsidR="00EB243F" w:rsidRDefault="00EB243F" w:rsidP="00273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3F">
        <w:rPr>
          <w:rFonts w:ascii="Times New Roman" w:hAnsi="Times New Roman"/>
          <w:sz w:val="28"/>
          <w:szCs w:val="28"/>
        </w:rPr>
        <w:t>Объекты частично переданы в аренду на срок 11 месяцев</w:t>
      </w:r>
      <w:r w:rsidR="00273EB8">
        <w:rPr>
          <w:rFonts w:ascii="Times New Roman" w:hAnsi="Times New Roman"/>
          <w:sz w:val="28"/>
          <w:szCs w:val="28"/>
        </w:rPr>
        <w:t>,</w:t>
      </w:r>
      <w:r w:rsidR="00273EB8" w:rsidRPr="00273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EB8" w:rsidRPr="008B2859">
        <w:rPr>
          <w:rFonts w:ascii="Times New Roman" w:hAnsi="Times New Roman"/>
          <w:color w:val="000000"/>
          <w:sz w:val="28"/>
          <w:szCs w:val="28"/>
        </w:rPr>
        <w:t>с условием о пролонгации договора на неопределенный срок п</w:t>
      </w:r>
      <w:r w:rsidR="00273EB8">
        <w:rPr>
          <w:rFonts w:ascii="Times New Roman" w:hAnsi="Times New Roman"/>
          <w:color w:val="000000"/>
          <w:sz w:val="28"/>
          <w:szCs w:val="28"/>
        </w:rPr>
        <w:t>ри отсутствии возражений сторон,</w:t>
      </w:r>
      <w:r w:rsidRPr="00EB243F">
        <w:rPr>
          <w:rFonts w:ascii="Times New Roman" w:hAnsi="Times New Roman"/>
          <w:sz w:val="28"/>
          <w:szCs w:val="28"/>
        </w:rPr>
        <w:t xml:space="preserve"> а именно:</w:t>
      </w:r>
    </w:p>
    <w:p w:rsidR="00EB243F" w:rsidRPr="00EB243F" w:rsidRDefault="00EB243F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«</w:t>
      </w:r>
      <w:r w:rsidRPr="00EB243F">
        <w:rPr>
          <w:rFonts w:ascii="Times New Roman" w:hAnsi="Times New Roman"/>
          <w:sz w:val="28"/>
          <w:szCs w:val="28"/>
        </w:rPr>
        <w:t>Административно-бытовой корпус, литер 1</w:t>
      </w:r>
      <w:r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B243F">
        <w:rPr>
          <w:rFonts w:ascii="Times New Roman" w:hAnsi="Times New Roman"/>
          <w:sz w:val="28"/>
          <w:szCs w:val="28"/>
        </w:rPr>
        <w:t>56,5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B243F">
        <w:rPr>
          <w:rFonts w:ascii="Times New Roman" w:hAnsi="Times New Roman"/>
          <w:sz w:val="28"/>
          <w:szCs w:val="28"/>
        </w:rPr>
        <w:t>;</w:t>
      </w:r>
    </w:p>
    <w:p w:rsidR="00EB243F" w:rsidRPr="00EB243F" w:rsidRDefault="00EB243F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объекте «</w:t>
      </w:r>
      <w:r w:rsidRPr="00EB243F">
        <w:rPr>
          <w:rFonts w:ascii="Times New Roman" w:hAnsi="Times New Roman"/>
          <w:sz w:val="28"/>
          <w:szCs w:val="28"/>
        </w:rPr>
        <w:t>Гаражи на 4 машины</w:t>
      </w:r>
      <w:r w:rsidR="00066EA4">
        <w:rPr>
          <w:rFonts w:ascii="Times New Roman" w:hAnsi="Times New Roman"/>
          <w:sz w:val="28"/>
          <w:szCs w:val="28"/>
        </w:rPr>
        <w:t>»</w:t>
      </w:r>
      <w:r w:rsidRPr="00EB243F">
        <w:rPr>
          <w:rFonts w:ascii="Times New Roman" w:hAnsi="Times New Roman"/>
          <w:sz w:val="28"/>
          <w:szCs w:val="28"/>
        </w:rPr>
        <w:t xml:space="preserve"> </w:t>
      </w:r>
      <w:r w:rsidR="00066EA4">
        <w:rPr>
          <w:rFonts w:ascii="Times New Roman" w:hAnsi="Times New Roman"/>
          <w:sz w:val="28"/>
          <w:szCs w:val="28"/>
        </w:rPr>
        <w:t xml:space="preserve">площадь, переданная в аренду, составляет </w:t>
      </w:r>
      <w:r w:rsidRPr="00EB243F">
        <w:rPr>
          <w:rFonts w:ascii="Times New Roman" w:hAnsi="Times New Roman"/>
          <w:sz w:val="28"/>
          <w:szCs w:val="28"/>
        </w:rPr>
        <w:t>53,4</w:t>
      </w:r>
      <w:r w:rsidR="00066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EA4">
        <w:rPr>
          <w:rFonts w:ascii="Times New Roman" w:hAnsi="Times New Roman"/>
          <w:sz w:val="28"/>
          <w:szCs w:val="28"/>
        </w:rPr>
        <w:t>кв.м</w:t>
      </w:r>
      <w:proofErr w:type="spellEnd"/>
      <w:r w:rsidR="00066EA4">
        <w:rPr>
          <w:rFonts w:ascii="Times New Roman" w:hAnsi="Times New Roman"/>
          <w:sz w:val="28"/>
          <w:szCs w:val="28"/>
        </w:rPr>
        <w:t xml:space="preserve">. </w:t>
      </w:r>
    </w:p>
    <w:p w:rsidR="00096432" w:rsidRDefault="00096432" w:rsidP="000964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859" w:rsidRPr="008B2859" w:rsidRDefault="00D202BC" w:rsidP="00313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b/>
          <w:iCs/>
          <w:sz w:val="28"/>
          <w:szCs w:val="28"/>
        </w:rPr>
        <w:t xml:space="preserve">Лот № 2: </w:t>
      </w:r>
      <w:r w:rsidR="008B2859" w:rsidRPr="008B2859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Тульская область, г. Узловая, ул. Генерала Васильева, дом, 13: 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7"/>
        <w:gridCol w:w="6988"/>
        <w:gridCol w:w="1271"/>
        <w:gridCol w:w="137"/>
        <w:gridCol w:w="1554"/>
      </w:tblGrid>
      <w:tr w:rsidR="008B2859" w:rsidRPr="008B2859" w:rsidTr="00AD52CF">
        <w:trPr>
          <w:trHeight w:val="83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B2859" w:rsidRPr="008B2859" w:rsidTr="00AD52CF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8B2859" w:rsidRPr="008B2859" w:rsidTr="00AD52CF">
        <w:trPr>
          <w:trHeight w:val="48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(контора строительно-монтажного поезда)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71:31:010402:0007:70:428:001:003046170:0100:20000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1506,50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354677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(материальный склад)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Д1,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530,70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354675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(растворный узел)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.И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И1, И2, кадастровый (или условный номер) 71:31:010402:0007:70:428:001:003046170:0900:20000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173,3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354683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Нежилое здание (ремонтно-механический цех) лит. Д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,Д3,Д4,Д5,Д6,Д7,Д8,Д9,Д10,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1104,3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354674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(склад горюче-смазочных материалов)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.З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71:31:010402:0007:70:428:001:003046170:0800:20000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601,50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354679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(столярно-комплектовочный цех)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.Ж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Ж1,Ж2, кадастровый (или условный номер) 71:31:010402:0007:70:428:001:003046170:0700:20000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920,1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354681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Нежилое здание (цех малого периодического ремонта) 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.Е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,Е1,е, кадастровый (или условный номер) 71:31:010402:0007:70:428:001:003046170:0600:20000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596,0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354682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(забор железобетонный)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лит.I,II,III,IV,V,VI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71:31:010402:0007:70:428:001:003046170:7001:20000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662,13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354680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(сеть водопроводная в комплексе трубы чугунные)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лит.VII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71:31:010402:0007:70:428:001:003046170:7007:20000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354684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(склад для цемента (металлические емкости) лит.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Г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,Г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1,Г3,Г4,Г5,Г6, кадастровый (или условный номер) 71:31:010402:0007:70:428:001:003046170:0400:20000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59,80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354676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(путь подъездной железнодорожный широкой колеи)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лит.VIII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71:31:010402:0007:70:428:001:003046170:7008:20000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354678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 для фактически 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выстроенного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категория земель: земли населенных пунктов, кадастровый (или условный номер) 71:31:01 04 02:7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33819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71-АГ 119167 от 30.04.2010</w:t>
            </w:r>
          </w:p>
        </w:tc>
      </w:tr>
      <w:tr w:rsidR="008B2859" w:rsidRPr="008B2859" w:rsidTr="00AD52CF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8B2859" w:rsidRPr="008B2859" w:rsidTr="00AD52CF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B2859" w:rsidRPr="008B2859" w:rsidTr="00AD52CF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Кран-балка</w:t>
            </w:r>
          </w:p>
        </w:tc>
      </w:tr>
      <w:tr w:rsidR="008B2859" w:rsidRPr="008B2859" w:rsidTr="00AD52CF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8B2859" w:rsidRPr="008B2859" w:rsidTr="00AD52CF">
        <w:trPr>
          <w:trHeight w:val="75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spellEnd"/>
            <w:proofErr w:type="gramEnd"/>
          </w:p>
        </w:tc>
      </w:tr>
      <w:tr w:rsidR="008B2859" w:rsidRPr="008B2859" w:rsidTr="00AD52CF">
        <w:trPr>
          <w:trHeight w:val="30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Здание КПП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8B2859" w:rsidRPr="008B2859" w:rsidTr="00AD52CF">
        <w:trPr>
          <w:trHeight w:val="2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Пристройка к зданию растворного узла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</w:tr>
      <w:tr w:rsidR="008B2859" w:rsidRPr="008B2859" w:rsidTr="00AD52CF">
        <w:trPr>
          <w:trHeight w:val="2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Навес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8B2859" w:rsidRPr="008B2859" w:rsidTr="00AD52CF">
        <w:trPr>
          <w:trHeight w:val="2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Склад газовых баллонов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</w:tbl>
    <w:p w:rsidR="008B2859" w:rsidRPr="008B2859" w:rsidRDefault="008B2859" w:rsidP="008B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2859" w:rsidRPr="008B2859" w:rsidRDefault="008B2859" w:rsidP="00304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B2859" w:rsidRPr="008B2859" w:rsidRDefault="008B2859" w:rsidP="00304BBC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2859">
        <w:rPr>
          <w:rFonts w:ascii="Times New Roman" w:hAnsi="Times New Roman"/>
          <w:sz w:val="28"/>
          <w:szCs w:val="28"/>
        </w:rPr>
        <w:t xml:space="preserve">Имущественный комплекс расположен на земельном участке площадью 33 819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8B285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B2859">
        <w:rPr>
          <w:rFonts w:ascii="Times New Roman" w:hAnsi="Times New Roman"/>
          <w:sz w:val="28"/>
          <w:szCs w:val="28"/>
        </w:rPr>
        <w:t xml:space="preserve">». Кадастровый номер: 71:31:010402:7. Категория земель: земли населенных пунктов. Разрешенное использование: для </w:t>
      </w:r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фактически </w:t>
      </w:r>
      <w:proofErr w:type="gramStart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выстроенного</w:t>
      </w:r>
      <w:proofErr w:type="gramEnd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стройдвора</w:t>
      </w:r>
      <w:proofErr w:type="spellEnd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B2859" w:rsidRPr="008B2859" w:rsidRDefault="008B2859" w:rsidP="0027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</w:t>
      </w:r>
      <w:r w:rsidR="00273EB8" w:rsidRPr="00273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EB8" w:rsidRPr="00273EB8">
        <w:rPr>
          <w:rFonts w:ascii="Times New Roman" w:hAnsi="Times New Roman"/>
          <w:bCs/>
          <w:sz w:val="28"/>
          <w:szCs w:val="28"/>
        </w:rPr>
        <w:t>с условием о пролонгации договора на неопределенный срок п</w:t>
      </w:r>
      <w:r w:rsidR="00273EB8">
        <w:rPr>
          <w:rFonts w:ascii="Times New Roman" w:hAnsi="Times New Roman"/>
          <w:bCs/>
          <w:sz w:val="28"/>
          <w:szCs w:val="28"/>
        </w:rPr>
        <w:t>ри отсутствии возражений сторон</w:t>
      </w:r>
      <w:proofErr w:type="gramStart"/>
      <w:r w:rsidR="00273EB8">
        <w:rPr>
          <w:rFonts w:ascii="Times New Roman" w:hAnsi="Times New Roman"/>
          <w:bCs/>
          <w:sz w:val="28"/>
          <w:szCs w:val="28"/>
        </w:rPr>
        <w:t xml:space="preserve"> </w:t>
      </w:r>
      <w:r w:rsidRPr="008B2859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а именно:</w:t>
      </w:r>
    </w:p>
    <w:p w:rsidR="008B2859" w:rsidRPr="008B2859" w:rsidRDefault="008B2859" w:rsidP="0030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- в «Нежилом здании (</w:t>
      </w:r>
      <w:r w:rsidRPr="008B2859">
        <w:rPr>
          <w:rFonts w:ascii="Times New Roman" w:eastAsia="Calibri" w:hAnsi="Times New Roman"/>
          <w:sz w:val="28"/>
          <w:szCs w:val="28"/>
        </w:rPr>
        <w:t>ремонтно-механический цех)»</w:t>
      </w:r>
      <w:r w:rsidRPr="008B2859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345,90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>;</w:t>
      </w:r>
    </w:p>
    <w:p w:rsidR="008B2859" w:rsidRPr="008B2859" w:rsidRDefault="008B2859" w:rsidP="00304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550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и 49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bCs/>
          <w:sz w:val="28"/>
          <w:szCs w:val="28"/>
        </w:rPr>
        <w:t>.</w:t>
      </w:r>
    </w:p>
    <w:p w:rsidR="008B2859" w:rsidRPr="008B2859" w:rsidRDefault="008B2859" w:rsidP="00304BB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8B2859" w:rsidRPr="008B2859" w:rsidRDefault="00F2167C" w:rsidP="00304BB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2859">
        <w:rPr>
          <w:rFonts w:ascii="Times New Roman" w:hAnsi="Times New Roman"/>
          <w:b/>
          <w:iCs/>
          <w:sz w:val="28"/>
          <w:szCs w:val="28"/>
        </w:rPr>
        <w:t xml:space="preserve">Лот № 3: </w:t>
      </w:r>
      <w:r w:rsidR="008B2859" w:rsidRPr="008B2859">
        <w:rPr>
          <w:rFonts w:ascii="Times New Roman" w:hAnsi="Times New Roman"/>
          <w:sz w:val="28"/>
          <w:szCs w:val="28"/>
        </w:rPr>
        <w:t>Объекты недвижимого имущества, расположенные по адресу:</w:t>
      </w:r>
      <w:r w:rsidR="008B2859" w:rsidRPr="008B2859">
        <w:rPr>
          <w:rFonts w:ascii="Times New Roman" w:hAnsi="Times New Roman"/>
          <w:b/>
          <w:sz w:val="28"/>
          <w:szCs w:val="28"/>
        </w:rPr>
        <w:t xml:space="preserve"> </w:t>
      </w:r>
      <w:r w:rsidR="008B2859" w:rsidRPr="008B2859">
        <w:rPr>
          <w:rFonts w:ascii="Times New Roman" w:hAnsi="Times New Roman"/>
          <w:sz w:val="28"/>
          <w:szCs w:val="28"/>
        </w:rPr>
        <w:t xml:space="preserve">г. Москва, </w:t>
      </w:r>
      <w:proofErr w:type="gramStart"/>
      <w:r w:rsidR="008B2859" w:rsidRPr="008B2859">
        <w:rPr>
          <w:rFonts w:ascii="Times New Roman" w:hAnsi="Times New Roman"/>
          <w:sz w:val="28"/>
          <w:szCs w:val="28"/>
        </w:rPr>
        <w:t>туп</w:t>
      </w:r>
      <w:proofErr w:type="gramEnd"/>
      <w:r w:rsidR="008B2859" w:rsidRPr="008B28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2859" w:rsidRPr="008B2859">
        <w:rPr>
          <w:rFonts w:ascii="Times New Roman" w:hAnsi="Times New Roman"/>
          <w:sz w:val="28"/>
          <w:szCs w:val="28"/>
        </w:rPr>
        <w:t>Кусковский</w:t>
      </w:r>
      <w:proofErr w:type="spellEnd"/>
      <w:r w:rsidR="008B2859" w:rsidRPr="008B2859">
        <w:rPr>
          <w:rFonts w:ascii="Times New Roman" w:hAnsi="Times New Roman"/>
          <w:sz w:val="28"/>
          <w:szCs w:val="28"/>
        </w:rPr>
        <w:t>, д.1, стр. 1, 2, 3, 4, 5, 6</w:t>
      </w:r>
      <w:r w:rsidR="008B2859" w:rsidRPr="008B28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245"/>
        <w:gridCol w:w="1558"/>
        <w:gridCol w:w="1844"/>
      </w:tblGrid>
      <w:tr w:rsidR="008B2859" w:rsidRPr="008B2859" w:rsidTr="00AD52CF">
        <w:trPr>
          <w:trHeight w:val="631"/>
        </w:trPr>
        <w:tc>
          <w:tcPr>
            <w:tcW w:w="208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02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8B2859" w:rsidRPr="008B2859" w:rsidTr="00AD52CF">
        <w:trPr>
          <w:trHeight w:val="398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Гараж на 2 легковые автомашины,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45:263:001:000000860:606 от 18.05.2006, литер: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стр. 3, условный номер: 77-77-22/001/2007-392, кадастровый номер: 77:03:0006026:1505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740672 от 27.02.2012</w:t>
            </w:r>
          </w:p>
        </w:tc>
      </w:tr>
      <w:tr w:rsidR="008B2859" w:rsidRPr="008B2859" w:rsidTr="00AD52CF">
        <w:trPr>
          <w:trHeight w:val="50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бытовое, назначение: нежилое помещение, инвентарный номер: 45:263:001:000000860:6003,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строен. 5, условный номер: 77-77-22/001/2007-396, кадастровый номер: 77:03:0006026:1494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612,4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741006 от 14.03.2012</w:t>
            </w:r>
          </w:p>
        </w:tc>
      </w:tr>
      <w:tr w:rsidR="008B2859" w:rsidRPr="008B2859" w:rsidTr="00AD52CF">
        <w:trPr>
          <w:trHeight w:val="383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гаража, назначение: нежилое,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45:263:001:000000180:6001 от 05.06.2006,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А2, стр. 2, условный номер: 77-77-22/001/2007-394, кадастровый номер: 77:03:0006026:1539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509,1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740671 от 27.02.2012</w:t>
            </w:r>
          </w:p>
        </w:tc>
      </w:tr>
      <w:tr w:rsidR="008B2859" w:rsidRPr="008B2859" w:rsidTr="00AD52CF">
        <w:trPr>
          <w:trHeight w:val="37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 для строительных материалов, назначение: нежилое помещение, инвентарный номер: 45:263:001:000000860:6005, литер: А, строен. 4, условный номер: 77-77-22/001/2007-398,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77:03:0006026:1495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285,9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741004 от 14.03.2012</w:t>
            </w:r>
          </w:p>
        </w:tc>
      </w:tr>
      <w:tr w:rsidR="008B2859" w:rsidRPr="008B2859" w:rsidTr="00AD52CF">
        <w:trPr>
          <w:trHeight w:val="525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Контора, назначение: нежилое помещение, инвентарный номер: 45:263:001:000000860:6002, литер: А, условный номер: 77-77-22/001/2007-395, кадастровый номер: 77:03:0006026:1506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741003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Котельная, назначение: нежилое помещение, инвентарный номер: 45:263:001:000000860:6004, литер: А, строен. 1, условный номер: 77-77-22/001/2007-393,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77:03:0006026:1503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741005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инженерное, инвентарный номер: 45:263:001:000000180:7001, литер: СООР.12, условный номер: 77-77-22/021/2007-178,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741008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канализационная, назначение: инженерное, инвентарный номер: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45:263:001:000000180:7003, литер: СООР.13, условный номер: 77-77-22/021/2007-180,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77-АН 741007 от </w:t>
            </w: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14.03.2012</w:t>
            </w:r>
          </w:p>
        </w:tc>
      </w:tr>
    </w:tbl>
    <w:p w:rsidR="008B2859" w:rsidRPr="008B2859" w:rsidRDefault="008B2859" w:rsidP="008B285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Здание гаража (литер А1, стр. 3) расположено на земельном участке с кадастровым номером  77:03:0006026:1563 площадью 643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 xml:space="preserve">, категория земель - земли населённых пунктов, с разрешенным использованием: для размещения и эксплуатации объектов железнодорожного транспорта. 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Здание бытовое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А, А1, строен. 5) расположено на земельном участке с кадастровым номером  77:03:0006026:1565 площадью 735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категория земель - земли населённых пунктов, с разрешенным использованием: для размещения и эксплуатации объектов железнодорожного транспорта.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Объекты: гараж на 2 легковые автомашины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B2859">
        <w:rPr>
          <w:rFonts w:ascii="Times New Roman" w:hAnsi="Times New Roman"/>
          <w:sz w:val="28"/>
          <w:szCs w:val="28"/>
        </w:rPr>
        <w:t>1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, стр. 3), здание кладовой для строительных материалов (литер: А, строен. 4), контора (литер: А),  котельная (литер: А, строен. 1), сеть водопроводная (литер: СООР.12), сеть канализационная (литер: </w:t>
      </w:r>
      <w:proofErr w:type="gramStart"/>
      <w:r w:rsidRPr="008B2859">
        <w:rPr>
          <w:rFonts w:ascii="Times New Roman" w:hAnsi="Times New Roman"/>
          <w:sz w:val="28"/>
          <w:szCs w:val="28"/>
        </w:rPr>
        <w:t>СООР.13), расположены в границах кадастрового квартала 77:03:0006026, категория земель: земли населённых пунктов.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Земля, на которой находятся объекты, является собственностью публично-правовых образований. Земельный участок под объектами не сформирован, границы не определены, на кадастровом учете не стоит. Земельно-правовые отношения не оформлены.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39.20. Земельного кодекса Российской Федерации,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земельных участках, находящихся в государственной или муниципальной собственности.</w:t>
      </w:r>
    </w:p>
    <w:p w:rsidR="008B2859" w:rsidRPr="008B2859" w:rsidRDefault="008B2859" w:rsidP="00304BB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находящееся на чужом земельном участке, к другому лицу оно имеет право на использование соответствующей части земельного участка, занятой зданием и необходимой для его использования.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>Объект недвижимого имущества «Гараж на 2 легковые автомашины» 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 xml:space="preserve">Помещения площадью 151,10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color w:val="000000"/>
          <w:sz w:val="28"/>
          <w:szCs w:val="28"/>
        </w:rPr>
        <w:t xml:space="preserve">, 69,00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и 368,00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в объекте «Здание бытовое»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гаража»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963D5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кладовой для строительных материалов»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«Контора»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Объект недвижимого имущества «Котельная»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304BB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52197A" w:rsidRDefault="007D127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A963D5" w:rsidRPr="00A963D5">
        <w:rPr>
          <w:iCs/>
          <w:sz w:val="28"/>
          <w:szCs w:val="28"/>
        </w:rPr>
        <w:t>21 452</w:t>
      </w:r>
      <w:r w:rsidR="00A963D5">
        <w:rPr>
          <w:iCs/>
          <w:sz w:val="28"/>
          <w:szCs w:val="28"/>
        </w:rPr>
        <w:t> </w:t>
      </w:r>
      <w:r w:rsidR="00A963D5" w:rsidRPr="00A963D5">
        <w:rPr>
          <w:iCs/>
          <w:sz w:val="28"/>
          <w:szCs w:val="28"/>
        </w:rPr>
        <w:t>088</w:t>
      </w:r>
      <w:r w:rsidR="00A963D5">
        <w:rPr>
          <w:iCs/>
          <w:sz w:val="28"/>
          <w:szCs w:val="28"/>
        </w:rPr>
        <w:t>,48</w:t>
      </w:r>
      <w:r w:rsidR="00A963D5" w:rsidRPr="00A963D5">
        <w:rPr>
          <w:iCs/>
          <w:sz w:val="28"/>
          <w:szCs w:val="28"/>
        </w:rPr>
        <w:t xml:space="preserve"> (двадцать один миллион четыреста пятьдесят две тысячи восемьдесят восемь рублей 48 копеек</w:t>
      </w:r>
      <w:r w:rsidR="00AD522B">
        <w:rPr>
          <w:iCs/>
          <w:sz w:val="28"/>
          <w:szCs w:val="28"/>
        </w:rPr>
        <w:t>)</w:t>
      </w:r>
      <w:r w:rsidR="00AD522B" w:rsidRPr="00AD522B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A963D5" w:rsidRPr="00A963D5">
        <w:rPr>
          <w:bCs/>
          <w:iCs/>
          <w:sz w:val="28"/>
          <w:szCs w:val="28"/>
        </w:rPr>
        <w:t>12 816</w:t>
      </w:r>
      <w:r w:rsidR="00265AA1">
        <w:rPr>
          <w:bCs/>
          <w:iCs/>
          <w:sz w:val="28"/>
          <w:szCs w:val="28"/>
        </w:rPr>
        <w:t> </w:t>
      </w:r>
      <w:r w:rsidR="00A963D5" w:rsidRPr="00A963D5">
        <w:rPr>
          <w:bCs/>
          <w:iCs/>
          <w:sz w:val="28"/>
          <w:szCs w:val="28"/>
        </w:rPr>
        <w:t>530</w:t>
      </w:r>
      <w:r w:rsidR="00265AA1">
        <w:rPr>
          <w:bCs/>
          <w:iCs/>
          <w:sz w:val="28"/>
          <w:szCs w:val="28"/>
        </w:rPr>
        <w:t>,00</w:t>
      </w:r>
      <w:r w:rsidR="00A963D5" w:rsidRPr="00A963D5">
        <w:rPr>
          <w:bCs/>
          <w:iCs/>
          <w:sz w:val="28"/>
          <w:szCs w:val="28"/>
        </w:rPr>
        <w:t xml:space="preserve"> (двенадцать миллионов восемьсот шестнадцать тысяч пятьсот тридцать рублей 00 копеек</w:t>
      </w:r>
      <w:r w:rsidR="00FF54B6">
        <w:rPr>
          <w:bCs/>
          <w:iCs/>
          <w:sz w:val="28"/>
          <w:szCs w:val="28"/>
        </w:rPr>
        <w:t>)</w:t>
      </w:r>
      <w:r w:rsidR="00FF54B6" w:rsidRPr="00FF54B6">
        <w:rPr>
          <w:bCs/>
          <w:i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52197A" w:rsidRPr="00310FF4" w:rsidRDefault="00310FF4" w:rsidP="00604DF7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лоту № 3</w:t>
      </w:r>
      <w:r w:rsidRPr="00310FF4">
        <w:rPr>
          <w:b/>
          <w:sz w:val="28"/>
          <w:szCs w:val="28"/>
        </w:rPr>
        <w:t>:</w:t>
      </w:r>
      <w:r w:rsidR="00E35F59">
        <w:rPr>
          <w:b/>
          <w:sz w:val="28"/>
          <w:szCs w:val="28"/>
        </w:rPr>
        <w:t xml:space="preserve"> </w:t>
      </w:r>
      <w:r w:rsidR="00A963D5" w:rsidRPr="006A4B36">
        <w:rPr>
          <w:rFonts w:eastAsia="Calibri"/>
          <w:bCs/>
          <w:color w:val="000000"/>
          <w:sz w:val="28"/>
          <w:szCs w:val="28"/>
          <w:lang w:eastAsia="en-US"/>
        </w:rPr>
        <w:t>52 615</w:t>
      </w:r>
      <w:r w:rsidR="00265AA1">
        <w:rPr>
          <w:rFonts w:eastAsia="Calibri"/>
          <w:bCs/>
          <w:color w:val="000000"/>
          <w:sz w:val="28"/>
          <w:szCs w:val="28"/>
          <w:lang w:eastAsia="en-US"/>
        </w:rPr>
        <w:t> </w:t>
      </w:r>
      <w:r w:rsidR="00A963D5" w:rsidRPr="006A4B36">
        <w:rPr>
          <w:rFonts w:eastAsia="Calibri"/>
          <w:bCs/>
          <w:color w:val="000000"/>
          <w:sz w:val="28"/>
          <w:szCs w:val="28"/>
          <w:lang w:eastAsia="en-US"/>
        </w:rPr>
        <w:t>313</w:t>
      </w:r>
      <w:r w:rsidR="00265AA1">
        <w:rPr>
          <w:rFonts w:eastAsia="Calibri"/>
          <w:bCs/>
          <w:color w:val="000000"/>
          <w:sz w:val="28"/>
          <w:szCs w:val="28"/>
          <w:lang w:eastAsia="en-US"/>
        </w:rPr>
        <w:t>,66</w:t>
      </w:r>
      <w:r w:rsidR="00A963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A963D5" w:rsidRPr="00EA79CF">
        <w:rPr>
          <w:rFonts w:eastAsia="Calibri"/>
          <w:sz w:val="28"/>
          <w:szCs w:val="28"/>
          <w:lang w:eastAsia="en-US"/>
        </w:rPr>
        <w:t>(</w:t>
      </w:r>
      <w:r w:rsidR="00A963D5">
        <w:rPr>
          <w:rFonts w:eastAsia="Calibri"/>
          <w:sz w:val="28"/>
          <w:szCs w:val="28"/>
          <w:lang w:eastAsia="en-US"/>
        </w:rPr>
        <w:t>пятьдесят два миллиона шестьсот пятнадцать тысяч триста тринадцать</w:t>
      </w:r>
      <w:r w:rsidR="00A963D5" w:rsidRPr="00EA79CF">
        <w:rPr>
          <w:rFonts w:eastAsia="Calibri"/>
          <w:sz w:val="28"/>
          <w:szCs w:val="28"/>
          <w:lang w:eastAsia="en-US"/>
        </w:rPr>
        <w:t xml:space="preserve"> рубл</w:t>
      </w:r>
      <w:r w:rsidR="00A963D5">
        <w:rPr>
          <w:rFonts w:eastAsia="Calibri"/>
          <w:sz w:val="28"/>
          <w:szCs w:val="28"/>
          <w:lang w:eastAsia="en-US"/>
        </w:rPr>
        <w:t>ей</w:t>
      </w:r>
      <w:r w:rsidR="00A963D5" w:rsidRPr="00EA79CF">
        <w:rPr>
          <w:rFonts w:eastAsia="Calibri"/>
          <w:sz w:val="28"/>
          <w:szCs w:val="28"/>
          <w:lang w:eastAsia="en-US"/>
        </w:rPr>
        <w:t xml:space="preserve"> </w:t>
      </w:r>
      <w:r w:rsidR="00A963D5">
        <w:rPr>
          <w:rFonts w:eastAsia="Calibri"/>
          <w:sz w:val="28"/>
          <w:szCs w:val="28"/>
          <w:lang w:eastAsia="en-US"/>
        </w:rPr>
        <w:t>66</w:t>
      </w:r>
      <w:r w:rsidR="00A963D5" w:rsidRPr="00EA79CF">
        <w:rPr>
          <w:rFonts w:eastAsia="Calibri"/>
          <w:sz w:val="28"/>
          <w:szCs w:val="28"/>
          <w:lang w:eastAsia="en-US"/>
        </w:rPr>
        <w:t xml:space="preserve"> копеек</w:t>
      </w:r>
      <w:r w:rsidR="003056AA">
        <w:rPr>
          <w:bCs/>
          <w:color w:val="000000"/>
          <w:sz w:val="28"/>
          <w:szCs w:val="28"/>
        </w:rPr>
        <w:t>)</w:t>
      </w:r>
      <w:r w:rsidR="003056AA" w:rsidRPr="003056AA">
        <w:rPr>
          <w:bCs/>
          <w:color w:val="000000"/>
          <w:sz w:val="28"/>
          <w:szCs w:val="28"/>
        </w:rPr>
        <w:t xml:space="preserve"> </w:t>
      </w:r>
      <w:r w:rsidR="00E35F59" w:rsidRPr="00E35F59">
        <w:rPr>
          <w:sz w:val="28"/>
          <w:szCs w:val="28"/>
        </w:rPr>
        <w:t>с учетом НДС 20%.</w:t>
      </w: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D15F4D" w:rsidRDefault="00D15F4D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proofErr w:type="spellStart"/>
      <w:r w:rsidR="00E928A5" w:rsidRPr="00C1540E">
        <w:rPr>
          <w:sz w:val="28"/>
          <w:szCs w:val="28"/>
        </w:rPr>
        <w:t>нимущества</w:t>
      </w:r>
      <w:proofErr w:type="spellEnd"/>
      <w:r w:rsidR="00E928A5" w:rsidRPr="00C1540E">
        <w:rPr>
          <w:sz w:val="28"/>
          <w:szCs w:val="28"/>
        </w:rPr>
        <w:t xml:space="preserve">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>
        <w:rPr>
          <w:b/>
          <w:sz w:val="28"/>
          <w:szCs w:val="28"/>
        </w:rPr>
        <w:t>«</w:t>
      </w:r>
      <w:r w:rsidR="008E75C0" w:rsidRPr="008E75C0">
        <w:rPr>
          <w:b/>
          <w:sz w:val="28"/>
          <w:szCs w:val="28"/>
        </w:rPr>
        <w:t>26</w:t>
      </w:r>
      <w:r w:rsidRPr="008E75C0">
        <w:rPr>
          <w:b/>
          <w:sz w:val="28"/>
          <w:szCs w:val="28"/>
        </w:rPr>
        <w:t>»</w:t>
      </w:r>
      <w:r w:rsidR="002733E4" w:rsidRPr="008E75C0">
        <w:rPr>
          <w:b/>
          <w:sz w:val="28"/>
          <w:szCs w:val="28"/>
        </w:rPr>
        <w:t xml:space="preserve"> </w:t>
      </w:r>
      <w:r w:rsidR="008E75C0" w:rsidRPr="008E75C0">
        <w:rPr>
          <w:b/>
          <w:sz w:val="28"/>
          <w:szCs w:val="28"/>
        </w:rPr>
        <w:t>апреля</w:t>
      </w:r>
      <w:r w:rsidR="002733E4" w:rsidRPr="008E75C0">
        <w:rPr>
          <w:b/>
          <w:sz w:val="28"/>
          <w:szCs w:val="28"/>
        </w:rPr>
        <w:t xml:space="preserve"> </w:t>
      </w:r>
      <w:r w:rsidRPr="008E75C0">
        <w:rPr>
          <w:b/>
          <w:sz w:val="28"/>
          <w:szCs w:val="28"/>
        </w:rPr>
        <w:t>20</w:t>
      </w:r>
      <w:r w:rsidR="002733E4" w:rsidRPr="008E75C0">
        <w:rPr>
          <w:b/>
          <w:sz w:val="28"/>
          <w:szCs w:val="28"/>
        </w:rPr>
        <w:t>21</w:t>
      </w:r>
      <w:r w:rsidRPr="008E75C0">
        <w:rPr>
          <w:b/>
          <w:sz w:val="28"/>
          <w:szCs w:val="28"/>
        </w:rPr>
        <w:t xml:space="preserve"> г. в </w:t>
      </w:r>
      <w:r w:rsidR="002733E4" w:rsidRPr="008E75C0">
        <w:rPr>
          <w:b/>
          <w:sz w:val="28"/>
          <w:szCs w:val="28"/>
        </w:rPr>
        <w:t xml:space="preserve">9 </w:t>
      </w:r>
      <w:r w:rsidRPr="008E75C0">
        <w:rPr>
          <w:b/>
          <w:sz w:val="28"/>
          <w:szCs w:val="28"/>
        </w:rPr>
        <w:t>часов</w:t>
      </w:r>
      <w:r w:rsidR="002733E4" w:rsidRPr="008E75C0">
        <w:rPr>
          <w:b/>
          <w:sz w:val="28"/>
          <w:szCs w:val="28"/>
        </w:rPr>
        <w:t xml:space="preserve"> 00</w:t>
      </w:r>
      <w:r w:rsidRPr="008E75C0">
        <w:rPr>
          <w:b/>
          <w:sz w:val="28"/>
          <w:szCs w:val="28"/>
        </w:rPr>
        <w:t xml:space="preserve"> минут</w:t>
      </w:r>
      <w:r w:rsidRPr="008E75C0">
        <w:rPr>
          <w:sz w:val="28"/>
          <w:szCs w:val="28"/>
        </w:rPr>
        <w:t xml:space="preserve"> по</w:t>
      </w:r>
      <w:r w:rsidRPr="00C1540E">
        <w:rPr>
          <w:sz w:val="28"/>
          <w:szCs w:val="28"/>
        </w:rPr>
        <w:t xml:space="preserve">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8E75C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E75C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8E75C0">
        <w:rPr>
          <w:b/>
          <w:sz w:val="28"/>
          <w:szCs w:val="28"/>
        </w:rPr>
        <w:t>«</w:t>
      </w:r>
      <w:r w:rsidR="008E75C0">
        <w:rPr>
          <w:b/>
          <w:sz w:val="28"/>
          <w:szCs w:val="28"/>
        </w:rPr>
        <w:t>18</w:t>
      </w:r>
      <w:r w:rsidRPr="008E75C0">
        <w:rPr>
          <w:b/>
          <w:sz w:val="28"/>
          <w:szCs w:val="28"/>
        </w:rPr>
        <w:t>»</w:t>
      </w:r>
      <w:r w:rsidR="002733E4" w:rsidRPr="008E75C0">
        <w:rPr>
          <w:b/>
          <w:sz w:val="28"/>
          <w:szCs w:val="28"/>
        </w:rPr>
        <w:t xml:space="preserve"> </w:t>
      </w:r>
      <w:r w:rsidR="008E75C0">
        <w:rPr>
          <w:b/>
          <w:sz w:val="28"/>
          <w:szCs w:val="28"/>
        </w:rPr>
        <w:t>марта</w:t>
      </w:r>
      <w:r w:rsidR="002733E4" w:rsidRPr="008E75C0">
        <w:rPr>
          <w:b/>
          <w:sz w:val="28"/>
          <w:szCs w:val="28"/>
        </w:rPr>
        <w:t xml:space="preserve"> 202</w:t>
      </w:r>
      <w:r w:rsidR="00190DE6" w:rsidRPr="008E75C0">
        <w:rPr>
          <w:b/>
          <w:sz w:val="28"/>
          <w:szCs w:val="28"/>
        </w:rPr>
        <w:t>1</w:t>
      </w:r>
      <w:r w:rsidRPr="008E75C0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8E75C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75C0">
        <w:rPr>
          <w:sz w:val="28"/>
          <w:szCs w:val="28"/>
        </w:rPr>
        <w:t>Дата и время окончания приема Заявок:</w:t>
      </w:r>
      <w:r w:rsidRPr="008E75C0">
        <w:rPr>
          <w:b/>
          <w:sz w:val="28"/>
          <w:szCs w:val="28"/>
        </w:rPr>
        <w:t xml:space="preserve"> «</w:t>
      </w:r>
      <w:r w:rsidR="00BF14C9" w:rsidRPr="008E75C0">
        <w:rPr>
          <w:b/>
          <w:sz w:val="28"/>
          <w:szCs w:val="28"/>
        </w:rPr>
        <w:t>2</w:t>
      </w:r>
      <w:r w:rsidR="008E75C0">
        <w:rPr>
          <w:b/>
          <w:sz w:val="28"/>
          <w:szCs w:val="28"/>
        </w:rPr>
        <w:t>2</w:t>
      </w:r>
      <w:r w:rsidRPr="008E75C0">
        <w:rPr>
          <w:b/>
          <w:sz w:val="28"/>
          <w:szCs w:val="28"/>
        </w:rPr>
        <w:t>»</w:t>
      </w:r>
      <w:r w:rsidR="008E75C0">
        <w:rPr>
          <w:b/>
          <w:sz w:val="28"/>
          <w:szCs w:val="28"/>
        </w:rPr>
        <w:t xml:space="preserve"> апреля</w:t>
      </w:r>
      <w:r w:rsidR="00CE24AA" w:rsidRPr="008E75C0">
        <w:rPr>
          <w:b/>
          <w:sz w:val="28"/>
          <w:szCs w:val="28"/>
        </w:rPr>
        <w:t xml:space="preserve"> </w:t>
      </w:r>
      <w:r w:rsidRPr="008E75C0">
        <w:rPr>
          <w:b/>
          <w:sz w:val="28"/>
          <w:szCs w:val="28"/>
        </w:rPr>
        <w:t>20</w:t>
      </w:r>
      <w:r w:rsidR="00CE24AA" w:rsidRPr="008E75C0">
        <w:rPr>
          <w:b/>
          <w:sz w:val="28"/>
          <w:szCs w:val="28"/>
        </w:rPr>
        <w:t>21</w:t>
      </w:r>
      <w:r w:rsidRPr="008E75C0">
        <w:rPr>
          <w:b/>
          <w:sz w:val="28"/>
          <w:szCs w:val="28"/>
        </w:rPr>
        <w:t xml:space="preserve"> г. в </w:t>
      </w:r>
      <w:r w:rsidR="00CE24AA" w:rsidRPr="008E75C0">
        <w:rPr>
          <w:b/>
          <w:sz w:val="28"/>
          <w:szCs w:val="28"/>
        </w:rPr>
        <w:t>12 часов 00</w:t>
      </w:r>
      <w:r w:rsidRPr="008E75C0">
        <w:rPr>
          <w:b/>
          <w:sz w:val="28"/>
          <w:szCs w:val="28"/>
        </w:rPr>
        <w:t xml:space="preserve"> минут по московскому времени</w:t>
      </w:r>
      <w:r w:rsidRPr="008E75C0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8E75C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8E75C0">
        <w:rPr>
          <w:rFonts w:ascii="Times New Roman" w:eastAsiaTheme="minorHAnsi" w:hAnsi="Times New Roman"/>
          <w:sz w:val="28"/>
          <w:szCs w:val="28"/>
          <w:lang w:eastAsia="en-US"/>
        </w:rPr>
        <w:t>18.03</w:t>
      </w:r>
      <w:r w:rsidR="006C2350" w:rsidRPr="008E75C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8E75C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8E75C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E75C0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6C2350" w:rsidRPr="008E75C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8E75C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 w:rsidRPr="008E75C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</w:t>
      </w:r>
      <w:r w:rsidRPr="00C1540E">
        <w:rPr>
          <w:sz w:val="28"/>
          <w:szCs w:val="28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1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Запрос может быть направлен с момента начала приема Заявок и не </w:t>
      </w:r>
      <w:r w:rsidRPr="00C1540E">
        <w:rPr>
          <w:sz w:val="28"/>
          <w:szCs w:val="28"/>
        </w:rPr>
        <w:lastRenderedPageBreak/>
        <w:t>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задаток возвращается претенденту/ участнику в порядке, установленном настоящим </w:t>
      </w:r>
      <w:r w:rsidR="005F51D0" w:rsidRPr="00C1540E">
        <w:rPr>
          <w:sz w:val="28"/>
          <w:szCs w:val="28"/>
        </w:rPr>
        <w:lastRenderedPageBreak/>
        <w:t>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</w:t>
      </w:r>
      <w:r w:rsidRPr="00C1540E">
        <w:rPr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</w:t>
      </w:r>
      <w:r w:rsidRPr="00C1540E">
        <w:rPr>
          <w:sz w:val="28"/>
          <w:szCs w:val="28"/>
        </w:rPr>
        <w:lastRenderedPageBreak/>
        <w:t>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</w:t>
      </w:r>
      <w:bookmarkStart w:id="2" w:name="_GoBack"/>
      <w:bookmarkEnd w:id="2"/>
      <w:r w:rsidR="00F64074" w:rsidRPr="00C1540E">
        <w:rPr>
          <w:sz w:val="28"/>
          <w:szCs w:val="28"/>
        </w:rPr>
        <w:t>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EE4C44" w:rsidRDefault="00EE4C44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C0" w:rsidRDefault="008E75C0" w:rsidP="00C20FDA">
      <w:pPr>
        <w:spacing w:after="0" w:line="240" w:lineRule="auto"/>
      </w:pPr>
      <w:r>
        <w:separator/>
      </w:r>
    </w:p>
  </w:endnote>
  <w:endnote w:type="continuationSeparator" w:id="0">
    <w:p w:rsidR="008E75C0" w:rsidRDefault="008E75C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0" w:rsidRDefault="008E75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C0" w:rsidRDefault="008E75C0" w:rsidP="00C20FDA">
      <w:pPr>
        <w:spacing w:after="0" w:line="240" w:lineRule="auto"/>
      </w:pPr>
      <w:r>
        <w:separator/>
      </w:r>
    </w:p>
  </w:footnote>
  <w:footnote w:type="continuationSeparator" w:id="0">
    <w:p w:rsidR="008E75C0" w:rsidRDefault="008E75C0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0" w:rsidRPr="004638D0" w:rsidRDefault="008E75C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0" w:rsidRPr="001B0E87" w:rsidRDefault="008E75C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0" w:rsidRPr="009C17C6" w:rsidRDefault="008E75C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E75C0" w:rsidRDefault="008E75C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C2155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65AA1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3221"/>
    <w:rsid w:val="008C3D1C"/>
    <w:rsid w:val="008D4C9A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963D5"/>
    <w:rsid w:val="00AB222F"/>
    <w:rsid w:val="00AB371B"/>
    <w:rsid w:val="00AC5907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15F4D"/>
    <w:rsid w:val="00D202BC"/>
    <w:rsid w:val="00D21520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74D1"/>
    <w:rsid w:val="00EE2828"/>
    <w:rsid w:val="00EE4C44"/>
    <w:rsid w:val="00EE59E8"/>
    <w:rsid w:val="00EF0E16"/>
    <w:rsid w:val="00EF46E2"/>
    <w:rsid w:val="00EF4BBE"/>
    <w:rsid w:val="00F034B4"/>
    <w:rsid w:val="00F060A2"/>
    <w:rsid w:val="00F2167C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2B6D-BCCF-46DC-BE23-03E3D69E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22</Pages>
  <Words>6844</Words>
  <Characters>39017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76</cp:revision>
  <dcterms:created xsi:type="dcterms:W3CDTF">2020-10-12T06:28:00Z</dcterms:created>
  <dcterms:modified xsi:type="dcterms:W3CDTF">2021-03-10T05:16:00Z</dcterms:modified>
</cp:coreProperties>
</file>