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5543A2">
        <w:rPr>
          <w:b/>
          <w:bCs/>
          <w:sz w:val="28"/>
          <w:szCs w:val="28"/>
        </w:rPr>
        <w:t>857</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5543A2">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5543A2">
              <w:rPr>
                <w:bCs/>
                <w:sz w:val="28"/>
                <w:szCs w:val="28"/>
              </w:rPr>
              <w:t>857</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5543A2">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5543A2">
              <w:rPr>
                <w:bCs/>
                <w:sz w:val="28"/>
              </w:rPr>
              <w:t>857</w:t>
            </w:r>
            <w:r w:rsidR="00F60241">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666047" w:rsidRDefault="00666047" w:rsidP="00666047">
            <w:pPr>
              <w:spacing w:line="360" w:lineRule="exact"/>
              <w:jc w:val="both"/>
              <w:rPr>
                <w:sz w:val="28"/>
                <w:szCs w:val="28"/>
              </w:rPr>
            </w:pPr>
            <w:r w:rsidRPr="00893DC0">
              <w:rPr>
                <w:b/>
                <w:sz w:val="28"/>
                <w:szCs w:val="28"/>
              </w:rPr>
              <w:t xml:space="preserve">Лот № </w:t>
            </w:r>
            <w:r w:rsidR="005543A2">
              <w:rPr>
                <w:b/>
                <w:sz w:val="28"/>
                <w:szCs w:val="28"/>
              </w:rPr>
              <w:t>1</w:t>
            </w:r>
            <w:r w:rsidRPr="00893DC0">
              <w:rPr>
                <w:b/>
                <w:sz w:val="28"/>
                <w:szCs w:val="28"/>
              </w:rPr>
              <w:t>.</w:t>
            </w:r>
            <w:r w:rsidRPr="00893DC0">
              <w:rPr>
                <w:sz w:val="28"/>
                <w:szCs w:val="28"/>
              </w:rPr>
              <w:t xml:space="preserve"> </w:t>
            </w:r>
            <w:r>
              <w:rPr>
                <w:sz w:val="28"/>
                <w:szCs w:val="28"/>
              </w:rPr>
              <w:t>О</w:t>
            </w:r>
            <w:r w:rsidRPr="00F10058">
              <w:rPr>
                <w:sz w:val="28"/>
                <w:szCs w:val="28"/>
              </w:rPr>
              <w:t xml:space="preserve">бъекты недвижимого и неотъемлемого имущества, расположенные по адресу: </w:t>
            </w:r>
            <w:r w:rsidRPr="00577E12">
              <w:rPr>
                <w:iCs/>
                <w:sz w:val="28"/>
                <w:szCs w:val="28"/>
              </w:rPr>
              <w:t xml:space="preserve">Нижегородская область, </w:t>
            </w:r>
            <w:proofErr w:type="spellStart"/>
            <w:r w:rsidRPr="00577E12">
              <w:rPr>
                <w:iCs/>
                <w:sz w:val="28"/>
                <w:szCs w:val="28"/>
              </w:rPr>
              <w:t>Шахунский</w:t>
            </w:r>
            <w:proofErr w:type="spellEnd"/>
            <w:r w:rsidRPr="00577E12">
              <w:rPr>
                <w:iCs/>
                <w:sz w:val="28"/>
                <w:szCs w:val="28"/>
              </w:rPr>
              <w:t xml:space="preserve"> район, город Шахунья, улица Деповская, дом 10</w:t>
            </w:r>
            <w:r w:rsidRPr="007B4AFE">
              <w:rPr>
                <w:sz w:val="28"/>
                <w:szCs w:val="28"/>
              </w:rPr>
              <w:t>.</w:t>
            </w:r>
          </w:p>
          <w:p w:rsidR="00666047" w:rsidRPr="007B4AFE" w:rsidRDefault="00666047" w:rsidP="00666047">
            <w:pPr>
              <w:spacing w:line="360" w:lineRule="exact"/>
              <w:jc w:val="both"/>
              <w:rPr>
                <w:sz w:val="28"/>
                <w:szCs w:val="28"/>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5543A2" w:rsidRPr="00DF7EFA" w:rsidRDefault="005543A2" w:rsidP="00670300">
            <w:pPr>
              <w:spacing w:line="360" w:lineRule="exact"/>
              <w:jc w:val="both"/>
              <w:rPr>
                <w:sz w:val="28"/>
                <w:szCs w:val="28"/>
              </w:rPr>
            </w:pPr>
          </w:p>
          <w:p w:rsidR="00DF7EFA" w:rsidRPr="009478A8" w:rsidRDefault="005543A2" w:rsidP="005543A2">
            <w:pPr>
              <w:spacing w:line="360" w:lineRule="exact"/>
              <w:jc w:val="both"/>
              <w:rPr>
                <w:iCs/>
                <w:sz w:val="28"/>
                <w:szCs w:val="28"/>
              </w:rPr>
            </w:pPr>
            <w:r>
              <w:rPr>
                <w:rFonts w:eastAsiaTheme="minorHAnsi"/>
                <w:sz w:val="28"/>
                <w:szCs w:val="28"/>
                <w:lang w:eastAsia="en-US"/>
              </w:rPr>
              <w:t>П</w:t>
            </w:r>
            <w:r w:rsidR="00DF7EFA" w:rsidRPr="00305E4F">
              <w:rPr>
                <w:rFonts w:eastAsiaTheme="minorHAnsi"/>
                <w:sz w:val="28"/>
                <w:szCs w:val="28"/>
                <w:lang w:eastAsia="en-US"/>
              </w:rPr>
              <w:t>ретендент обеспечивает</w:t>
            </w:r>
            <w:r w:rsidR="00DF7EFA" w:rsidRPr="009478A8">
              <w:rPr>
                <w:rFonts w:eastAsiaTheme="minorHAnsi"/>
                <w:sz w:val="28"/>
                <w:szCs w:val="28"/>
                <w:lang w:eastAsia="en-US"/>
              </w:rPr>
              <w:t xml:space="preserve"> поступление задатка в срок </w:t>
            </w:r>
            <w:r w:rsidR="00DF7EFA" w:rsidRPr="0071797D">
              <w:rPr>
                <w:rFonts w:eastAsiaTheme="minorHAnsi"/>
                <w:sz w:val="28"/>
                <w:szCs w:val="28"/>
                <w:lang w:eastAsia="en-US"/>
              </w:rPr>
              <w:t xml:space="preserve">с </w:t>
            </w:r>
            <w:r>
              <w:rPr>
                <w:rFonts w:eastAsiaTheme="minorHAnsi"/>
                <w:sz w:val="28"/>
                <w:szCs w:val="28"/>
                <w:lang w:eastAsia="en-US"/>
              </w:rPr>
              <w:t>10.03</w:t>
            </w:r>
            <w:r w:rsidR="00121076">
              <w:rPr>
                <w:rFonts w:eastAsiaTheme="minorHAnsi"/>
                <w:sz w:val="28"/>
                <w:szCs w:val="28"/>
                <w:lang w:eastAsia="en-US"/>
              </w:rPr>
              <w:t>.202</w:t>
            </w:r>
            <w:r>
              <w:rPr>
                <w:rFonts w:eastAsiaTheme="minorHAnsi"/>
                <w:sz w:val="28"/>
                <w:szCs w:val="28"/>
                <w:lang w:eastAsia="en-US"/>
              </w:rPr>
              <w:t>2 по 25</w:t>
            </w:r>
            <w:r w:rsidR="00F60241">
              <w:rPr>
                <w:rFonts w:eastAsiaTheme="minorHAnsi"/>
                <w:sz w:val="28"/>
                <w:szCs w:val="28"/>
                <w:lang w:eastAsia="en-US"/>
              </w:rPr>
              <w:t>.0</w:t>
            </w:r>
            <w:r>
              <w:rPr>
                <w:rFonts w:eastAsiaTheme="minorHAnsi"/>
                <w:sz w:val="28"/>
                <w:szCs w:val="28"/>
                <w:lang w:eastAsia="en-US"/>
              </w:rPr>
              <w:t>4.</w:t>
            </w:r>
            <w:r w:rsidR="00F60241">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5543A2">
              <w:rPr>
                <w:rFonts w:eastAsia="Calibri"/>
                <w:sz w:val="28"/>
                <w:szCs w:val="28"/>
              </w:rPr>
              <w:t>10</w:t>
            </w:r>
            <w:r w:rsidRPr="00D4795E">
              <w:rPr>
                <w:rFonts w:eastAsia="Calibri"/>
                <w:sz w:val="28"/>
                <w:szCs w:val="28"/>
              </w:rPr>
              <w:t>.</w:t>
            </w:r>
            <w:r w:rsidR="005543A2">
              <w:rPr>
                <w:rFonts w:eastAsia="Calibri"/>
                <w:sz w:val="28"/>
                <w:szCs w:val="28"/>
              </w:rPr>
              <w:t>03</w:t>
            </w:r>
            <w:r w:rsidRPr="00D4795E">
              <w:rPr>
                <w:rFonts w:eastAsia="Calibri"/>
                <w:sz w:val="28"/>
                <w:szCs w:val="28"/>
              </w:rPr>
              <w:t>.202</w:t>
            </w:r>
            <w:r w:rsidR="005543A2">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 Подача Заявок осуществляется круглосуточно.</w:t>
            </w:r>
          </w:p>
          <w:p w:rsidR="00E03F00" w:rsidRPr="0088444D" w:rsidRDefault="00E03F00" w:rsidP="005543A2">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5543A2">
              <w:rPr>
                <w:rFonts w:eastAsia="Calibri"/>
                <w:sz w:val="28"/>
                <w:szCs w:val="28"/>
              </w:rPr>
              <w:t>25</w:t>
            </w:r>
            <w:r w:rsidR="00E04003" w:rsidRPr="00D4795E">
              <w:rPr>
                <w:rFonts w:eastAsia="Calibri"/>
                <w:sz w:val="28"/>
                <w:szCs w:val="28"/>
              </w:rPr>
              <w:t>.</w:t>
            </w:r>
            <w:r w:rsidR="005543A2">
              <w:rPr>
                <w:rFonts w:eastAsia="Calibri"/>
                <w:sz w:val="28"/>
                <w:szCs w:val="28"/>
              </w:rPr>
              <w:t>04</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2D2915">
              <w:rPr>
                <w:rFonts w:eastAsia="Calibri"/>
                <w:sz w:val="28"/>
                <w:szCs w:val="28"/>
              </w:rPr>
              <w:t>2</w:t>
            </w:r>
            <w:r w:rsidR="006A4D58">
              <w:rPr>
                <w:rFonts w:eastAsia="Calibri"/>
                <w:sz w:val="28"/>
                <w:szCs w:val="28"/>
              </w:rPr>
              <w:t>6</w:t>
            </w:r>
            <w:r w:rsidRPr="00D4795E">
              <w:rPr>
                <w:rFonts w:eastAsia="Calibri"/>
                <w:sz w:val="28"/>
                <w:szCs w:val="28"/>
              </w:rPr>
              <w:t>.</w:t>
            </w:r>
            <w:r w:rsidR="00D4795E">
              <w:rPr>
                <w:rFonts w:eastAsia="Calibri"/>
                <w:sz w:val="28"/>
                <w:szCs w:val="28"/>
              </w:rPr>
              <w:t>0</w:t>
            </w:r>
            <w:r w:rsidR="002D2915">
              <w:rPr>
                <w:rFonts w:eastAsia="Calibri"/>
                <w:sz w:val="28"/>
                <w:szCs w:val="28"/>
              </w:rPr>
              <w:t>4</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2D2915">
              <w:rPr>
                <w:rFonts w:eastAsia="Calibri"/>
                <w:sz w:val="28"/>
                <w:szCs w:val="28"/>
              </w:rPr>
              <w:t>2</w:t>
            </w:r>
            <w:r w:rsidR="006A4D58">
              <w:rPr>
                <w:rFonts w:eastAsia="Calibri"/>
                <w:sz w:val="28"/>
                <w:szCs w:val="28"/>
              </w:rPr>
              <w:t>8</w:t>
            </w:r>
            <w:r w:rsidRPr="00C43243">
              <w:rPr>
                <w:rFonts w:eastAsia="Calibri"/>
                <w:sz w:val="28"/>
                <w:szCs w:val="28"/>
              </w:rPr>
              <w:t>.</w:t>
            </w:r>
            <w:r w:rsidR="00051918">
              <w:rPr>
                <w:rFonts w:eastAsia="Calibri"/>
                <w:sz w:val="28"/>
                <w:szCs w:val="28"/>
              </w:rPr>
              <w:t>0</w:t>
            </w:r>
            <w:r w:rsidR="002D2915">
              <w:rPr>
                <w:rFonts w:eastAsia="Calibri"/>
                <w:sz w:val="28"/>
                <w:szCs w:val="28"/>
              </w:rPr>
              <w:t>4</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2D2915">
              <w:rPr>
                <w:rFonts w:eastAsia="Calibri"/>
                <w:sz w:val="28"/>
                <w:szCs w:val="28"/>
              </w:rPr>
              <w:t>28</w:t>
            </w:r>
            <w:r w:rsidR="004C35BC" w:rsidRPr="00C43243">
              <w:rPr>
                <w:rFonts w:eastAsia="Calibri"/>
                <w:sz w:val="28"/>
                <w:szCs w:val="28"/>
              </w:rPr>
              <w:t>.</w:t>
            </w:r>
            <w:r w:rsidR="00C43243">
              <w:rPr>
                <w:rFonts w:eastAsia="Calibri"/>
                <w:sz w:val="28"/>
                <w:szCs w:val="28"/>
              </w:rPr>
              <w:t>0</w:t>
            </w:r>
            <w:r w:rsidR="002D2915">
              <w:rPr>
                <w:rFonts w:eastAsia="Calibri"/>
                <w:sz w:val="28"/>
                <w:szCs w:val="28"/>
              </w:rPr>
              <w:t>4</w:t>
            </w:r>
            <w:r w:rsidRPr="00C43243">
              <w:rPr>
                <w:rFonts w:eastAsia="Calibri"/>
                <w:sz w:val="28"/>
                <w:szCs w:val="28"/>
              </w:rPr>
              <w:t>.202</w:t>
            </w:r>
            <w:r w:rsidR="00C43243">
              <w:rPr>
                <w:rFonts w:eastAsia="Calibri"/>
                <w:sz w:val="28"/>
                <w:szCs w:val="28"/>
              </w:rPr>
              <w:t>2</w:t>
            </w:r>
          </w:p>
          <w:p w:rsidR="00251111" w:rsidRPr="009F21FE" w:rsidRDefault="00251111" w:rsidP="00251111">
            <w:pPr>
              <w:rPr>
                <w:b/>
                <w:sz w:val="28"/>
                <w:szCs w:val="28"/>
              </w:rPr>
            </w:pPr>
            <w:r w:rsidRPr="00E04003">
              <w:rPr>
                <w:rFonts w:eastAsia="Calibri"/>
                <w:b/>
                <w:sz w:val="28"/>
                <w:szCs w:val="28"/>
              </w:rPr>
              <w:t xml:space="preserve">Срок </w:t>
            </w:r>
            <w:r>
              <w:rPr>
                <w:rFonts w:eastAsia="Calibri"/>
                <w:b/>
                <w:sz w:val="28"/>
                <w:szCs w:val="28"/>
              </w:rPr>
              <w:t xml:space="preserve">размещения протокола об итогах </w:t>
            </w:r>
            <w:r w:rsidRPr="009F21FE">
              <w:rPr>
                <w:b/>
                <w:sz w:val="28"/>
                <w:szCs w:val="28"/>
              </w:rPr>
              <w:t>проведении</w:t>
            </w:r>
          </w:p>
          <w:p w:rsidR="00251111" w:rsidRPr="00E04003" w:rsidRDefault="00251111" w:rsidP="00251111">
            <w:pPr>
              <w:tabs>
                <w:tab w:val="left" w:pos="5162"/>
              </w:tabs>
              <w:autoSpaceDE w:val="0"/>
              <w:autoSpaceDN w:val="0"/>
              <w:adjustRightInd w:val="0"/>
              <w:jc w:val="both"/>
              <w:rPr>
                <w:rFonts w:eastAsia="Calibri"/>
                <w:sz w:val="28"/>
                <w:szCs w:val="28"/>
              </w:rPr>
            </w:pPr>
            <w:r w:rsidRPr="009F21FE">
              <w:rPr>
                <w:b/>
                <w:sz w:val="28"/>
                <w:szCs w:val="28"/>
              </w:rPr>
              <w:t>процедуры продажи имущества</w:t>
            </w:r>
            <w:r w:rsidRPr="00C43243">
              <w:rPr>
                <w:rFonts w:eastAsia="Calibri"/>
                <w:b/>
                <w:sz w:val="28"/>
                <w:szCs w:val="28"/>
              </w:rPr>
              <w:t>:</w:t>
            </w:r>
            <w:r w:rsidRPr="00C43243">
              <w:rPr>
                <w:rFonts w:eastAsia="Calibri"/>
                <w:sz w:val="28"/>
                <w:szCs w:val="28"/>
              </w:rPr>
              <w:t xml:space="preserve"> </w:t>
            </w:r>
            <w:r w:rsidR="002D2915">
              <w:rPr>
                <w:rFonts w:eastAsia="Calibri"/>
                <w:sz w:val="28"/>
                <w:szCs w:val="28"/>
              </w:rPr>
              <w:t>29</w:t>
            </w:r>
            <w:r w:rsidRPr="00C43243">
              <w:rPr>
                <w:rFonts w:eastAsia="Calibri"/>
                <w:sz w:val="28"/>
                <w:szCs w:val="28"/>
              </w:rPr>
              <w:t>.</w:t>
            </w:r>
            <w:r>
              <w:rPr>
                <w:rFonts w:eastAsia="Calibri"/>
                <w:sz w:val="28"/>
                <w:szCs w:val="28"/>
              </w:rPr>
              <w:t>0</w:t>
            </w:r>
            <w:r w:rsidR="002D2915">
              <w:rPr>
                <w:rFonts w:eastAsia="Calibri"/>
                <w:sz w:val="28"/>
                <w:szCs w:val="28"/>
              </w:rPr>
              <w:t>4</w:t>
            </w:r>
            <w:bookmarkStart w:id="0" w:name="_GoBack"/>
            <w:bookmarkEnd w:id="0"/>
            <w:r w:rsidRPr="00C43243">
              <w:rPr>
                <w:rFonts w:eastAsia="Calibri"/>
                <w:sz w:val="28"/>
                <w:szCs w:val="28"/>
              </w:rPr>
              <w:t>.202</w:t>
            </w:r>
            <w:r>
              <w:rPr>
                <w:rFonts w:eastAsia="Calibri"/>
                <w:sz w:val="28"/>
                <w:szCs w:val="28"/>
              </w:rPr>
              <w:t>2</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2D2915">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1076"/>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1111"/>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915"/>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3FA0"/>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43A2"/>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66047"/>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4D58"/>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5379"/>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09DB"/>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82090-6D89-44C3-89A7-2FF091A1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1624</TotalTime>
  <Pages>2</Pages>
  <Words>507</Words>
  <Characters>2893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260</cp:revision>
  <cp:lastPrinted>2018-07-31T13:00:00Z</cp:lastPrinted>
  <dcterms:created xsi:type="dcterms:W3CDTF">2019-09-18T07:14:00Z</dcterms:created>
  <dcterms:modified xsi:type="dcterms:W3CDTF">2022-03-04T08:57:00Z</dcterms:modified>
</cp:coreProperties>
</file>