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261DA1">
        <w:rPr>
          <w:b/>
          <w:bCs/>
          <w:caps/>
          <w:color w:val="000000" w:themeColor="text1"/>
        </w:rPr>
        <w:t xml:space="preserve"> 345</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261DA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AD1039" w:rsidRDefault="00AD1039" w:rsidP="001442E2">
            <w:pPr>
              <w:pStyle w:val="Default"/>
              <w:spacing w:before="120" w:after="120"/>
              <w:jc w:val="both"/>
              <w:rPr>
                <w:iCs/>
              </w:rPr>
            </w:pPr>
            <w:r w:rsidRPr="00AD1039">
              <w:rPr>
                <w:iCs/>
              </w:rPr>
              <w:t xml:space="preserve">Объекты недвижимого имущества, расположенные по адресу: Российская Федерация, Краснодарский край, г. Краснодар, пос. Дорожный </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AD1039" w:rsidRDefault="00AD1039" w:rsidP="001442E2">
            <w:pPr>
              <w:pStyle w:val="Default"/>
              <w:spacing w:before="120" w:after="120"/>
              <w:jc w:val="both"/>
              <w:rPr>
                <w:rFonts w:eastAsia="Times New Roman"/>
                <w:iCs/>
                <w:color w:val="auto"/>
                <w:lang w:eastAsia="ru-RU"/>
              </w:rPr>
            </w:pPr>
            <w:r w:rsidRPr="00AD1039">
              <w:rPr>
                <w:rFonts w:eastAsia="Times New Roman"/>
                <w:iCs/>
                <w:color w:val="auto"/>
                <w:lang w:eastAsia="ru-RU"/>
              </w:rPr>
              <w:t>Объекты недвижимого имущества,  расположенные по адресу: Россия, Курганская обл., г. Курган, ул. Проходная, д.5</w:t>
            </w:r>
          </w:p>
          <w:p w:rsidR="001442E2" w:rsidRPr="0086788D" w:rsidRDefault="001442E2" w:rsidP="001442E2">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492BA8" w:rsidRDefault="007C13B8" w:rsidP="00587294">
            <w:pPr>
              <w:jc w:val="both"/>
            </w:pPr>
            <w:r w:rsidRPr="00492BA8">
              <w:rPr>
                <w:rFonts w:eastAsia="Calibri"/>
              </w:rPr>
              <w:t xml:space="preserve">Начальная цена продажи (лота): </w:t>
            </w:r>
            <w:r w:rsidR="00492BA8" w:rsidRPr="00492BA8">
              <w:rPr>
                <w:bCs/>
                <w:color w:val="000000"/>
              </w:rPr>
              <w:t>3 912 603</w:t>
            </w:r>
            <w:r w:rsidR="00492BA8" w:rsidRPr="00492BA8">
              <w:t xml:space="preserve"> (Три миллиона девятьсот двенадцать тысяч шестьсот три) рубля 66 копеек с учетом НДС 20%</w:t>
            </w:r>
            <w:r w:rsidR="00D748A9" w:rsidRPr="00492BA8">
              <w:rPr>
                <w:rStyle w:val="FontStyle28"/>
                <w:sz w:val="24"/>
                <w:szCs w:val="24"/>
              </w:rPr>
              <w:t>.</w:t>
            </w:r>
          </w:p>
          <w:p w:rsidR="00812A32" w:rsidRPr="00492BA8" w:rsidRDefault="00812A32" w:rsidP="008167DD">
            <w:pPr>
              <w:jc w:val="both"/>
              <w:rPr>
                <w:rStyle w:val="FontStyle28"/>
                <w:i/>
                <w:sz w:val="24"/>
                <w:szCs w:val="24"/>
              </w:rPr>
            </w:pPr>
          </w:p>
          <w:p w:rsidR="001E326B" w:rsidRPr="00492BA8" w:rsidRDefault="008167DD" w:rsidP="001E326B">
            <w:pPr>
              <w:jc w:val="both"/>
              <w:rPr>
                <w:rStyle w:val="FontStyle28"/>
                <w:sz w:val="24"/>
                <w:szCs w:val="24"/>
              </w:rPr>
            </w:pPr>
            <w:r w:rsidRPr="00492BA8">
              <w:rPr>
                <w:rStyle w:val="FontStyle28"/>
                <w:sz w:val="24"/>
                <w:szCs w:val="24"/>
              </w:rPr>
              <w:t xml:space="preserve">Минимальная цена продажи </w:t>
            </w:r>
            <w:r w:rsidRPr="00492BA8">
              <w:t>(лота):</w:t>
            </w:r>
            <w:r w:rsidRPr="00492BA8">
              <w:rPr>
                <w:rStyle w:val="FontStyle28"/>
                <w:sz w:val="24"/>
                <w:szCs w:val="24"/>
              </w:rPr>
              <w:t xml:space="preserve"> </w:t>
            </w:r>
            <w:r w:rsidR="00492BA8" w:rsidRPr="00492BA8">
              <w:rPr>
                <w:color w:val="000000"/>
              </w:rPr>
              <w:t>3 130 082 (Три миллиона сто тридцать тысяч восемьдесят два) рубля 93 копеек</w:t>
            </w:r>
            <w:r w:rsidR="00492BA8" w:rsidRPr="00492BA8">
              <w:t xml:space="preserve"> с учетом НДС 20%.</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19144E">
              <w:t>260 840</w:t>
            </w:r>
            <w:r w:rsidR="0024559B" w:rsidRPr="0024559B">
              <w:t xml:space="preserve"> (</w:t>
            </w:r>
            <w:r w:rsidR="00C80460">
              <w:t>Двести шестьдесят</w:t>
            </w:r>
            <w:r w:rsidR="0024559B" w:rsidRPr="0024559B">
              <w:t xml:space="preserve"> тысяч </w:t>
            </w:r>
            <w:r w:rsidR="00C80460">
              <w:t>восемьсот сорок</w:t>
            </w:r>
            <w:r w:rsidR="0019144E">
              <w:t>) рубле</w:t>
            </w:r>
            <w:r w:rsidR="00C80460">
              <w:t>й</w:t>
            </w:r>
            <w:r w:rsidR="0019144E">
              <w:t xml:space="preserve"> 24</w:t>
            </w:r>
            <w:r w:rsidR="0024559B" w:rsidRPr="0024559B">
              <w:t xml:space="preserve"> копе</w:t>
            </w:r>
            <w:r w:rsidR="00C80460">
              <w:t>йки</w:t>
            </w:r>
            <w:r w:rsidR="00B35B12">
              <w:t xml:space="preserve"> </w:t>
            </w:r>
            <w:r w:rsidR="00B35B12" w:rsidRPr="00A77070">
              <w:t>с учетом НДС.</w:t>
            </w:r>
          </w:p>
          <w:p w:rsidR="00B35B12" w:rsidRDefault="008629D2" w:rsidP="00647D7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FD194F">
              <w:t>130 420</w:t>
            </w:r>
            <w:r w:rsidR="0024559B" w:rsidRPr="0024559B">
              <w:t xml:space="preserve"> (Сто </w:t>
            </w:r>
            <w:r w:rsidR="00FD194F">
              <w:t>тридцать</w:t>
            </w:r>
            <w:r w:rsidR="0024559B" w:rsidRPr="0024559B">
              <w:t xml:space="preserve"> тысяч</w:t>
            </w:r>
            <w:r w:rsidR="00FD194F">
              <w:t xml:space="preserve"> четыреста двадцать</w:t>
            </w:r>
            <w:r w:rsidR="0024559B" w:rsidRPr="0024559B">
              <w:t xml:space="preserve">) рублей </w:t>
            </w:r>
            <w:r w:rsidR="00FD194F">
              <w:t>12</w:t>
            </w:r>
            <w:r w:rsidR="0024559B" w:rsidRPr="0024559B">
              <w:t xml:space="preserve"> копеек</w:t>
            </w:r>
            <w:r w:rsidR="00647D71">
              <w:t xml:space="preserve"> </w:t>
            </w:r>
            <w:r w:rsidR="00FE1104" w:rsidRPr="00A77070">
              <w:t>с учетом НДС</w:t>
            </w:r>
            <w:r w:rsidR="00A714FF" w:rsidRPr="00A77070">
              <w:t>.</w:t>
            </w:r>
          </w:p>
          <w:p w:rsidR="00701CDF" w:rsidRDefault="00701CDF" w:rsidP="001442E2">
            <w:pPr>
              <w:autoSpaceDE w:val="0"/>
              <w:autoSpaceDN w:val="0"/>
              <w:adjustRightInd w:val="0"/>
              <w:spacing w:before="120" w:after="120"/>
              <w:rPr>
                <w:rFonts w:eastAsia="Calibri"/>
                <w:b/>
              </w:rPr>
            </w:pPr>
          </w:p>
          <w:p w:rsidR="001442E2" w:rsidRPr="000633A9" w:rsidRDefault="001442E2" w:rsidP="001442E2">
            <w:pPr>
              <w:autoSpaceDE w:val="0"/>
              <w:autoSpaceDN w:val="0"/>
              <w:adjustRightInd w:val="0"/>
              <w:spacing w:before="120" w:after="120"/>
              <w:rPr>
                <w:rFonts w:eastAsia="Calibri"/>
                <w:b/>
              </w:rPr>
            </w:pPr>
            <w:r w:rsidRPr="000633A9">
              <w:rPr>
                <w:rFonts w:eastAsia="Calibri"/>
                <w:b/>
              </w:rPr>
              <w:lastRenderedPageBreak/>
              <w:t xml:space="preserve">Лот № </w:t>
            </w:r>
            <w:r>
              <w:rPr>
                <w:rFonts w:eastAsia="Calibri"/>
                <w:b/>
              </w:rPr>
              <w:t>2</w:t>
            </w:r>
          </w:p>
          <w:p w:rsidR="001442E2" w:rsidRPr="004A5CCE" w:rsidRDefault="001442E2" w:rsidP="00760342">
            <w:pPr>
              <w:jc w:val="both"/>
            </w:pPr>
            <w:r w:rsidRPr="004A5CCE">
              <w:rPr>
                <w:rFonts w:eastAsia="Calibri"/>
              </w:rPr>
              <w:t xml:space="preserve">Начальная цена продажи (лота): </w:t>
            </w:r>
            <w:r w:rsidR="004A5CCE" w:rsidRPr="004A5CCE">
              <w:rPr>
                <w:bCs/>
                <w:color w:val="000000"/>
              </w:rPr>
              <w:t>2 839 322</w:t>
            </w:r>
            <w:r w:rsidR="004A5CCE" w:rsidRPr="004A5CCE">
              <w:t xml:space="preserve"> (Два миллиона восемьсот тридцать девять тысяч триста двадцать два) рубля 03 копейки с учетом НДС 20%.</w:t>
            </w:r>
          </w:p>
          <w:p w:rsidR="001442E2" w:rsidRPr="005D7A2D" w:rsidRDefault="001442E2" w:rsidP="001442E2">
            <w:pPr>
              <w:jc w:val="both"/>
              <w:rPr>
                <w:rStyle w:val="FontStyle28"/>
                <w:i/>
                <w:sz w:val="24"/>
                <w:szCs w:val="24"/>
              </w:rPr>
            </w:pPr>
          </w:p>
          <w:p w:rsidR="001442E2" w:rsidRPr="005E1CBD" w:rsidRDefault="001442E2" w:rsidP="001442E2">
            <w:pPr>
              <w:jc w:val="both"/>
            </w:pPr>
            <w:r w:rsidRPr="005E1CBD">
              <w:rPr>
                <w:rStyle w:val="FontStyle28"/>
                <w:sz w:val="24"/>
                <w:szCs w:val="24"/>
              </w:rPr>
              <w:t xml:space="preserve">Минимальная цена продажи </w:t>
            </w:r>
            <w:r w:rsidRPr="005E1CBD">
              <w:t>(лота):</w:t>
            </w:r>
            <w:r w:rsidRPr="005E1CBD">
              <w:rPr>
                <w:rStyle w:val="FontStyle28"/>
                <w:sz w:val="24"/>
                <w:szCs w:val="24"/>
              </w:rPr>
              <w:t xml:space="preserve"> </w:t>
            </w:r>
            <w:r w:rsidR="005E1CBD" w:rsidRPr="005E1CBD">
              <w:rPr>
                <w:bCs/>
                <w:color w:val="000000"/>
              </w:rPr>
              <w:t>2 271 457</w:t>
            </w:r>
            <w:r w:rsidR="005E1CBD" w:rsidRPr="005E1CBD">
              <w:rPr>
                <w:color w:val="000000"/>
              </w:rPr>
              <w:t xml:space="preserve"> (Два миллиона двести семьдесят одна тысяча четыреста пятьдесят семь) рублей 63 копейки с учетом НДС 20%</w:t>
            </w:r>
            <w:r w:rsidR="005E1CBD" w:rsidRPr="005E1CBD">
              <w:t>.</w:t>
            </w:r>
          </w:p>
          <w:p w:rsidR="005E1CBD" w:rsidRPr="005E1CBD" w:rsidRDefault="005E1CBD"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121A8F">
              <w:t>283 932</w:t>
            </w:r>
            <w:r w:rsidR="00BF1E73" w:rsidRPr="00BF1E73">
              <w:t xml:space="preserve"> (</w:t>
            </w:r>
            <w:r w:rsidR="00121A8F">
              <w:t>Двести восемьдесят три тысячи девятьсот тридцать два) рубля 2</w:t>
            </w:r>
            <w:r w:rsidR="00BF1E73" w:rsidRPr="00BF1E73">
              <w:t>0 копеек</w:t>
            </w:r>
            <w:r w:rsidRPr="00A77070">
              <w:t xml:space="preserve"> с учетом НДС.</w:t>
            </w:r>
          </w:p>
          <w:p w:rsidR="001442E2" w:rsidRPr="003D62E3" w:rsidRDefault="001442E2" w:rsidP="00003507">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045669">
              <w:t>141 966</w:t>
            </w:r>
            <w:r w:rsidR="00BF1E73" w:rsidRPr="00BF1E73">
              <w:t xml:space="preserve"> (Сто </w:t>
            </w:r>
            <w:r w:rsidR="00045669">
              <w:t xml:space="preserve">сорок одна </w:t>
            </w:r>
            <w:r w:rsidR="00BF1E73" w:rsidRPr="00BF1E73">
              <w:t>тысяч</w:t>
            </w:r>
            <w:r w:rsidR="00045669">
              <w:t>а девятьсот шестьдесят шесть</w:t>
            </w:r>
            <w:r w:rsidR="00BF1E73" w:rsidRPr="00BF1E73">
              <w:t xml:space="preserve">) рублей </w:t>
            </w:r>
            <w:r w:rsidR="00045669">
              <w:t>1</w:t>
            </w:r>
            <w:r w:rsidR="00BF1E73" w:rsidRPr="00BF1E73">
              <w:t>0 копеек</w:t>
            </w:r>
            <w:r w:rsidR="001355D0" w:rsidRPr="001355D0">
              <w:t xml:space="preserve"> </w:t>
            </w:r>
            <w:r w:rsidRPr="00A77070">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Заявок</w:t>
            </w:r>
            <w:r w:rsidRPr="00F31913">
              <w:rPr>
                <w:rFonts w:eastAsia="Calibri"/>
              </w:rPr>
              <w:t xml:space="preserve">: </w:t>
            </w:r>
            <w:r w:rsidR="008511FC">
              <w:rPr>
                <w:rFonts w:eastAsia="Calibri"/>
              </w:rPr>
              <w:t>31</w:t>
            </w:r>
            <w:r w:rsidR="00F31913" w:rsidRPr="00F31913">
              <w:rPr>
                <w:rFonts w:eastAsia="Calibri"/>
              </w:rPr>
              <w:t>.0</w:t>
            </w:r>
            <w:r w:rsidR="008511FC">
              <w:rPr>
                <w:rFonts w:eastAsia="Calibri"/>
              </w:rPr>
              <w:t>1</w:t>
            </w:r>
            <w:r w:rsidRPr="00F31913">
              <w:rPr>
                <w:rFonts w:eastAsia="Calibri"/>
              </w:rPr>
              <w:t>.</w:t>
            </w:r>
            <w:r w:rsidR="00204C90" w:rsidRPr="00F31913">
              <w:rPr>
                <w:rFonts w:eastAsia="Calibri"/>
              </w:rPr>
              <w:t>201</w:t>
            </w:r>
            <w:r w:rsidR="008511FC">
              <w:rPr>
                <w:rFonts w:eastAsia="Calibri"/>
              </w:rPr>
              <w:t>9</w:t>
            </w:r>
            <w:r w:rsidR="006125E5" w:rsidRPr="00F31913">
              <w:rPr>
                <w:rFonts w:eastAsia="Calibri"/>
              </w:rPr>
              <w:t>г.</w:t>
            </w:r>
            <w:r w:rsidR="00FB33D2" w:rsidRPr="00F31913">
              <w:rPr>
                <w:rFonts w:eastAsia="Calibri"/>
              </w:rPr>
              <w:t xml:space="preserve"> в</w:t>
            </w:r>
            <w:r w:rsidR="00FB33D2" w:rsidRPr="00945FC1">
              <w:rPr>
                <w:rFonts w:eastAsia="Calibri"/>
              </w:rPr>
              <w:t xml:space="preserve">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F31913">
              <w:rPr>
                <w:rFonts w:eastAsia="Calibri"/>
              </w:rPr>
              <w:t>3) Дата и время окон</w:t>
            </w:r>
            <w:r w:rsidR="00184FB1" w:rsidRPr="00F31913">
              <w:rPr>
                <w:rFonts w:eastAsia="Calibri"/>
              </w:rPr>
              <w:t xml:space="preserve">чания подачи (приема) Заявок: </w:t>
            </w:r>
            <w:r w:rsidR="008511FC">
              <w:rPr>
                <w:rFonts w:eastAsia="Calibri"/>
              </w:rPr>
              <w:t>06.03</w:t>
            </w:r>
            <w:r w:rsidR="00445988" w:rsidRPr="00F31913">
              <w:rPr>
                <w:rFonts w:eastAsia="Calibri"/>
              </w:rPr>
              <w:t>.201</w:t>
            </w:r>
            <w:r w:rsidR="008511FC">
              <w:rPr>
                <w:rFonts w:eastAsia="Calibri"/>
              </w:rPr>
              <w:t>9</w:t>
            </w:r>
            <w:r w:rsidR="003479DB" w:rsidRPr="00F31913">
              <w:rPr>
                <w:rFonts w:eastAsia="Calibri"/>
              </w:rPr>
              <w:t>г.</w:t>
            </w:r>
            <w:r w:rsidRPr="00F31913">
              <w:rPr>
                <w:rFonts w:eastAsia="Calibri"/>
              </w:rPr>
              <w:t xml:space="preserve"> в </w:t>
            </w:r>
            <w:r w:rsidR="00F31913">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F31913">
              <w:rPr>
                <w:rFonts w:eastAsia="Calibri"/>
              </w:rPr>
              <w:t>у</w:t>
            </w:r>
            <w:r w:rsidRPr="00F31913">
              <w:rPr>
                <w:rFonts w:eastAsia="Calibri"/>
              </w:rPr>
              <w:t xml:space="preserve">частников: </w:t>
            </w:r>
            <w:r w:rsidR="008511FC">
              <w:rPr>
                <w:rFonts w:eastAsia="Calibri"/>
              </w:rPr>
              <w:t>11.03</w:t>
            </w:r>
            <w:r w:rsidR="00204C90" w:rsidRPr="00F31913">
              <w:rPr>
                <w:rFonts w:eastAsia="Calibri"/>
              </w:rPr>
              <w:t>.201</w:t>
            </w:r>
            <w:r w:rsidR="008511FC">
              <w:rPr>
                <w:rFonts w:eastAsia="Calibri"/>
              </w:rPr>
              <w:t>9</w:t>
            </w:r>
            <w:r w:rsidR="003479DB" w:rsidRPr="00F31913">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F31913">
              <w:rPr>
                <w:rFonts w:eastAsia="Calibri"/>
              </w:rPr>
              <w:t xml:space="preserve">: </w:t>
            </w:r>
            <w:r w:rsidR="008511FC">
              <w:rPr>
                <w:rFonts w:eastAsia="Calibri"/>
              </w:rPr>
              <w:t>12.03</w:t>
            </w:r>
            <w:r w:rsidR="00204C90" w:rsidRPr="00F31913">
              <w:rPr>
                <w:rFonts w:eastAsia="Calibri"/>
              </w:rPr>
              <w:t>.201</w:t>
            </w:r>
            <w:r w:rsidR="008511FC">
              <w:rPr>
                <w:rFonts w:eastAsia="Calibri"/>
              </w:rPr>
              <w:t>9</w:t>
            </w:r>
            <w:r w:rsidR="003479DB" w:rsidRPr="00F31913">
              <w:rPr>
                <w:rFonts w:eastAsia="Calibri"/>
              </w:rPr>
              <w:t>г.</w:t>
            </w:r>
            <w:r w:rsidR="00E6797C" w:rsidRPr="00F31913">
              <w:rPr>
                <w:rFonts w:eastAsia="Calibri"/>
              </w:rPr>
              <w:t xml:space="preserve"> в 0</w:t>
            </w:r>
            <w:r w:rsidR="003479DB" w:rsidRPr="00F31913">
              <w:rPr>
                <w:rFonts w:eastAsia="Calibri"/>
              </w:rPr>
              <w:t>9</w:t>
            </w:r>
            <w:r w:rsidR="005264E9" w:rsidRPr="00F31913">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8511FC">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8511FC">
              <w:rPr>
                <w:rFonts w:eastAsia="Calibri"/>
              </w:rPr>
              <w:t>12.03.2019</w:t>
            </w:r>
            <w:r w:rsidR="003479DB" w:rsidRPr="00F3191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3203B" w:rsidRPr="00624260" w:rsidRDefault="00E3203B" w:rsidP="00E3203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bookmarkStart w:id="0" w:name="_GoBack"/>
            <w:bookmarkEnd w:id="0"/>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w:t>
            </w:r>
            <w:r w:rsidR="00624260">
              <w:rPr>
                <w:rFonts w:eastAsiaTheme="minorHAnsi"/>
                <w:b/>
                <w:bCs/>
              </w:rPr>
              <w:lastRenderedPageBreak/>
              <w:t xml:space="preserve">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6 </w:t>
            </w:r>
            <w:r w:rsidR="00311507">
              <w:rPr>
                <w:rFonts w:eastAsiaTheme="minorHAnsi"/>
                <w:color w:val="000000"/>
                <w:lang w:eastAsia="en-US"/>
              </w:rPr>
              <w:lastRenderedPageBreak/>
              <w:t>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w:t>
            </w:r>
            <w:r w:rsidRPr="00DE6DD9">
              <w:rPr>
                <w:bCs/>
                <w:i w:val="0"/>
                <w:sz w:val="24"/>
                <w:szCs w:val="24"/>
              </w:rPr>
              <w:lastRenderedPageBreak/>
              <w:t>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184094">
              <w:rPr>
                <w:rFonts w:eastAsiaTheme="minorHAnsi"/>
                <w:lang w:eastAsia="en-US"/>
              </w:rPr>
              <w:t>392</w:t>
            </w:r>
            <w:r w:rsidR="001A185E" w:rsidRPr="001A185E">
              <w:rPr>
                <w:rFonts w:eastAsiaTheme="minorHAnsi"/>
                <w:lang w:eastAsia="en-US"/>
              </w:rPr>
              <w:t xml:space="preserve"> 000 (Триста </w:t>
            </w:r>
            <w:r w:rsidR="00184094">
              <w:rPr>
                <w:rFonts w:eastAsiaTheme="minorHAnsi"/>
                <w:lang w:eastAsia="en-US"/>
              </w:rPr>
              <w:t xml:space="preserve">девяносто две </w:t>
            </w:r>
            <w:r w:rsidR="001A185E" w:rsidRPr="001A185E">
              <w:rPr>
                <w:rFonts w:eastAsiaTheme="minorHAnsi"/>
                <w:lang w:eastAsia="en-US"/>
              </w:rPr>
              <w:t>тысяч</w:t>
            </w:r>
            <w:r w:rsidR="00184094">
              <w:rPr>
                <w:rFonts w:eastAsiaTheme="minorHAnsi"/>
                <w:lang w:eastAsia="en-US"/>
              </w:rPr>
              <w:t>и</w:t>
            </w:r>
            <w:r w:rsidR="001A185E" w:rsidRPr="001A185E">
              <w:rPr>
                <w:rFonts w:eastAsiaTheme="minorHAnsi"/>
                <w:lang w:eastAsia="en-US"/>
              </w:rPr>
              <w:t>)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184094">
              <w:rPr>
                <w:rFonts w:eastAsiaTheme="minorHAnsi"/>
                <w:b/>
                <w:lang w:eastAsia="en-US"/>
              </w:rPr>
              <w:t>2</w:t>
            </w:r>
            <w:r>
              <w:rPr>
                <w:rFonts w:eastAsiaTheme="minorHAnsi"/>
                <w:b/>
                <w:lang w:eastAsia="en-US"/>
              </w:rPr>
              <w:t xml:space="preserve"> - </w:t>
            </w:r>
            <w:r w:rsidR="00184094" w:rsidRPr="00184094">
              <w:rPr>
                <w:rFonts w:eastAsiaTheme="minorHAnsi"/>
                <w:lang w:eastAsia="en-US"/>
              </w:rPr>
              <w:t>284</w:t>
            </w:r>
            <w:r w:rsidR="001A185E" w:rsidRPr="00184094">
              <w:rPr>
                <w:rFonts w:eastAsiaTheme="minorHAnsi"/>
                <w:lang w:eastAsia="en-US"/>
              </w:rPr>
              <w:t xml:space="preserve"> 0</w:t>
            </w:r>
            <w:r w:rsidR="001A185E" w:rsidRPr="001A185E">
              <w:rPr>
                <w:rFonts w:eastAsiaTheme="minorHAnsi"/>
                <w:lang w:eastAsia="en-US"/>
              </w:rPr>
              <w:t>00 (</w:t>
            </w:r>
            <w:r w:rsidR="009E7C13">
              <w:rPr>
                <w:rFonts w:eastAsiaTheme="minorHAnsi"/>
                <w:lang w:eastAsia="en-US"/>
              </w:rPr>
              <w:t>Двести восемьдесят четыре</w:t>
            </w:r>
            <w:r w:rsidR="001A185E" w:rsidRPr="001A185E">
              <w:rPr>
                <w:rFonts w:eastAsiaTheme="minorHAnsi"/>
                <w:lang w:eastAsia="en-US"/>
              </w:rPr>
              <w:t xml:space="preserve"> тысяч</w:t>
            </w:r>
            <w:r w:rsidR="009E7C13">
              <w:rPr>
                <w:rFonts w:eastAsiaTheme="minorHAnsi"/>
                <w:lang w:eastAsia="en-US"/>
              </w:rPr>
              <w:t>и</w:t>
            </w:r>
            <w:r w:rsidR="001A185E" w:rsidRPr="001A185E">
              <w:rPr>
                <w:rFonts w:eastAsiaTheme="minorHAnsi"/>
                <w:lang w:eastAsia="en-US"/>
              </w:rPr>
              <w:t>) рублей 00 копеек</w:t>
            </w:r>
            <w:r w:rsidR="001A185E">
              <w:rPr>
                <w:rFonts w:eastAsiaTheme="minorHAnsi"/>
                <w:lang w:eastAsia="en-US"/>
              </w:rPr>
              <w:t xml:space="preserve"> </w:t>
            </w:r>
            <w:r w:rsidR="00445988" w:rsidRPr="00223F40">
              <w:t>с учетом НДС</w:t>
            </w:r>
            <w:r w:rsidR="00445988" w:rsidRPr="00223F40">
              <w:rPr>
                <w:color w:val="000000" w:themeColor="text1"/>
              </w:rPr>
              <w:t>.</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срок </w:t>
            </w:r>
            <w:r w:rsidRPr="004A6685">
              <w:rPr>
                <w:rFonts w:eastAsiaTheme="minorHAnsi"/>
                <w:bCs/>
                <w:lang w:eastAsia="en-US"/>
              </w:rPr>
              <w:t xml:space="preserve">с </w:t>
            </w:r>
            <w:r w:rsidR="00184094">
              <w:rPr>
                <w:rFonts w:eastAsiaTheme="minorHAnsi"/>
                <w:bCs/>
                <w:lang w:eastAsia="en-US"/>
              </w:rPr>
              <w:t>31</w:t>
            </w:r>
            <w:r w:rsidR="004A6685" w:rsidRPr="004A6685">
              <w:rPr>
                <w:rFonts w:eastAsiaTheme="minorHAnsi"/>
                <w:bCs/>
                <w:lang w:eastAsia="en-US"/>
              </w:rPr>
              <w:t>.0</w:t>
            </w:r>
            <w:r w:rsidR="00184094">
              <w:rPr>
                <w:rFonts w:eastAsiaTheme="minorHAnsi"/>
                <w:bCs/>
                <w:lang w:eastAsia="en-US"/>
              </w:rPr>
              <w:t>1</w:t>
            </w:r>
            <w:r w:rsidR="004A6685" w:rsidRPr="004A6685">
              <w:rPr>
                <w:rFonts w:eastAsiaTheme="minorHAnsi"/>
                <w:bCs/>
                <w:lang w:eastAsia="en-US"/>
              </w:rPr>
              <w:t>.201</w:t>
            </w:r>
            <w:r w:rsidR="00184094">
              <w:rPr>
                <w:rFonts w:eastAsiaTheme="minorHAnsi"/>
                <w:bCs/>
                <w:lang w:eastAsia="en-US"/>
              </w:rPr>
              <w:t>9</w:t>
            </w:r>
            <w:r w:rsidR="00473C09" w:rsidRPr="004A6685">
              <w:rPr>
                <w:rFonts w:eastAsiaTheme="minorHAnsi"/>
                <w:bCs/>
                <w:lang w:eastAsia="en-US"/>
              </w:rPr>
              <w:t>г</w:t>
            </w:r>
            <w:r w:rsidR="00841BC2" w:rsidRPr="004A6685">
              <w:rPr>
                <w:rFonts w:eastAsiaTheme="minorHAnsi"/>
                <w:bCs/>
                <w:lang w:eastAsia="en-US"/>
              </w:rPr>
              <w:t>.</w:t>
            </w:r>
            <w:r w:rsidRPr="004A6685">
              <w:rPr>
                <w:rFonts w:eastAsiaTheme="minorHAnsi"/>
                <w:bCs/>
                <w:lang w:eastAsia="en-US"/>
              </w:rPr>
              <w:t xml:space="preserve"> по </w:t>
            </w:r>
            <w:r w:rsidR="004A6685" w:rsidRPr="004A6685">
              <w:rPr>
                <w:rFonts w:eastAsiaTheme="minorHAnsi"/>
                <w:bCs/>
                <w:lang w:eastAsia="en-US"/>
              </w:rPr>
              <w:t>0</w:t>
            </w:r>
            <w:r w:rsidR="00184094">
              <w:rPr>
                <w:rFonts w:eastAsiaTheme="minorHAnsi"/>
                <w:bCs/>
                <w:lang w:eastAsia="en-US"/>
              </w:rPr>
              <w:t>6.03</w:t>
            </w:r>
            <w:r w:rsidR="00204C90" w:rsidRPr="004A6685">
              <w:rPr>
                <w:rFonts w:eastAsiaTheme="minorHAnsi"/>
                <w:bCs/>
                <w:lang w:eastAsia="en-US"/>
              </w:rPr>
              <w:t>.201</w:t>
            </w:r>
            <w:r w:rsidR="00184094">
              <w:rPr>
                <w:rFonts w:eastAsiaTheme="minorHAnsi"/>
                <w:bCs/>
                <w:lang w:eastAsia="en-US"/>
              </w:rPr>
              <w:t>9</w:t>
            </w:r>
            <w:r w:rsidR="00473C09" w:rsidRPr="004A6685">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w:t>
            </w:r>
            <w:r w:rsidR="00085C17" w:rsidRPr="00C90562">
              <w:rPr>
                <w:rFonts w:eastAsiaTheme="minorHAnsi"/>
                <w:lang w:eastAsia="en-US"/>
              </w:rPr>
              <w:lastRenderedPageBreak/>
              <w:t>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716712" w:rsidRPr="00F26F78" w:rsidRDefault="00716712" w:rsidP="008B1D44">
      <w:pPr>
        <w:autoSpaceDE w:val="0"/>
        <w:autoSpaceDN w:val="0"/>
        <w:adjustRightInd w:val="0"/>
        <w:spacing w:line="360" w:lineRule="exact"/>
        <w:rPr>
          <w:b/>
          <w:bCs/>
          <w:szCs w:val="28"/>
        </w:rPr>
      </w:pPr>
    </w:p>
    <w:p w:rsidR="00601EF6" w:rsidRDefault="001A185E" w:rsidP="001A185E">
      <w:pPr>
        <w:ind w:firstLine="708"/>
        <w:jc w:val="both"/>
        <w:rPr>
          <w:bCs/>
        </w:rPr>
      </w:pPr>
      <w:r w:rsidRPr="001A185E">
        <w:rPr>
          <w:bCs/>
        </w:rPr>
        <w:t>Объекты недвижимого имущества, расположенные по адресу: Российская Федерация, Краснодарский край, г. Краснодар, пос. Дорожный</w:t>
      </w:r>
      <w:r w:rsidR="000D2605" w:rsidRPr="000D2605">
        <w:rPr>
          <w:bCs/>
        </w:rPr>
        <w:t>.</w:t>
      </w:r>
    </w:p>
    <w:p w:rsidR="000D2605" w:rsidRDefault="000D2605" w:rsidP="00601EF6">
      <w:pPr>
        <w:jc w:val="both"/>
        <w:rPr>
          <w:szCs w:val="28"/>
          <w:highlight w:val="yellow"/>
        </w:rPr>
      </w:pPr>
    </w:p>
    <w:tbl>
      <w:tblPr>
        <w:tblW w:w="5000" w:type="pct"/>
        <w:tblLook w:val="04A0" w:firstRow="1" w:lastRow="0" w:firstColumn="1" w:lastColumn="0" w:noHBand="0" w:noVBand="1"/>
      </w:tblPr>
      <w:tblGrid>
        <w:gridCol w:w="534"/>
        <w:gridCol w:w="5936"/>
        <w:gridCol w:w="1009"/>
        <w:gridCol w:w="2943"/>
      </w:tblGrid>
      <w:tr w:rsidR="001A185E" w:rsidRPr="00764B66" w:rsidTr="00377A16">
        <w:trPr>
          <w:trHeight w:val="897"/>
        </w:trPr>
        <w:tc>
          <w:tcPr>
            <w:tcW w:w="2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A185E" w:rsidRPr="00DE4F9E" w:rsidRDefault="001A185E" w:rsidP="00F31913">
            <w:pPr>
              <w:jc w:val="center"/>
              <w:rPr>
                <w:bCs/>
                <w:color w:val="000000"/>
                <w:sz w:val="16"/>
                <w:szCs w:val="16"/>
              </w:rPr>
            </w:pPr>
            <w:r w:rsidRPr="00DE4F9E">
              <w:rPr>
                <w:bCs/>
                <w:color w:val="000000"/>
                <w:sz w:val="16"/>
                <w:szCs w:val="16"/>
              </w:rPr>
              <w:t>№</w:t>
            </w:r>
          </w:p>
        </w:tc>
        <w:tc>
          <w:tcPr>
            <w:tcW w:w="2848" w:type="pct"/>
            <w:tcBorders>
              <w:top w:val="single" w:sz="8" w:space="0" w:color="auto"/>
              <w:left w:val="nil"/>
              <w:bottom w:val="single" w:sz="8" w:space="0" w:color="auto"/>
              <w:right w:val="single" w:sz="8" w:space="0" w:color="auto"/>
            </w:tcBorders>
            <w:shd w:val="clear" w:color="000000" w:fill="D9D9D9"/>
            <w:vAlign w:val="center"/>
            <w:hideMark/>
          </w:tcPr>
          <w:p w:rsidR="001A185E" w:rsidRPr="00DE4F9E" w:rsidRDefault="001A185E" w:rsidP="00F31913">
            <w:pPr>
              <w:jc w:val="center"/>
              <w:rPr>
                <w:bCs/>
                <w:color w:val="000000"/>
                <w:sz w:val="16"/>
                <w:szCs w:val="16"/>
              </w:rPr>
            </w:pPr>
            <w:r w:rsidRPr="00DE4F9E">
              <w:rPr>
                <w:bCs/>
                <w:color w:val="000000"/>
                <w:sz w:val="16"/>
                <w:szCs w:val="16"/>
              </w:rPr>
              <w:t>Наименование объекта</w:t>
            </w:r>
          </w:p>
        </w:tc>
        <w:tc>
          <w:tcPr>
            <w:tcW w:w="484" w:type="pct"/>
            <w:tcBorders>
              <w:top w:val="single" w:sz="8" w:space="0" w:color="auto"/>
              <w:left w:val="nil"/>
              <w:bottom w:val="single" w:sz="8" w:space="0" w:color="auto"/>
              <w:right w:val="single" w:sz="8" w:space="0" w:color="auto"/>
            </w:tcBorders>
            <w:shd w:val="clear" w:color="000000" w:fill="D9D9D9"/>
            <w:vAlign w:val="center"/>
            <w:hideMark/>
          </w:tcPr>
          <w:p w:rsidR="001A185E" w:rsidRPr="00DE4F9E" w:rsidRDefault="001A185E" w:rsidP="00F31913">
            <w:pPr>
              <w:jc w:val="center"/>
              <w:rPr>
                <w:bCs/>
                <w:color w:val="000000"/>
                <w:sz w:val="16"/>
                <w:szCs w:val="16"/>
              </w:rPr>
            </w:pPr>
            <w:r w:rsidRPr="00DE4F9E">
              <w:rPr>
                <w:bCs/>
                <w:color w:val="000000"/>
                <w:sz w:val="16"/>
                <w:szCs w:val="16"/>
              </w:rPr>
              <w:t xml:space="preserve">Площадь, </w:t>
            </w:r>
            <w:proofErr w:type="gramStart"/>
            <w:r w:rsidRPr="00DE4F9E">
              <w:rPr>
                <w:bCs/>
                <w:color w:val="000000"/>
                <w:sz w:val="16"/>
                <w:szCs w:val="16"/>
              </w:rPr>
              <w:t>протяжен-</w:t>
            </w:r>
            <w:proofErr w:type="spellStart"/>
            <w:r w:rsidRPr="00DE4F9E">
              <w:rPr>
                <w:bCs/>
                <w:color w:val="000000"/>
                <w:sz w:val="16"/>
                <w:szCs w:val="16"/>
              </w:rPr>
              <w:t>ность</w:t>
            </w:r>
            <w:proofErr w:type="spellEnd"/>
            <w:proofErr w:type="gramEnd"/>
            <w:r w:rsidRPr="00DE4F9E">
              <w:rPr>
                <w:bCs/>
                <w:color w:val="000000"/>
                <w:sz w:val="16"/>
                <w:szCs w:val="16"/>
              </w:rPr>
              <w:t xml:space="preserve">, </w:t>
            </w:r>
            <w:proofErr w:type="spellStart"/>
            <w:r w:rsidRPr="00DE4F9E">
              <w:rPr>
                <w:bCs/>
                <w:color w:val="000000"/>
                <w:sz w:val="16"/>
                <w:szCs w:val="16"/>
              </w:rPr>
              <w:t>кв.м</w:t>
            </w:r>
            <w:proofErr w:type="spellEnd"/>
            <w:r w:rsidRPr="00DE4F9E">
              <w:rPr>
                <w:bCs/>
                <w:color w:val="000000"/>
                <w:sz w:val="16"/>
                <w:szCs w:val="16"/>
              </w:rPr>
              <w:t>./м/</w:t>
            </w:r>
            <w:proofErr w:type="spellStart"/>
            <w:r w:rsidRPr="00DE4F9E">
              <w:rPr>
                <w:bCs/>
                <w:color w:val="000000"/>
                <w:sz w:val="16"/>
                <w:szCs w:val="16"/>
              </w:rPr>
              <w:t>м.п</w:t>
            </w:r>
            <w:proofErr w:type="spellEnd"/>
            <w:r w:rsidRPr="00DE4F9E">
              <w:rPr>
                <w:bCs/>
                <w:color w:val="000000"/>
                <w:sz w:val="16"/>
                <w:szCs w:val="16"/>
              </w:rPr>
              <w:t>.</w:t>
            </w:r>
          </w:p>
        </w:tc>
        <w:tc>
          <w:tcPr>
            <w:tcW w:w="1412" w:type="pct"/>
            <w:tcBorders>
              <w:top w:val="single" w:sz="8" w:space="0" w:color="auto"/>
              <w:left w:val="nil"/>
              <w:bottom w:val="single" w:sz="8" w:space="0" w:color="auto"/>
              <w:right w:val="single" w:sz="8" w:space="0" w:color="auto"/>
            </w:tcBorders>
            <w:shd w:val="clear" w:color="000000" w:fill="D9D9D9"/>
            <w:vAlign w:val="center"/>
            <w:hideMark/>
          </w:tcPr>
          <w:p w:rsidR="001A185E" w:rsidRPr="00DE4F9E" w:rsidRDefault="001A185E" w:rsidP="00F31913">
            <w:pPr>
              <w:jc w:val="center"/>
              <w:rPr>
                <w:bCs/>
                <w:color w:val="000000"/>
                <w:sz w:val="16"/>
                <w:szCs w:val="16"/>
              </w:rPr>
            </w:pPr>
            <w:r w:rsidRPr="00DE4F9E">
              <w:rPr>
                <w:bCs/>
                <w:color w:val="000000"/>
                <w:sz w:val="16"/>
                <w:szCs w:val="16"/>
              </w:rPr>
              <w:t>Серия, № свидетельства, дата</w:t>
            </w:r>
          </w:p>
        </w:tc>
      </w:tr>
      <w:tr w:rsidR="001A185E" w:rsidRPr="00764B66" w:rsidTr="001A185E">
        <w:trPr>
          <w:trHeight w:val="261"/>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1A185E" w:rsidRPr="00764B66" w:rsidRDefault="001A185E" w:rsidP="00F31913">
            <w:pPr>
              <w:jc w:val="center"/>
              <w:rPr>
                <w:b/>
                <w:bCs/>
                <w:color w:val="000000"/>
                <w:sz w:val="16"/>
                <w:szCs w:val="16"/>
              </w:rPr>
            </w:pPr>
            <w:r w:rsidRPr="00764B66">
              <w:rPr>
                <w:b/>
                <w:bCs/>
                <w:color w:val="000000"/>
                <w:sz w:val="16"/>
                <w:szCs w:val="16"/>
              </w:rPr>
              <w:t>Недвижимое имущество</w:t>
            </w:r>
          </w:p>
        </w:tc>
      </w:tr>
      <w:tr w:rsidR="001A185E" w:rsidRPr="00764B66" w:rsidTr="00377A16">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1A185E" w:rsidRPr="001310F7" w:rsidRDefault="001A185E" w:rsidP="00F31913">
            <w:pPr>
              <w:jc w:val="center"/>
              <w:rPr>
                <w:bCs/>
                <w:color w:val="000000"/>
                <w:sz w:val="16"/>
                <w:szCs w:val="16"/>
              </w:rPr>
            </w:pPr>
            <w:r w:rsidRPr="001310F7">
              <w:rPr>
                <w:bCs/>
                <w:color w:val="000000"/>
                <w:sz w:val="16"/>
                <w:szCs w:val="16"/>
              </w:rPr>
              <w:t>1</w:t>
            </w:r>
          </w:p>
        </w:tc>
        <w:tc>
          <w:tcPr>
            <w:tcW w:w="2848"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rPr>
                <w:color w:val="000000"/>
                <w:sz w:val="16"/>
                <w:szCs w:val="16"/>
              </w:rPr>
            </w:pPr>
            <w:r w:rsidRPr="008F45E5">
              <w:rPr>
                <w:color w:val="000000"/>
                <w:sz w:val="16"/>
                <w:szCs w:val="16"/>
              </w:rPr>
              <w:t>Здание главный корпус. Инвентарный номер: 03:401:002:00016610:0003. Литер: А</w:t>
            </w:r>
            <w:proofErr w:type="gramStart"/>
            <w:r w:rsidRPr="008F45E5">
              <w:rPr>
                <w:color w:val="000000"/>
                <w:sz w:val="16"/>
                <w:szCs w:val="16"/>
              </w:rPr>
              <w:t>2</w:t>
            </w:r>
            <w:proofErr w:type="gramEnd"/>
            <w:r w:rsidRPr="008F45E5">
              <w:rPr>
                <w:color w:val="000000"/>
                <w:sz w:val="16"/>
                <w:szCs w:val="16"/>
              </w:rPr>
              <w:t xml:space="preserve">. Кадастровый (или </w:t>
            </w:r>
            <w:r w:rsidRPr="008F45E5">
              <w:rPr>
                <w:color w:val="000000"/>
                <w:sz w:val="16"/>
                <w:szCs w:val="16"/>
                <w:u w:val="single"/>
              </w:rPr>
              <w:t>условный</w:t>
            </w:r>
            <w:r w:rsidRPr="008F45E5">
              <w:rPr>
                <w:color w:val="000000"/>
                <w:sz w:val="16"/>
                <w:szCs w:val="16"/>
              </w:rPr>
              <w:t>) номер: 23-23-01/269/2007-374</w:t>
            </w:r>
          </w:p>
        </w:tc>
        <w:tc>
          <w:tcPr>
            <w:tcW w:w="484"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169,7</w:t>
            </w:r>
          </w:p>
        </w:tc>
        <w:tc>
          <w:tcPr>
            <w:tcW w:w="1412"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23 АД 824324 от 29.01.2008 г.</w:t>
            </w:r>
          </w:p>
        </w:tc>
      </w:tr>
      <w:tr w:rsidR="001A185E" w:rsidRPr="00764B66" w:rsidTr="00377A16">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1A185E" w:rsidRPr="001310F7" w:rsidRDefault="001A185E" w:rsidP="00F31913">
            <w:pPr>
              <w:jc w:val="center"/>
              <w:rPr>
                <w:bCs/>
                <w:color w:val="000000"/>
                <w:sz w:val="16"/>
                <w:szCs w:val="16"/>
              </w:rPr>
            </w:pPr>
            <w:r w:rsidRPr="001310F7">
              <w:rPr>
                <w:bCs/>
                <w:color w:val="000000"/>
                <w:sz w:val="16"/>
                <w:szCs w:val="16"/>
              </w:rPr>
              <w:t>2</w:t>
            </w:r>
          </w:p>
        </w:tc>
        <w:tc>
          <w:tcPr>
            <w:tcW w:w="2848"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rPr>
                <w:color w:val="000000"/>
                <w:sz w:val="16"/>
                <w:szCs w:val="16"/>
              </w:rPr>
            </w:pPr>
            <w:r w:rsidRPr="008F45E5">
              <w:rPr>
                <w:color w:val="000000"/>
                <w:sz w:val="16"/>
                <w:szCs w:val="16"/>
              </w:rPr>
              <w:t>Здание печного отделения. Инвентарный номер: 03:401:002:000016610:0002. Литер: А</w:t>
            </w:r>
            <w:proofErr w:type="gramStart"/>
            <w:r w:rsidRPr="008F45E5">
              <w:rPr>
                <w:color w:val="000000"/>
                <w:sz w:val="16"/>
                <w:szCs w:val="16"/>
              </w:rPr>
              <w:t>1</w:t>
            </w:r>
            <w:proofErr w:type="gramEnd"/>
            <w:r w:rsidRPr="008F45E5">
              <w:rPr>
                <w:color w:val="000000"/>
                <w:sz w:val="16"/>
                <w:szCs w:val="16"/>
              </w:rPr>
              <w:t xml:space="preserve">. Кадастровый (или </w:t>
            </w:r>
            <w:r w:rsidRPr="008F45E5">
              <w:rPr>
                <w:color w:val="000000"/>
                <w:sz w:val="16"/>
                <w:szCs w:val="16"/>
                <w:u w:val="single"/>
              </w:rPr>
              <w:t>условный</w:t>
            </w:r>
            <w:r w:rsidRPr="008F45E5">
              <w:rPr>
                <w:color w:val="000000"/>
                <w:sz w:val="16"/>
                <w:szCs w:val="16"/>
              </w:rPr>
              <w:t>) номер: 23-23-01/269/2007-370</w:t>
            </w:r>
          </w:p>
        </w:tc>
        <w:tc>
          <w:tcPr>
            <w:tcW w:w="484"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703,8</w:t>
            </w:r>
          </w:p>
        </w:tc>
        <w:tc>
          <w:tcPr>
            <w:tcW w:w="1412"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23 АД 824326 от 29.01.2008 г.</w:t>
            </w:r>
          </w:p>
        </w:tc>
      </w:tr>
      <w:tr w:rsidR="001A185E" w:rsidRPr="00764B66" w:rsidTr="00377A16">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1A185E" w:rsidRPr="001310F7" w:rsidRDefault="001A185E" w:rsidP="00F31913">
            <w:pPr>
              <w:jc w:val="center"/>
              <w:rPr>
                <w:bCs/>
                <w:color w:val="000000"/>
                <w:sz w:val="16"/>
                <w:szCs w:val="16"/>
              </w:rPr>
            </w:pPr>
            <w:r w:rsidRPr="001310F7">
              <w:rPr>
                <w:bCs/>
                <w:color w:val="000000"/>
                <w:sz w:val="16"/>
                <w:szCs w:val="16"/>
              </w:rPr>
              <w:t>3</w:t>
            </w:r>
          </w:p>
        </w:tc>
        <w:tc>
          <w:tcPr>
            <w:tcW w:w="2848"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rPr>
                <w:color w:val="000000"/>
                <w:sz w:val="16"/>
                <w:szCs w:val="16"/>
              </w:rPr>
            </w:pPr>
            <w:r w:rsidRPr="008F45E5">
              <w:rPr>
                <w:color w:val="000000"/>
                <w:sz w:val="16"/>
                <w:szCs w:val="16"/>
              </w:rPr>
              <w:t xml:space="preserve">Здание приемного отделения. Инвентарный номер: 03:401:002:000016610:0001. Литер: А. Кадастровый (или </w:t>
            </w:r>
            <w:r w:rsidRPr="008F45E5">
              <w:rPr>
                <w:color w:val="000000"/>
                <w:sz w:val="16"/>
                <w:szCs w:val="16"/>
                <w:u w:val="single"/>
              </w:rPr>
              <w:t>условный</w:t>
            </w:r>
            <w:r w:rsidRPr="008F45E5">
              <w:rPr>
                <w:color w:val="000000"/>
                <w:sz w:val="16"/>
                <w:szCs w:val="16"/>
              </w:rPr>
              <w:t>) номер: 23-23-01/269/2007-371</w:t>
            </w:r>
          </w:p>
        </w:tc>
        <w:tc>
          <w:tcPr>
            <w:tcW w:w="484"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1932,3</w:t>
            </w:r>
          </w:p>
        </w:tc>
        <w:tc>
          <w:tcPr>
            <w:tcW w:w="1412"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23 АД 824325 от 29.01.2008 г.</w:t>
            </w:r>
          </w:p>
        </w:tc>
      </w:tr>
    </w:tbl>
    <w:p w:rsidR="000D2605" w:rsidRPr="003B1883" w:rsidRDefault="000D2605"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601EF6" w:rsidRDefault="009F1771" w:rsidP="00632D01">
      <w:pPr>
        <w:ind w:firstLine="708"/>
        <w:jc w:val="both"/>
        <w:rPr>
          <w:b/>
          <w:bCs/>
          <w:szCs w:val="28"/>
        </w:rPr>
      </w:pPr>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w:t>
      </w:r>
      <w:r>
        <w:rPr>
          <w:szCs w:val="28"/>
        </w:rPr>
        <w:t xml:space="preserve">ориентировочной </w:t>
      </w:r>
      <w:r w:rsidRPr="00064B86">
        <w:rPr>
          <w:szCs w:val="28"/>
        </w:rPr>
        <w:t xml:space="preserve">площадью </w:t>
      </w:r>
      <w:r w:rsidRPr="00E308CD">
        <w:rPr>
          <w:szCs w:val="28"/>
        </w:rPr>
        <w:t>13 322,00</w:t>
      </w:r>
      <w:r w:rsidRPr="00064B86">
        <w:rPr>
          <w:szCs w:val="28"/>
        </w:rPr>
        <w:t xml:space="preserve"> кв. м, находящемся в </w:t>
      </w:r>
      <w:r>
        <w:rPr>
          <w:szCs w:val="28"/>
        </w:rPr>
        <w:t>собственности публично-правовых образований</w:t>
      </w:r>
      <w:r>
        <w:rPr>
          <w:iCs/>
          <w:szCs w:val="28"/>
        </w:rPr>
        <w:t>.</w:t>
      </w:r>
      <w:r w:rsidRPr="00EC6B91">
        <w:rPr>
          <w:iCs/>
          <w:szCs w:val="28"/>
        </w:rPr>
        <w:t xml:space="preserve">  </w:t>
      </w:r>
      <w:r>
        <w:rPr>
          <w:iCs/>
          <w:szCs w:val="28"/>
        </w:rPr>
        <w:t xml:space="preserve">Договорные отношения </w:t>
      </w:r>
      <w:r>
        <w:rPr>
          <w:szCs w:val="28"/>
        </w:rPr>
        <w:t xml:space="preserve">на </w:t>
      </w:r>
      <w:r w:rsidRPr="002D1DF6">
        <w:rPr>
          <w:szCs w:val="28"/>
        </w:rPr>
        <w:t xml:space="preserve"> </w:t>
      </w:r>
      <w:r>
        <w:rPr>
          <w:szCs w:val="28"/>
        </w:rPr>
        <w:t>пользование земельным участком</w:t>
      </w:r>
      <w:r>
        <w:rPr>
          <w:iCs/>
          <w:szCs w:val="28"/>
        </w:rPr>
        <w:t xml:space="preserve"> не оформлены</w:t>
      </w:r>
      <w:r w:rsidR="00632D01" w:rsidRPr="00632D01">
        <w:rPr>
          <w:iCs/>
          <w:szCs w:val="28"/>
        </w:rPr>
        <w:t>.</w:t>
      </w:r>
    </w:p>
    <w:p w:rsidR="00A85629" w:rsidRDefault="00A85629" w:rsidP="00601EF6">
      <w:pPr>
        <w:autoSpaceDE w:val="0"/>
        <w:autoSpaceDN w:val="0"/>
        <w:adjustRightInd w:val="0"/>
        <w:spacing w:line="360" w:lineRule="exact"/>
        <w:jc w:val="both"/>
        <w:rPr>
          <w:b/>
          <w:bCs/>
          <w:szCs w:val="28"/>
        </w:rPr>
      </w:pPr>
    </w:p>
    <w:p w:rsidR="00716712" w:rsidRDefault="00716712" w:rsidP="00716712">
      <w:pPr>
        <w:autoSpaceDE w:val="0"/>
        <w:autoSpaceDN w:val="0"/>
        <w:adjustRightInd w:val="0"/>
        <w:spacing w:line="360" w:lineRule="exact"/>
        <w:rPr>
          <w:b/>
          <w:bCs/>
          <w:szCs w:val="28"/>
        </w:rPr>
      </w:pPr>
      <w:r>
        <w:rPr>
          <w:b/>
          <w:bCs/>
          <w:szCs w:val="28"/>
        </w:rPr>
        <w:t>Лот №</w:t>
      </w:r>
      <w:r w:rsidR="001F0378">
        <w:rPr>
          <w:b/>
          <w:bCs/>
          <w:szCs w:val="28"/>
        </w:rPr>
        <w:t>2</w:t>
      </w:r>
      <w:r>
        <w:rPr>
          <w:b/>
          <w:bCs/>
          <w:szCs w:val="28"/>
        </w:rPr>
        <w:t>.</w:t>
      </w:r>
    </w:p>
    <w:p w:rsidR="00003FE0" w:rsidRDefault="00003FE0" w:rsidP="00EB40B7">
      <w:pPr>
        <w:rPr>
          <w:rFonts w:eastAsia="MS Mincho"/>
          <w:lang w:eastAsia="x-none"/>
        </w:rPr>
      </w:pPr>
    </w:p>
    <w:p w:rsidR="00716712" w:rsidRDefault="00112BD5" w:rsidP="00716712">
      <w:pPr>
        <w:ind w:firstLine="708"/>
        <w:jc w:val="both"/>
        <w:rPr>
          <w:rFonts w:eastAsia="MS Mincho"/>
          <w:lang w:eastAsia="x-none"/>
        </w:rPr>
      </w:pPr>
      <w:r w:rsidRPr="00112BD5">
        <w:rPr>
          <w:rFonts w:eastAsia="MS Mincho"/>
          <w:lang w:eastAsia="x-none"/>
        </w:rPr>
        <w:t>Объекты недвижимого имущества,  расположенные по адресу: Россия, Курганская обл., г. Курган, ул. Проходная, д.5</w:t>
      </w:r>
      <w:r>
        <w:rPr>
          <w:rFonts w:eastAsia="MS Mincho"/>
          <w:lang w:eastAsia="x-none"/>
        </w:rPr>
        <w:t>.</w:t>
      </w:r>
    </w:p>
    <w:tbl>
      <w:tblPr>
        <w:tblW w:w="10037" w:type="dxa"/>
        <w:tblLayout w:type="fixed"/>
        <w:tblLook w:val="04A0" w:firstRow="1" w:lastRow="0" w:firstColumn="1" w:lastColumn="0" w:noHBand="0" w:noVBand="1"/>
      </w:tblPr>
      <w:tblGrid>
        <w:gridCol w:w="798"/>
        <w:gridCol w:w="4777"/>
        <w:gridCol w:w="1406"/>
        <w:gridCol w:w="3056"/>
      </w:tblGrid>
      <w:tr w:rsidR="00112BD5" w:rsidRPr="002B14B5" w:rsidTr="00112BD5">
        <w:trPr>
          <w:trHeight w:val="409"/>
        </w:trPr>
        <w:tc>
          <w:tcPr>
            <w:tcW w:w="7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2BD5" w:rsidRPr="002B14B5" w:rsidRDefault="00112BD5" w:rsidP="00F31913">
            <w:pPr>
              <w:jc w:val="center"/>
              <w:rPr>
                <w:bCs/>
                <w:color w:val="000000"/>
                <w:sz w:val="14"/>
                <w:szCs w:val="14"/>
              </w:rPr>
            </w:pPr>
            <w:r w:rsidRPr="002B14B5">
              <w:rPr>
                <w:bCs/>
                <w:color w:val="000000"/>
                <w:sz w:val="14"/>
                <w:szCs w:val="14"/>
              </w:rPr>
              <w:t>№</w:t>
            </w:r>
          </w:p>
        </w:tc>
        <w:tc>
          <w:tcPr>
            <w:tcW w:w="4777" w:type="dxa"/>
            <w:tcBorders>
              <w:top w:val="single" w:sz="4" w:space="0" w:color="auto"/>
              <w:left w:val="nil"/>
              <w:bottom w:val="single" w:sz="4" w:space="0" w:color="auto"/>
              <w:right w:val="single" w:sz="4" w:space="0" w:color="auto"/>
            </w:tcBorders>
            <w:shd w:val="clear" w:color="000000" w:fill="D9D9D9"/>
            <w:vAlign w:val="center"/>
            <w:hideMark/>
          </w:tcPr>
          <w:p w:rsidR="00112BD5" w:rsidRPr="00E61961" w:rsidRDefault="00112BD5" w:rsidP="00F31913">
            <w:pPr>
              <w:jc w:val="center"/>
              <w:rPr>
                <w:bCs/>
                <w:color w:val="000000"/>
                <w:sz w:val="14"/>
                <w:szCs w:val="14"/>
              </w:rPr>
            </w:pPr>
            <w:r w:rsidRPr="00E61961">
              <w:rPr>
                <w:bCs/>
                <w:color w:val="000000"/>
                <w:sz w:val="14"/>
                <w:szCs w:val="14"/>
              </w:rPr>
              <w:t>Наименование объекта</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rsidR="00112BD5" w:rsidRPr="00E61961" w:rsidRDefault="00112BD5" w:rsidP="00F31913">
            <w:pPr>
              <w:jc w:val="center"/>
              <w:rPr>
                <w:bCs/>
                <w:color w:val="000000"/>
                <w:sz w:val="14"/>
                <w:szCs w:val="14"/>
              </w:rPr>
            </w:pPr>
            <w:r w:rsidRPr="00E61961">
              <w:rPr>
                <w:bCs/>
                <w:color w:val="000000"/>
                <w:sz w:val="14"/>
                <w:szCs w:val="14"/>
              </w:rPr>
              <w:t xml:space="preserve">Площадь, </w:t>
            </w:r>
            <w:proofErr w:type="gramStart"/>
            <w:r w:rsidRPr="00E61961">
              <w:rPr>
                <w:bCs/>
                <w:color w:val="000000"/>
                <w:sz w:val="14"/>
                <w:szCs w:val="14"/>
              </w:rPr>
              <w:t>протяжен-</w:t>
            </w:r>
            <w:proofErr w:type="spellStart"/>
            <w:r w:rsidRPr="00E61961">
              <w:rPr>
                <w:bCs/>
                <w:color w:val="000000"/>
                <w:sz w:val="14"/>
                <w:szCs w:val="14"/>
              </w:rPr>
              <w:t>ность</w:t>
            </w:r>
            <w:proofErr w:type="spellEnd"/>
            <w:proofErr w:type="gramEnd"/>
            <w:r w:rsidRPr="00E61961">
              <w:rPr>
                <w:bCs/>
                <w:color w:val="000000"/>
                <w:sz w:val="14"/>
                <w:szCs w:val="14"/>
              </w:rPr>
              <w:t xml:space="preserve">, </w:t>
            </w:r>
            <w:proofErr w:type="spellStart"/>
            <w:r w:rsidRPr="00E61961">
              <w:rPr>
                <w:bCs/>
                <w:color w:val="000000"/>
                <w:sz w:val="14"/>
                <w:szCs w:val="14"/>
              </w:rPr>
              <w:t>кв.м</w:t>
            </w:r>
            <w:proofErr w:type="spellEnd"/>
            <w:r w:rsidRPr="00E61961">
              <w:rPr>
                <w:bCs/>
                <w:color w:val="000000"/>
                <w:sz w:val="14"/>
                <w:szCs w:val="14"/>
              </w:rPr>
              <w:t>./м/</w:t>
            </w:r>
            <w:proofErr w:type="spellStart"/>
            <w:r w:rsidRPr="00E61961">
              <w:rPr>
                <w:bCs/>
                <w:color w:val="000000"/>
                <w:sz w:val="14"/>
                <w:szCs w:val="14"/>
              </w:rPr>
              <w:t>м.п</w:t>
            </w:r>
            <w:proofErr w:type="spellEnd"/>
            <w:r w:rsidRPr="00E61961">
              <w:rPr>
                <w:bCs/>
                <w:color w:val="000000"/>
                <w:sz w:val="14"/>
                <w:szCs w:val="14"/>
              </w:rPr>
              <w:t>.</w:t>
            </w:r>
          </w:p>
        </w:tc>
        <w:tc>
          <w:tcPr>
            <w:tcW w:w="3056" w:type="dxa"/>
            <w:tcBorders>
              <w:top w:val="single" w:sz="4" w:space="0" w:color="auto"/>
              <w:left w:val="nil"/>
              <w:bottom w:val="single" w:sz="4" w:space="0" w:color="auto"/>
              <w:right w:val="single" w:sz="4" w:space="0" w:color="auto"/>
            </w:tcBorders>
            <w:shd w:val="clear" w:color="000000" w:fill="D9D9D9"/>
            <w:vAlign w:val="center"/>
            <w:hideMark/>
          </w:tcPr>
          <w:p w:rsidR="00112BD5" w:rsidRPr="00E61961" w:rsidRDefault="00112BD5" w:rsidP="00F31913">
            <w:pPr>
              <w:jc w:val="center"/>
              <w:rPr>
                <w:bCs/>
                <w:color w:val="000000"/>
                <w:sz w:val="14"/>
                <w:szCs w:val="14"/>
              </w:rPr>
            </w:pPr>
            <w:r>
              <w:rPr>
                <w:bCs/>
                <w:color w:val="000000"/>
                <w:sz w:val="14"/>
                <w:szCs w:val="14"/>
              </w:rPr>
              <w:t xml:space="preserve"> </w:t>
            </w:r>
            <w:r w:rsidRPr="00E61961">
              <w:rPr>
                <w:bCs/>
                <w:color w:val="000000"/>
                <w:sz w:val="14"/>
                <w:szCs w:val="14"/>
              </w:rPr>
              <w:t xml:space="preserve">№ </w:t>
            </w:r>
            <w:r>
              <w:rPr>
                <w:bCs/>
                <w:color w:val="000000"/>
                <w:sz w:val="14"/>
                <w:szCs w:val="14"/>
              </w:rPr>
              <w:t>и дата государственной регистрации права собственности</w:t>
            </w:r>
          </w:p>
        </w:tc>
      </w:tr>
      <w:tr w:rsidR="00112BD5" w:rsidRPr="002B14B5" w:rsidTr="00112BD5">
        <w:trPr>
          <w:trHeight w:val="20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112BD5" w:rsidRPr="002B14B5" w:rsidRDefault="00112BD5" w:rsidP="00F31913">
            <w:pPr>
              <w:jc w:val="center"/>
              <w:rPr>
                <w:bCs/>
                <w:color w:val="000000"/>
                <w:sz w:val="14"/>
                <w:szCs w:val="14"/>
              </w:rPr>
            </w:pPr>
            <w:r w:rsidRPr="002B14B5">
              <w:rPr>
                <w:bCs/>
                <w:color w:val="000000"/>
                <w:sz w:val="14"/>
                <w:szCs w:val="14"/>
              </w:rPr>
              <w:t>1</w:t>
            </w:r>
          </w:p>
        </w:tc>
        <w:tc>
          <w:tcPr>
            <w:tcW w:w="4777" w:type="dxa"/>
            <w:tcBorders>
              <w:top w:val="nil"/>
              <w:left w:val="nil"/>
              <w:bottom w:val="single" w:sz="4" w:space="0" w:color="auto"/>
              <w:right w:val="single" w:sz="4" w:space="0" w:color="auto"/>
            </w:tcBorders>
            <w:shd w:val="clear" w:color="auto" w:fill="auto"/>
            <w:vAlign w:val="center"/>
            <w:hideMark/>
          </w:tcPr>
          <w:p w:rsidR="00112BD5" w:rsidRDefault="00112BD5" w:rsidP="00F31913">
            <w:pPr>
              <w:jc w:val="center"/>
              <w:rPr>
                <w:color w:val="000000"/>
                <w:sz w:val="16"/>
                <w:szCs w:val="16"/>
              </w:rPr>
            </w:pPr>
            <w:r>
              <w:rPr>
                <w:color w:val="000000"/>
                <w:sz w:val="16"/>
                <w:szCs w:val="16"/>
              </w:rPr>
              <w:t>Нежилое помещение, назначение: нежилое. Этаж:1.</w:t>
            </w:r>
          </w:p>
          <w:p w:rsidR="00112BD5" w:rsidRPr="00E61961" w:rsidRDefault="00112BD5" w:rsidP="00F31913">
            <w:pPr>
              <w:jc w:val="center"/>
              <w:rPr>
                <w:color w:val="000000"/>
                <w:sz w:val="16"/>
                <w:szCs w:val="16"/>
              </w:rPr>
            </w:pPr>
            <w:r>
              <w:rPr>
                <w:color w:val="000000"/>
                <w:sz w:val="16"/>
                <w:szCs w:val="16"/>
              </w:rPr>
              <w:t>Кадастровый (или условный) номер: 45:25:070302:577</w:t>
            </w:r>
          </w:p>
        </w:tc>
        <w:tc>
          <w:tcPr>
            <w:tcW w:w="1406" w:type="dxa"/>
            <w:tcBorders>
              <w:top w:val="nil"/>
              <w:left w:val="nil"/>
              <w:bottom w:val="single" w:sz="4" w:space="0" w:color="auto"/>
              <w:right w:val="single" w:sz="4" w:space="0" w:color="auto"/>
            </w:tcBorders>
            <w:shd w:val="clear" w:color="auto" w:fill="auto"/>
            <w:vAlign w:val="center"/>
            <w:hideMark/>
          </w:tcPr>
          <w:p w:rsidR="00112BD5" w:rsidRPr="00E61961" w:rsidRDefault="00112BD5" w:rsidP="00F31913">
            <w:pPr>
              <w:jc w:val="center"/>
              <w:rPr>
                <w:color w:val="000000"/>
                <w:sz w:val="16"/>
                <w:szCs w:val="16"/>
              </w:rPr>
            </w:pPr>
            <w:r w:rsidRPr="00E61961">
              <w:rPr>
                <w:color w:val="000000"/>
                <w:sz w:val="16"/>
                <w:szCs w:val="16"/>
              </w:rPr>
              <w:t>179,60</w:t>
            </w:r>
          </w:p>
        </w:tc>
        <w:tc>
          <w:tcPr>
            <w:tcW w:w="3056" w:type="dxa"/>
            <w:tcBorders>
              <w:top w:val="nil"/>
              <w:left w:val="nil"/>
              <w:bottom w:val="single" w:sz="4" w:space="0" w:color="auto"/>
              <w:right w:val="single" w:sz="4" w:space="0" w:color="auto"/>
            </w:tcBorders>
            <w:shd w:val="clear" w:color="auto" w:fill="auto"/>
            <w:vAlign w:val="center"/>
            <w:hideMark/>
          </w:tcPr>
          <w:p w:rsidR="00112BD5" w:rsidRPr="00E61961" w:rsidRDefault="00112BD5" w:rsidP="00F31913">
            <w:pPr>
              <w:jc w:val="center"/>
              <w:rPr>
                <w:color w:val="000000"/>
                <w:sz w:val="16"/>
                <w:szCs w:val="16"/>
              </w:rPr>
            </w:pPr>
            <w:r>
              <w:rPr>
                <w:color w:val="000000"/>
                <w:sz w:val="16"/>
                <w:szCs w:val="16"/>
              </w:rPr>
              <w:t xml:space="preserve">45-45/016-45/201/049/2016-513/1 от 08.11.2016 г. </w:t>
            </w:r>
            <w:r w:rsidRPr="000B2F7F">
              <w:rPr>
                <w:color w:val="000000"/>
                <w:sz w:val="16"/>
                <w:szCs w:val="16"/>
              </w:rPr>
              <w:t>(Выписка</w:t>
            </w:r>
            <w:r>
              <w:rPr>
                <w:color w:val="000000"/>
                <w:sz w:val="16"/>
                <w:szCs w:val="16"/>
              </w:rPr>
              <w:t xml:space="preserve"> от 01.06.2018 №99/2018/105987607)</w:t>
            </w:r>
          </w:p>
        </w:tc>
      </w:tr>
      <w:tr w:rsidR="00112BD5" w:rsidRPr="002B14B5" w:rsidTr="00112BD5">
        <w:trPr>
          <w:trHeight w:val="206"/>
        </w:trPr>
        <w:tc>
          <w:tcPr>
            <w:tcW w:w="798" w:type="dxa"/>
            <w:tcBorders>
              <w:top w:val="nil"/>
              <w:left w:val="single" w:sz="4" w:space="0" w:color="auto"/>
              <w:bottom w:val="single" w:sz="4" w:space="0" w:color="auto"/>
              <w:right w:val="single" w:sz="4" w:space="0" w:color="auto"/>
            </w:tcBorders>
            <w:shd w:val="clear" w:color="auto" w:fill="auto"/>
            <w:vAlign w:val="center"/>
          </w:tcPr>
          <w:p w:rsidR="00112BD5" w:rsidRPr="002B14B5" w:rsidRDefault="00112BD5" w:rsidP="00F31913">
            <w:pPr>
              <w:jc w:val="center"/>
              <w:rPr>
                <w:bCs/>
                <w:color w:val="000000"/>
                <w:sz w:val="14"/>
                <w:szCs w:val="14"/>
              </w:rPr>
            </w:pPr>
            <w:r w:rsidRPr="002B14B5">
              <w:rPr>
                <w:bCs/>
                <w:color w:val="000000"/>
                <w:sz w:val="14"/>
                <w:szCs w:val="14"/>
              </w:rPr>
              <w:t>2</w:t>
            </w:r>
          </w:p>
        </w:tc>
        <w:tc>
          <w:tcPr>
            <w:tcW w:w="4777" w:type="dxa"/>
            <w:tcBorders>
              <w:top w:val="nil"/>
              <w:left w:val="nil"/>
              <w:bottom w:val="single" w:sz="4" w:space="0" w:color="auto"/>
              <w:right w:val="single" w:sz="4" w:space="0" w:color="auto"/>
            </w:tcBorders>
            <w:shd w:val="clear" w:color="auto" w:fill="auto"/>
            <w:vAlign w:val="center"/>
          </w:tcPr>
          <w:p w:rsidR="00112BD5" w:rsidRPr="00E61961" w:rsidRDefault="00112BD5" w:rsidP="00F31913">
            <w:pPr>
              <w:jc w:val="center"/>
              <w:rPr>
                <w:color w:val="000000"/>
                <w:sz w:val="16"/>
                <w:szCs w:val="16"/>
              </w:rPr>
            </w:pPr>
            <w:r w:rsidRPr="00A47A76">
              <w:rPr>
                <w:color w:val="000000"/>
                <w:sz w:val="16"/>
                <w:szCs w:val="16"/>
              </w:rPr>
              <w:t xml:space="preserve">712/10000 долей в праве собственности на земельный участок. Категория земель: земли населенных </w:t>
            </w:r>
            <w:proofErr w:type="gramStart"/>
            <w:r w:rsidRPr="00A47A76">
              <w:rPr>
                <w:color w:val="000000"/>
                <w:sz w:val="16"/>
                <w:szCs w:val="16"/>
              </w:rPr>
              <w:t>пунктов-для</w:t>
            </w:r>
            <w:proofErr w:type="gramEnd"/>
            <w:r w:rsidRPr="00A47A76">
              <w:rPr>
                <w:color w:val="000000"/>
                <w:sz w:val="16"/>
                <w:szCs w:val="16"/>
              </w:rPr>
              <w:t xml:space="preserve"> обслуживания и эксплуатации зданий общежития и пристроенного здания вставки (Общая  площадь участка 2 299  </w:t>
            </w:r>
            <w:proofErr w:type="spellStart"/>
            <w:r w:rsidRPr="00A47A76">
              <w:rPr>
                <w:color w:val="000000"/>
                <w:sz w:val="16"/>
                <w:szCs w:val="16"/>
              </w:rPr>
              <w:t>кв.м</w:t>
            </w:r>
            <w:proofErr w:type="spellEnd"/>
            <w:r w:rsidRPr="00A47A76">
              <w:rPr>
                <w:color w:val="000000"/>
                <w:sz w:val="16"/>
                <w:szCs w:val="16"/>
              </w:rPr>
              <w:t>.). Кадастровый (или условный номер) 45:25:070302:6</w:t>
            </w:r>
          </w:p>
        </w:tc>
        <w:tc>
          <w:tcPr>
            <w:tcW w:w="1406" w:type="dxa"/>
            <w:tcBorders>
              <w:top w:val="nil"/>
              <w:left w:val="nil"/>
              <w:bottom w:val="single" w:sz="4" w:space="0" w:color="auto"/>
              <w:right w:val="single" w:sz="4" w:space="0" w:color="auto"/>
            </w:tcBorders>
            <w:shd w:val="clear" w:color="auto" w:fill="auto"/>
            <w:vAlign w:val="center"/>
          </w:tcPr>
          <w:p w:rsidR="00112BD5" w:rsidRPr="00E61961" w:rsidRDefault="00112BD5" w:rsidP="00F31913">
            <w:pPr>
              <w:jc w:val="center"/>
              <w:rPr>
                <w:color w:val="000000"/>
                <w:sz w:val="16"/>
                <w:szCs w:val="16"/>
              </w:rPr>
            </w:pPr>
            <w:r w:rsidRPr="00E61961">
              <w:rPr>
                <w:color w:val="000000"/>
                <w:sz w:val="16"/>
                <w:szCs w:val="16"/>
              </w:rPr>
              <w:t>163,69</w:t>
            </w:r>
          </w:p>
        </w:tc>
        <w:tc>
          <w:tcPr>
            <w:tcW w:w="3056" w:type="dxa"/>
            <w:tcBorders>
              <w:top w:val="nil"/>
              <w:left w:val="nil"/>
              <w:bottom w:val="single" w:sz="4" w:space="0" w:color="auto"/>
              <w:right w:val="single" w:sz="4" w:space="0" w:color="auto"/>
            </w:tcBorders>
            <w:shd w:val="clear" w:color="auto" w:fill="auto"/>
            <w:vAlign w:val="center"/>
          </w:tcPr>
          <w:p w:rsidR="00112BD5" w:rsidRPr="00612920" w:rsidRDefault="00112BD5" w:rsidP="00F31913">
            <w:pPr>
              <w:jc w:val="center"/>
              <w:rPr>
                <w:rFonts w:ascii="Calibri" w:hAnsi="Calibri"/>
                <w:color w:val="000000"/>
                <w:sz w:val="16"/>
                <w:szCs w:val="16"/>
              </w:rPr>
            </w:pPr>
            <w:r w:rsidRPr="007A7FA1">
              <w:rPr>
                <w:color w:val="000000"/>
                <w:sz w:val="16"/>
                <w:szCs w:val="16"/>
              </w:rPr>
              <w:t>45-45-16/374/2013-812</w:t>
            </w:r>
            <w:r>
              <w:rPr>
                <w:color w:val="000000"/>
                <w:sz w:val="16"/>
                <w:szCs w:val="16"/>
              </w:rPr>
              <w:t xml:space="preserve"> от  </w:t>
            </w:r>
            <w:r w:rsidRPr="007A7FA1">
              <w:rPr>
                <w:color w:val="000000"/>
                <w:sz w:val="16"/>
                <w:szCs w:val="16"/>
              </w:rPr>
              <w:t>07.11.2013 г.</w:t>
            </w:r>
            <w:r>
              <w:rPr>
                <w:color w:val="000000"/>
                <w:sz w:val="16"/>
                <w:szCs w:val="16"/>
              </w:rPr>
              <w:br/>
            </w:r>
            <w:r w:rsidRPr="007A7FA1">
              <w:rPr>
                <w:color w:val="000000"/>
                <w:sz w:val="16"/>
                <w:szCs w:val="16"/>
              </w:rPr>
              <w:t xml:space="preserve"> (</w:t>
            </w:r>
            <w:r w:rsidRPr="000B2F7F">
              <w:rPr>
                <w:color w:val="000000"/>
                <w:sz w:val="16"/>
                <w:szCs w:val="16"/>
              </w:rPr>
              <w:t>Выписка</w:t>
            </w:r>
            <w:r>
              <w:rPr>
                <w:color w:val="000000"/>
                <w:sz w:val="16"/>
                <w:szCs w:val="16"/>
              </w:rPr>
              <w:t xml:space="preserve"> от </w:t>
            </w:r>
            <w:r w:rsidRPr="00112B99">
              <w:rPr>
                <w:color w:val="000000"/>
                <w:sz w:val="16"/>
                <w:szCs w:val="16"/>
              </w:rPr>
              <w:t>01.06.2018</w:t>
            </w:r>
            <w:r>
              <w:rPr>
                <w:color w:val="000000"/>
                <w:sz w:val="16"/>
                <w:szCs w:val="16"/>
              </w:rPr>
              <w:t xml:space="preserve"> №</w:t>
            </w:r>
            <w:r>
              <w:t xml:space="preserve"> </w:t>
            </w:r>
            <w:r w:rsidRPr="00112B99">
              <w:rPr>
                <w:color w:val="000000"/>
                <w:sz w:val="16"/>
                <w:szCs w:val="16"/>
              </w:rPr>
              <w:t>99/2018/105987522</w:t>
            </w:r>
            <w:r>
              <w:rPr>
                <w:color w:val="000000"/>
                <w:sz w:val="16"/>
                <w:szCs w:val="16"/>
              </w:rPr>
              <w:t>)</w:t>
            </w:r>
          </w:p>
        </w:tc>
      </w:tr>
    </w:tbl>
    <w:p w:rsidR="00112BD5" w:rsidRPr="004B4225" w:rsidRDefault="00112BD5" w:rsidP="00D2462B">
      <w:pPr>
        <w:rPr>
          <w:vanish/>
        </w:rPr>
      </w:pPr>
    </w:p>
    <w:p w:rsidR="00D2462B" w:rsidRDefault="00D2462B" w:rsidP="00716712">
      <w:pPr>
        <w:ind w:firstLine="708"/>
        <w:jc w:val="both"/>
        <w:rPr>
          <w:rFonts w:eastAsia="MS Mincho"/>
          <w:lang w:eastAsia="x-none"/>
        </w:rPr>
      </w:pPr>
    </w:p>
    <w:p w:rsidR="00EB40B7" w:rsidRDefault="00112BD5" w:rsidP="007D10A1">
      <w:pPr>
        <w:ind w:firstLine="708"/>
        <w:jc w:val="both"/>
        <w:rPr>
          <w:rFonts w:eastAsia="MS Mincho"/>
          <w:lang w:eastAsia="x-none"/>
        </w:rPr>
      </w:pPr>
      <w:r w:rsidRPr="00112BD5">
        <w:rPr>
          <w:rFonts w:eastAsia="MS Mincho"/>
          <w:lang w:eastAsia="x-none"/>
        </w:rPr>
        <w:t xml:space="preserve">Помещение площадью 179,6 </w:t>
      </w:r>
      <w:proofErr w:type="spellStart"/>
      <w:r w:rsidRPr="00112BD5">
        <w:rPr>
          <w:rFonts w:eastAsia="MS Mincho"/>
          <w:lang w:eastAsia="x-none"/>
        </w:rPr>
        <w:t>кв</w:t>
      </w:r>
      <w:proofErr w:type="gramStart"/>
      <w:r w:rsidRPr="00112BD5">
        <w:rPr>
          <w:rFonts w:eastAsia="MS Mincho"/>
          <w:lang w:eastAsia="x-none"/>
        </w:rPr>
        <w:t>.м</w:t>
      </w:r>
      <w:proofErr w:type="spellEnd"/>
      <w:proofErr w:type="gramEnd"/>
      <w:r w:rsidRPr="00112BD5">
        <w:rPr>
          <w:rFonts w:eastAsia="MS Mincho"/>
          <w:lang w:eastAsia="x-none"/>
        </w:rPr>
        <w:t xml:space="preserve"> расположено в здании общежития общей площадью 2 483,1 </w:t>
      </w:r>
      <w:proofErr w:type="spellStart"/>
      <w:r w:rsidRPr="00112BD5">
        <w:rPr>
          <w:rFonts w:eastAsia="MS Mincho"/>
          <w:lang w:eastAsia="x-none"/>
        </w:rPr>
        <w:t>кв.м</w:t>
      </w:r>
      <w:proofErr w:type="spellEnd"/>
      <w:r w:rsidRPr="00112BD5">
        <w:rPr>
          <w:rFonts w:eastAsia="MS Mincho"/>
          <w:lang w:eastAsia="x-none"/>
        </w:rPr>
        <w:t>., назначение  здания - нежилое;  находится на земельном участке площадью 163,69  кв. м., находящемся в собственности АО «</w:t>
      </w:r>
      <w:proofErr w:type="spellStart"/>
      <w:r w:rsidRPr="00112BD5">
        <w:rPr>
          <w:rFonts w:eastAsia="MS Mincho"/>
          <w:lang w:eastAsia="x-none"/>
        </w:rPr>
        <w:t>РЖДстрой</w:t>
      </w:r>
      <w:proofErr w:type="spellEnd"/>
      <w:r w:rsidRPr="00112BD5">
        <w:rPr>
          <w:rFonts w:eastAsia="MS Mincho"/>
          <w:lang w:eastAsia="x-none"/>
        </w:rPr>
        <w:t xml:space="preserve">», что составляет 712/10000  долей в праве собственности на земельный участок общей площадью 2 229 </w:t>
      </w:r>
      <w:proofErr w:type="spellStart"/>
      <w:r w:rsidRPr="00112BD5">
        <w:rPr>
          <w:rFonts w:eastAsia="MS Mincho"/>
          <w:lang w:eastAsia="x-none"/>
        </w:rPr>
        <w:t>кв.м</w:t>
      </w:r>
      <w:proofErr w:type="spellEnd"/>
      <w:r w:rsidRPr="00112BD5">
        <w:rPr>
          <w:rFonts w:eastAsia="MS Mincho"/>
          <w:lang w:eastAsia="x-none"/>
        </w:rPr>
        <w:t>. Категория земель объекта: земли населенных пунктов. Разрешенное использование: для обслуживания и эксплуатации зданий общежития и пристроенного здания вставки.</w:t>
      </w:r>
    </w:p>
    <w:p w:rsidR="00EB40B7" w:rsidRDefault="00EB40B7"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03366B" w:rsidRPr="004B373D" w:rsidRDefault="0003366B" w:rsidP="0003366B">
      <w:pPr>
        <w:jc w:val="center"/>
        <w:rPr>
          <w:b/>
          <w:sz w:val="26"/>
          <w:szCs w:val="26"/>
        </w:rPr>
      </w:pPr>
      <w:r w:rsidRPr="004B373D">
        <w:rPr>
          <w:b/>
          <w:sz w:val="26"/>
          <w:szCs w:val="26"/>
        </w:rPr>
        <w:t>ДОГОВОР</w:t>
      </w:r>
    </w:p>
    <w:p w:rsidR="0003366B" w:rsidRPr="004B373D" w:rsidRDefault="0003366B" w:rsidP="0003366B">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3366B" w:rsidRPr="00CF19E7" w:rsidRDefault="0003366B" w:rsidP="0003366B">
      <w:pPr>
        <w:ind w:firstLine="709"/>
        <w:jc w:val="center"/>
        <w:rPr>
          <w:b/>
          <w:bCs/>
          <w:sz w:val="26"/>
          <w:szCs w:val="26"/>
          <w:highlight w:val="yellow"/>
        </w:rPr>
      </w:pPr>
    </w:p>
    <w:p w:rsidR="0003366B" w:rsidRPr="004B373D" w:rsidRDefault="0003366B" w:rsidP="0003366B">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3366B" w:rsidRPr="00CF19E7" w:rsidRDefault="0003366B" w:rsidP="0003366B">
      <w:pPr>
        <w:ind w:firstLine="709"/>
        <w:jc w:val="both"/>
        <w:rPr>
          <w:sz w:val="26"/>
          <w:szCs w:val="26"/>
          <w:highlight w:val="yellow"/>
        </w:rPr>
      </w:pPr>
    </w:p>
    <w:p w:rsidR="0003366B" w:rsidRDefault="0003366B" w:rsidP="0003366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3366B" w:rsidRDefault="0003366B" w:rsidP="0003366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3366B" w:rsidRPr="004B373D" w:rsidRDefault="0003366B" w:rsidP="0003366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3366B" w:rsidRPr="00F92216" w:rsidRDefault="0003366B" w:rsidP="0003366B">
      <w:pPr>
        <w:pStyle w:val="aff2"/>
        <w:numPr>
          <w:ilvl w:val="0"/>
          <w:numId w:val="13"/>
        </w:numPr>
        <w:jc w:val="center"/>
      </w:pPr>
      <w:r w:rsidRPr="00F92216">
        <w:t>Предмет Договора</w:t>
      </w:r>
    </w:p>
    <w:p w:rsidR="0003366B" w:rsidRPr="003A155B" w:rsidRDefault="0003366B" w:rsidP="0003366B">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3366B" w:rsidRDefault="0003366B" w:rsidP="0003366B">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3366B" w:rsidRPr="00060935" w:rsidRDefault="0003366B" w:rsidP="0003366B">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3366B" w:rsidRDefault="0003366B" w:rsidP="0003366B">
      <w:pPr>
        <w:widowControl w:val="0"/>
        <w:numPr>
          <w:ilvl w:val="3"/>
          <w:numId w:val="13"/>
        </w:numPr>
        <w:autoSpaceDE w:val="0"/>
        <w:autoSpaceDN w:val="0"/>
        <w:adjustRightInd w:val="0"/>
        <w:jc w:val="both"/>
        <w:rPr>
          <w:sz w:val="26"/>
          <w:szCs w:val="26"/>
        </w:rPr>
      </w:pPr>
      <w:r>
        <w:rPr>
          <w:sz w:val="26"/>
          <w:szCs w:val="26"/>
        </w:rPr>
        <w:t>________________________;</w:t>
      </w:r>
    </w:p>
    <w:p w:rsidR="0003366B" w:rsidRDefault="0003366B" w:rsidP="0003366B">
      <w:pPr>
        <w:widowControl w:val="0"/>
        <w:numPr>
          <w:ilvl w:val="3"/>
          <w:numId w:val="13"/>
        </w:numPr>
        <w:autoSpaceDE w:val="0"/>
        <w:autoSpaceDN w:val="0"/>
        <w:adjustRightInd w:val="0"/>
        <w:jc w:val="both"/>
        <w:rPr>
          <w:sz w:val="26"/>
          <w:szCs w:val="26"/>
        </w:rPr>
      </w:pPr>
      <w:r>
        <w:rPr>
          <w:sz w:val="26"/>
          <w:szCs w:val="26"/>
        </w:rPr>
        <w:t>________________________;</w:t>
      </w:r>
    </w:p>
    <w:p w:rsidR="0003366B" w:rsidRDefault="0003366B" w:rsidP="0003366B">
      <w:pPr>
        <w:widowControl w:val="0"/>
        <w:numPr>
          <w:ilvl w:val="3"/>
          <w:numId w:val="13"/>
        </w:numPr>
        <w:autoSpaceDE w:val="0"/>
        <w:autoSpaceDN w:val="0"/>
        <w:adjustRightInd w:val="0"/>
        <w:jc w:val="both"/>
        <w:rPr>
          <w:sz w:val="26"/>
          <w:szCs w:val="26"/>
        </w:rPr>
      </w:pPr>
      <w:r>
        <w:rPr>
          <w:sz w:val="26"/>
          <w:szCs w:val="26"/>
        </w:rPr>
        <w:t>________________________;</w:t>
      </w:r>
    </w:p>
    <w:p w:rsidR="0003366B" w:rsidRDefault="0003366B" w:rsidP="0003366B">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3366B" w:rsidRDefault="0003366B" w:rsidP="0003366B">
      <w:pPr>
        <w:widowControl w:val="0"/>
        <w:autoSpaceDE w:val="0"/>
        <w:autoSpaceDN w:val="0"/>
        <w:adjustRightInd w:val="0"/>
        <w:ind w:left="720"/>
        <w:jc w:val="both"/>
        <w:rPr>
          <w:sz w:val="26"/>
          <w:szCs w:val="26"/>
        </w:rPr>
      </w:pPr>
    </w:p>
    <w:p w:rsidR="0003366B" w:rsidRDefault="0003366B" w:rsidP="0003366B">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3366B" w:rsidRPr="00263B5B" w:rsidRDefault="0003366B" w:rsidP="0003366B">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3366B" w:rsidRPr="00644CB8" w:rsidRDefault="0003366B" w:rsidP="0003366B">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3366B" w:rsidRDefault="0003366B" w:rsidP="0003366B">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3366B" w:rsidRDefault="0003366B" w:rsidP="0003366B">
      <w:pPr>
        <w:shd w:val="clear" w:color="auto" w:fill="FFFFFF"/>
        <w:tabs>
          <w:tab w:val="left" w:pos="0"/>
        </w:tabs>
        <w:ind w:firstLine="709"/>
        <w:rPr>
          <w:bCs/>
          <w:i/>
        </w:rPr>
      </w:pPr>
    </w:p>
    <w:p w:rsidR="0003366B" w:rsidRPr="00623C1A" w:rsidRDefault="0003366B" w:rsidP="0003366B">
      <w:pPr>
        <w:numPr>
          <w:ilvl w:val="0"/>
          <w:numId w:val="13"/>
        </w:numPr>
        <w:jc w:val="center"/>
        <w:rPr>
          <w:b/>
          <w:sz w:val="26"/>
          <w:szCs w:val="26"/>
        </w:rPr>
      </w:pPr>
      <w:r w:rsidRPr="00623C1A">
        <w:rPr>
          <w:b/>
          <w:sz w:val="26"/>
          <w:szCs w:val="26"/>
        </w:rPr>
        <w:t>Цена Договора</w:t>
      </w:r>
    </w:p>
    <w:p w:rsidR="0003366B" w:rsidRPr="00E76D2F" w:rsidRDefault="0003366B" w:rsidP="0003366B">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03366B" w:rsidRPr="00E76D2F" w:rsidRDefault="0003366B" w:rsidP="0003366B">
      <w:pPr>
        <w:pStyle w:val="aff2"/>
        <w:numPr>
          <w:ilvl w:val="2"/>
          <w:numId w:val="13"/>
        </w:numPr>
        <w:jc w:val="both"/>
      </w:pPr>
      <w:r w:rsidRPr="00E76D2F">
        <w:t>Стоимость объектов недвижимого имущества:</w:t>
      </w:r>
    </w:p>
    <w:p w:rsidR="0003366B" w:rsidRPr="00DB6FF5" w:rsidRDefault="0003366B" w:rsidP="0003366B">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3366B" w:rsidRDefault="0003366B" w:rsidP="0003366B">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3366B" w:rsidRDefault="0003366B" w:rsidP="0003366B">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3366B" w:rsidRDefault="0003366B" w:rsidP="0003366B">
      <w:pPr>
        <w:pStyle w:val="aff2"/>
        <w:ind w:firstLine="720"/>
        <w:jc w:val="both"/>
        <w:rPr>
          <w:b/>
        </w:rPr>
      </w:pPr>
    </w:p>
    <w:p w:rsidR="0003366B" w:rsidRDefault="0003366B" w:rsidP="0003366B">
      <w:pPr>
        <w:pStyle w:val="aff2"/>
        <w:ind w:firstLine="720"/>
        <w:jc w:val="both"/>
        <w:rPr>
          <w:b/>
        </w:rPr>
      </w:pPr>
      <w:r w:rsidRPr="00D1552E">
        <w:rPr>
          <w:b/>
        </w:rPr>
        <w:t xml:space="preserve">- </w:t>
      </w:r>
      <w:r>
        <w:rPr>
          <w:b/>
        </w:rPr>
        <w:t xml:space="preserve">   ……………………………………………………………………………………. . </w:t>
      </w:r>
    </w:p>
    <w:p w:rsidR="0003366B" w:rsidRPr="00E76D2F" w:rsidRDefault="0003366B" w:rsidP="0003366B">
      <w:pPr>
        <w:pStyle w:val="aff2"/>
        <w:ind w:firstLine="720"/>
        <w:jc w:val="both"/>
      </w:pPr>
      <w:r>
        <w:rPr>
          <w:b/>
        </w:rPr>
        <w:t xml:space="preserve">2.1.2. </w:t>
      </w:r>
      <w:r w:rsidRPr="00E76D2F">
        <w:t>Стоимость объектов движимого имущества и неотъемлемого оборудования:</w:t>
      </w:r>
    </w:p>
    <w:p w:rsidR="0003366B" w:rsidRPr="003A155B" w:rsidRDefault="0003366B" w:rsidP="0003366B">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3366B" w:rsidRDefault="0003366B" w:rsidP="0003366B">
      <w:pPr>
        <w:pStyle w:val="aff2"/>
        <w:ind w:firstLine="720"/>
        <w:jc w:val="both"/>
        <w:rPr>
          <w:b/>
        </w:rPr>
      </w:pPr>
    </w:p>
    <w:p w:rsidR="0003366B" w:rsidRPr="00623C1A" w:rsidRDefault="0003366B" w:rsidP="0003366B">
      <w:pPr>
        <w:pStyle w:val="aff2"/>
        <w:numPr>
          <w:ilvl w:val="0"/>
          <w:numId w:val="13"/>
        </w:numPr>
        <w:jc w:val="center"/>
      </w:pPr>
      <w:r w:rsidRPr="00623C1A">
        <w:t>Платежи по Договору</w:t>
      </w:r>
    </w:p>
    <w:p w:rsidR="0003366B" w:rsidRPr="00B11C62" w:rsidRDefault="0003366B" w:rsidP="0003366B">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3366B" w:rsidRPr="00274B45" w:rsidRDefault="0003366B" w:rsidP="0003366B">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3366B" w:rsidRPr="0003366B" w:rsidRDefault="0003366B" w:rsidP="0003366B">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3366B" w:rsidRPr="00CB5D93" w:rsidRDefault="0003366B" w:rsidP="0003366B">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3366B" w:rsidRPr="00274B45" w:rsidRDefault="0003366B" w:rsidP="0003366B">
      <w:pPr>
        <w:widowControl w:val="0"/>
        <w:autoSpaceDE w:val="0"/>
        <w:autoSpaceDN w:val="0"/>
        <w:adjustRightInd w:val="0"/>
        <w:ind w:firstLine="708"/>
        <w:jc w:val="both"/>
        <w:rPr>
          <w:bCs/>
          <w:sz w:val="26"/>
          <w:szCs w:val="26"/>
          <w:lang w:eastAsia="x-none"/>
        </w:rPr>
      </w:pPr>
    </w:p>
    <w:p w:rsidR="0003366B" w:rsidRPr="00623C1A" w:rsidRDefault="0003366B" w:rsidP="0003366B">
      <w:pPr>
        <w:pStyle w:val="aff2"/>
        <w:numPr>
          <w:ilvl w:val="0"/>
          <w:numId w:val="13"/>
        </w:numPr>
        <w:jc w:val="center"/>
      </w:pPr>
      <w:r w:rsidRPr="00623C1A">
        <w:t>Передача имущества</w:t>
      </w:r>
    </w:p>
    <w:p w:rsidR="0003366B" w:rsidRDefault="0003366B" w:rsidP="0003366B">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03366B" w:rsidRPr="006A421C" w:rsidRDefault="0003366B" w:rsidP="0003366B">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3366B" w:rsidRPr="006A421C" w:rsidRDefault="0003366B" w:rsidP="0003366B">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03366B" w:rsidRPr="00D61116" w:rsidRDefault="0003366B" w:rsidP="0003366B">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03366B" w:rsidRPr="00D61116" w:rsidRDefault="0003366B" w:rsidP="0003366B">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03366B" w:rsidRPr="00AC2C49" w:rsidRDefault="0003366B" w:rsidP="0003366B">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03366B" w:rsidRPr="00AC2C49" w:rsidRDefault="0003366B" w:rsidP="0003366B">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3366B" w:rsidRPr="00AC2C49" w:rsidRDefault="0003366B" w:rsidP="0003366B">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03366B" w:rsidRDefault="0003366B" w:rsidP="0003366B">
      <w:pPr>
        <w:pStyle w:val="aff2"/>
        <w:ind w:firstLine="567"/>
        <w:jc w:val="both"/>
        <w:rPr>
          <w:b/>
        </w:rPr>
      </w:pPr>
      <w:r w:rsidRPr="00AC2C49">
        <w:rPr>
          <w:b/>
        </w:rPr>
        <w:t>4.3.4. совершать иные действия, ухудшающие техническое состояние объектов.</w:t>
      </w:r>
    </w:p>
    <w:p w:rsidR="0003366B" w:rsidRDefault="0003366B" w:rsidP="0003366B">
      <w:pPr>
        <w:pStyle w:val="aff2"/>
        <w:ind w:firstLine="567"/>
        <w:jc w:val="both"/>
        <w:rPr>
          <w:b/>
        </w:rPr>
      </w:pPr>
    </w:p>
    <w:p w:rsidR="0003366B" w:rsidRPr="00623C1A" w:rsidRDefault="0003366B" w:rsidP="0003366B">
      <w:pPr>
        <w:pStyle w:val="aff2"/>
        <w:numPr>
          <w:ilvl w:val="0"/>
          <w:numId w:val="13"/>
        </w:numPr>
        <w:jc w:val="center"/>
      </w:pPr>
      <w:r w:rsidRPr="00623C1A">
        <w:t>Ответственность Сторон</w:t>
      </w:r>
    </w:p>
    <w:p w:rsidR="0003366B" w:rsidRPr="00AC2C49" w:rsidRDefault="0003366B" w:rsidP="0003366B">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3366B" w:rsidRPr="00AC2C49" w:rsidRDefault="0003366B" w:rsidP="0003366B">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3366B" w:rsidRDefault="0003366B" w:rsidP="0003366B">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3366B" w:rsidRDefault="0003366B" w:rsidP="0003366B">
      <w:pPr>
        <w:widowControl w:val="0"/>
        <w:autoSpaceDE w:val="0"/>
        <w:autoSpaceDN w:val="0"/>
        <w:adjustRightInd w:val="0"/>
        <w:ind w:firstLine="708"/>
        <w:jc w:val="both"/>
        <w:rPr>
          <w:bCs/>
          <w:sz w:val="26"/>
          <w:szCs w:val="26"/>
          <w:lang w:eastAsia="x-none"/>
        </w:rPr>
      </w:pPr>
    </w:p>
    <w:p w:rsidR="0003366B" w:rsidRDefault="0003366B" w:rsidP="0003366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3366B" w:rsidRPr="00AC2C49" w:rsidRDefault="0003366B" w:rsidP="0003366B">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3366B" w:rsidRPr="00AC2C49" w:rsidRDefault="0003366B" w:rsidP="0003366B">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3366B" w:rsidRDefault="0003366B" w:rsidP="0003366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3366B" w:rsidRDefault="0003366B" w:rsidP="0003366B">
      <w:pPr>
        <w:widowControl w:val="0"/>
        <w:autoSpaceDE w:val="0"/>
        <w:autoSpaceDN w:val="0"/>
        <w:adjustRightInd w:val="0"/>
        <w:ind w:firstLine="708"/>
        <w:jc w:val="both"/>
        <w:rPr>
          <w:bCs/>
          <w:sz w:val="26"/>
          <w:szCs w:val="26"/>
          <w:lang w:eastAsia="x-none"/>
        </w:rPr>
      </w:pPr>
    </w:p>
    <w:p w:rsidR="0003366B" w:rsidRPr="00623C1A" w:rsidRDefault="0003366B" w:rsidP="0003366B">
      <w:pPr>
        <w:pStyle w:val="aff2"/>
        <w:numPr>
          <w:ilvl w:val="0"/>
          <w:numId w:val="13"/>
        </w:numPr>
        <w:jc w:val="center"/>
      </w:pPr>
      <w:r w:rsidRPr="00623C1A">
        <w:t>Возникновение права собственности</w:t>
      </w:r>
    </w:p>
    <w:p w:rsidR="0003366B" w:rsidRPr="0061027E" w:rsidRDefault="0003366B" w:rsidP="0003366B">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03366B" w:rsidRPr="00D4466E" w:rsidRDefault="0003366B" w:rsidP="0003366B">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03366B" w:rsidRPr="0061027E" w:rsidRDefault="0003366B" w:rsidP="0003366B">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03366B" w:rsidRDefault="0003366B" w:rsidP="0003366B">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03366B" w:rsidRDefault="0003366B" w:rsidP="0003366B">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3366B" w:rsidRDefault="0003366B" w:rsidP="0003366B">
      <w:pPr>
        <w:pStyle w:val="aff2"/>
        <w:ind w:firstLine="567"/>
        <w:jc w:val="both"/>
        <w:rPr>
          <w:b/>
        </w:rPr>
      </w:pPr>
    </w:p>
    <w:p w:rsidR="0003366B" w:rsidRPr="00623C1A" w:rsidRDefault="0003366B" w:rsidP="0003366B">
      <w:pPr>
        <w:pStyle w:val="aff2"/>
        <w:numPr>
          <w:ilvl w:val="0"/>
          <w:numId w:val="13"/>
        </w:numPr>
        <w:jc w:val="center"/>
      </w:pPr>
      <w:r w:rsidRPr="00623C1A">
        <w:t>Антикоррупционная оговорка</w:t>
      </w:r>
    </w:p>
    <w:p w:rsidR="0003366B" w:rsidRPr="00B6551A" w:rsidRDefault="0003366B" w:rsidP="0003366B">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366B" w:rsidRPr="00B6551A" w:rsidRDefault="0003366B" w:rsidP="0003366B">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3366B" w:rsidRPr="00B6551A" w:rsidRDefault="0003366B" w:rsidP="0003366B">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3366B" w:rsidRPr="00B22516" w:rsidRDefault="0003366B" w:rsidP="0003366B">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3366B" w:rsidRPr="00B22516" w:rsidRDefault="0003366B" w:rsidP="0003366B">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3366B" w:rsidRDefault="0003366B" w:rsidP="0003366B">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3366B" w:rsidRPr="00B6551A" w:rsidRDefault="0003366B" w:rsidP="0003366B">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3366B" w:rsidRPr="00B6551A" w:rsidRDefault="0003366B" w:rsidP="0003366B">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3366B" w:rsidRPr="00B6551A" w:rsidRDefault="0003366B" w:rsidP="0003366B">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3366B" w:rsidRDefault="0003366B" w:rsidP="0003366B">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3366B" w:rsidRPr="00124191" w:rsidRDefault="0003366B" w:rsidP="0003366B">
      <w:pPr>
        <w:widowControl w:val="0"/>
        <w:autoSpaceDE w:val="0"/>
        <w:autoSpaceDN w:val="0"/>
        <w:adjustRightInd w:val="0"/>
        <w:ind w:firstLine="708"/>
        <w:jc w:val="both"/>
        <w:rPr>
          <w:sz w:val="26"/>
          <w:szCs w:val="26"/>
        </w:rPr>
      </w:pPr>
    </w:p>
    <w:p w:rsidR="0003366B" w:rsidRPr="00623C1A" w:rsidRDefault="0003366B" w:rsidP="0003366B">
      <w:pPr>
        <w:pStyle w:val="aff2"/>
        <w:numPr>
          <w:ilvl w:val="0"/>
          <w:numId w:val="13"/>
        </w:numPr>
        <w:jc w:val="center"/>
      </w:pPr>
      <w:r w:rsidRPr="00623C1A">
        <w:t>Обстоятельства непреодолимой силы</w:t>
      </w:r>
    </w:p>
    <w:p w:rsidR="0003366B" w:rsidRPr="00C97FED" w:rsidRDefault="0003366B" w:rsidP="0003366B">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3366B" w:rsidRPr="00C97FED" w:rsidRDefault="0003366B" w:rsidP="0003366B">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03366B" w:rsidRDefault="0003366B" w:rsidP="0003366B">
      <w:pPr>
        <w:widowControl w:val="0"/>
        <w:autoSpaceDE w:val="0"/>
        <w:autoSpaceDN w:val="0"/>
        <w:adjustRightInd w:val="0"/>
        <w:ind w:firstLine="708"/>
        <w:jc w:val="both"/>
        <w:rPr>
          <w:sz w:val="26"/>
          <w:szCs w:val="26"/>
        </w:rPr>
      </w:pPr>
    </w:p>
    <w:p w:rsidR="0003366B" w:rsidRDefault="0003366B" w:rsidP="0003366B">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366B" w:rsidRDefault="0003366B" w:rsidP="0003366B">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3366B" w:rsidRPr="00623C1A" w:rsidRDefault="0003366B" w:rsidP="0003366B">
      <w:pPr>
        <w:pStyle w:val="aff2"/>
        <w:numPr>
          <w:ilvl w:val="0"/>
          <w:numId w:val="13"/>
        </w:numPr>
        <w:jc w:val="center"/>
      </w:pPr>
      <w:r w:rsidRPr="00623C1A">
        <w:t>Заключительные положения</w:t>
      </w:r>
    </w:p>
    <w:p w:rsidR="0003366B" w:rsidRPr="00CD12AE" w:rsidRDefault="0003366B" w:rsidP="0003366B">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03366B" w:rsidRPr="00C97FED" w:rsidRDefault="0003366B" w:rsidP="0003366B">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3366B" w:rsidRDefault="0003366B" w:rsidP="0003366B">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03366B" w:rsidRPr="00874DD8" w:rsidRDefault="0003366B" w:rsidP="0003366B">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03366B" w:rsidRPr="0073670C" w:rsidRDefault="0003366B" w:rsidP="0003366B">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03366B" w:rsidRPr="0073670C" w:rsidRDefault="0003366B" w:rsidP="0003366B">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3366B" w:rsidRPr="00C97FED" w:rsidRDefault="0003366B" w:rsidP="0003366B">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3366B" w:rsidRDefault="0003366B" w:rsidP="0003366B">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3366B" w:rsidRDefault="0003366B" w:rsidP="0003366B">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3366B" w:rsidRDefault="0003366B" w:rsidP="0003366B">
      <w:pPr>
        <w:widowControl w:val="0"/>
        <w:autoSpaceDE w:val="0"/>
        <w:autoSpaceDN w:val="0"/>
        <w:adjustRightInd w:val="0"/>
        <w:ind w:firstLine="708"/>
        <w:jc w:val="both"/>
        <w:rPr>
          <w:sz w:val="26"/>
          <w:szCs w:val="26"/>
        </w:rPr>
      </w:pPr>
    </w:p>
    <w:p w:rsidR="0003366B" w:rsidRDefault="0003366B" w:rsidP="0003366B">
      <w:pPr>
        <w:widowControl w:val="0"/>
        <w:autoSpaceDE w:val="0"/>
        <w:autoSpaceDN w:val="0"/>
        <w:adjustRightInd w:val="0"/>
        <w:ind w:firstLine="708"/>
        <w:jc w:val="both"/>
        <w:rPr>
          <w:sz w:val="26"/>
          <w:szCs w:val="26"/>
        </w:rPr>
      </w:pPr>
    </w:p>
    <w:p w:rsidR="0003366B" w:rsidRDefault="0003366B" w:rsidP="0003366B">
      <w:pPr>
        <w:widowControl w:val="0"/>
        <w:autoSpaceDE w:val="0"/>
        <w:autoSpaceDN w:val="0"/>
        <w:adjustRightInd w:val="0"/>
        <w:ind w:firstLine="708"/>
        <w:jc w:val="both"/>
        <w:rPr>
          <w:sz w:val="26"/>
          <w:szCs w:val="26"/>
        </w:rPr>
      </w:pPr>
    </w:p>
    <w:p w:rsidR="0003366B" w:rsidRDefault="0003366B" w:rsidP="0003366B">
      <w:pPr>
        <w:widowControl w:val="0"/>
        <w:autoSpaceDE w:val="0"/>
        <w:autoSpaceDN w:val="0"/>
        <w:adjustRightInd w:val="0"/>
        <w:ind w:firstLine="708"/>
        <w:jc w:val="both"/>
        <w:rPr>
          <w:sz w:val="26"/>
          <w:szCs w:val="26"/>
        </w:rPr>
      </w:pPr>
    </w:p>
    <w:p w:rsidR="0003366B" w:rsidRPr="00FA0CCF" w:rsidRDefault="0003366B" w:rsidP="0003366B">
      <w:pPr>
        <w:pStyle w:val="aff2"/>
        <w:numPr>
          <w:ilvl w:val="0"/>
          <w:numId w:val="13"/>
        </w:numPr>
        <w:jc w:val="center"/>
      </w:pPr>
      <w:r w:rsidRPr="00623C1A">
        <w:t>Адреса и банковские реквизиты:</w:t>
      </w:r>
    </w:p>
    <w:p w:rsidR="0003366B" w:rsidRPr="00623C1A" w:rsidRDefault="0003366B" w:rsidP="0003366B">
      <w:pPr>
        <w:pStyle w:val="aff2"/>
        <w:ind w:left="1080"/>
      </w:pPr>
    </w:p>
    <w:tbl>
      <w:tblPr>
        <w:tblW w:w="9889" w:type="dxa"/>
        <w:tblLayout w:type="fixed"/>
        <w:tblLook w:val="0000" w:firstRow="0" w:lastRow="0" w:firstColumn="0" w:lastColumn="0" w:noHBand="0" w:noVBand="0"/>
      </w:tblPr>
      <w:tblGrid>
        <w:gridCol w:w="4788"/>
        <w:gridCol w:w="565"/>
        <w:gridCol w:w="4536"/>
      </w:tblGrid>
      <w:tr w:rsidR="0003366B" w:rsidRPr="00AF0783" w:rsidTr="00C12E2C">
        <w:trPr>
          <w:trHeight w:val="1276"/>
        </w:trPr>
        <w:tc>
          <w:tcPr>
            <w:tcW w:w="4788" w:type="dxa"/>
          </w:tcPr>
          <w:p w:rsidR="0003366B" w:rsidRPr="00AF0783" w:rsidRDefault="0003366B" w:rsidP="00C12E2C">
            <w:pPr>
              <w:rPr>
                <w:bCs/>
                <w:sz w:val="26"/>
                <w:szCs w:val="26"/>
              </w:rPr>
            </w:pPr>
            <w:r w:rsidRPr="00AF0783">
              <w:rPr>
                <w:b/>
                <w:bCs/>
                <w:sz w:val="26"/>
                <w:szCs w:val="26"/>
              </w:rPr>
              <w:t>Продавец</w:t>
            </w:r>
            <w:r w:rsidRPr="00AF0783">
              <w:rPr>
                <w:bCs/>
                <w:sz w:val="26"/>
                <w:szCs w:val="26"/>
              </w:rPr>
              <w:t>:</w:t>
            </w:r>
          </w:p>
          <w:p w:rsidR="0003366B" w:rsidRPr="00AF0783" w:rsidRDefault="0003366B" w:rsidP="00C12E2C">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03366B" w:rsidRPr="00AF0783" w:rsidRDefault="0003366B" w:rsidP="00C12E2C">
            <w:pPr>
              <w:jc w:val="both"/>
              <w:rPr>
                <w:bCs/>
                <w:sz w:val="26"/>
                <w:szCs w:val="26"/>
              </w:rPr>
            </w:pPr>
            <w:r w:rsidRPr="00AF0783">
              <w:rPr>
                <w:bCs/>
                <w:sz w:val="26"/>
                <w:szCs w:val="26"/>
              </w:rPr>
              <w:t>ОГРН 1067746082546</w:t>
            </w:r>
          </w:p>
          <w:p w:rsidR="0003366B" w:rsidRPr="00AF0783" w:rsidRDefault="0003366B" w:rsidP="00C12E2C">
            <w:pPr>
              <w:pStyle w:val="24"/>
              <w:jc w:val="both"/>
            </w:pPr>
            <w:r w:rsidRPr="00AF0783">
              <w:t>Адрес места нахождения: 1050</w:t>
            </w:r>
            <w:r>
              <w:t>05</w:t>
            </w:r>
            <w:r w:rsidRPr="00AF0783">
              <w:t xml:space="preserve">, </w:t>
            </w:r>
          </w:p>
          <w:p w:rsidR="0003366B" w:rsidRPr="00AF0783" w:rsidRDefault="0003366B" w:rsidP="00C12E2C">
            <w:pPr>
              <w:pStyle w:val="24"/>
              <w:jc w:val="both"/>
            </w:pPr>
            <w:r w:rsidRPr="00AF0783">
              <w:t>г. Москва, ул. Казакова, д. 8 стр. 6.</w:t>
            </w:r>
          </w:p>
          <w:p w:rsidR="0003366B" w:rsidRDefault="0003366B" w:rsidP="00C12E2C">
            <w:pPr>
              <w:rPr>
                <w:bCs/>
                <w:sz w:val="26"/>
                <w:szCs w:val="26"/>
              </w:rPr>
            </w:pPr>
            <w:r w:rsidRPr="00B02334">
              <w:rPr>
                <w:bCs/>
                <w:sz w:val="26"/>
                <w:szCs w:val="26"/>
              </w:rPr>
              <w:t xml:space="preserve">ИНН: 7708587205,                                                        КПП: 770901001/997450001                                          </w:t>
            </w:r>
          </w:p>
          <w:p w:rsidR="0003366B" w:rsidRPr="00AF0783" w:rsidRDefault="0003366B" w:rsidP="00C12E2C">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03366B" w:rsidRPr="00AF0783" w:rsidRDefault="0003366B" w:rsidP="00C12E2C">
            <w:pPr>
              <w:jc w:val="both"/>
              <w:rPr>
                <w:bCs/>
                <w:sz w:val="26"/>
                <w:szCs w:val="26"/>
              </w:rPr>
            </w:pPr>
            <w:r>
              <w:rPr>
                <w:bCs/>
                <w:sz w:val="26"/>
                <w:szCs w:val="26"/>
              </w:rPr>
              <w:t>в ПАО Банк ВТБ</w:t>
            </w:r>
          </w:p>
          <w:p w:rsidR="0003366B" w:rsidRPr="00AF0783" w:rsidRDefault="0003366B" w:rsidP="00C12E2C">
            <w:pPr>
              <w:pStyle w:val="1"/>
              <w:jc w:val="both"/>
              <w:rPr>
                <w:sz w:val="26"/>
                <w:szCs w:val="26"/>
              </w:rPr>
            </w:pPr>
            <w:r>
              <w:rPr>
                <w:sz w:val="26"/>
                <w:szCs w:val="26"/>
              </w:rPr>
              <w:t>К/с</w:t>
            </w:r>
            <w:r w:rsidRPr="00AF0783">
              <w:rPr>
                <w:sz w:val="26"/>
                <w:szCs w:val="26"/>
              </w:rPr>
              <w:t>: 30101810700000000187</w:t>
            </w:r>
          </w:p>
          <w:p w:rsidR="0003366B" w:rsidRPr="00AF0783" w:rsidRDefault="0003366B" w:rsidP="00C12E2C">
            <w:pPr>
              <w:rPr>
                <w:bCs/>
                <w:sz w:val="26"/>
                <w:szCs w:val="26"/>
              </w:rPr>
            </w:pPr>
            <w:r w:rsidRPr="00AF0783">
              <w:rPr>
                <w:bCs/>
                <w:sz w:val="26"/>
                <w:szCs w:val="26"/>
              </w:rPr>
              <w:t>БИК: 044525187</w:t>
            </w:r>
          </w:p>
          <w:p w:rsidR="0003366B" w:rsidRPr="00AF0783" w:rsidRDefault="0003366B" w:rsidP="00C12E2C">
            <w:pPr>
              <w:rPr>
                <w:bCs/>
                <w:sz w:val="26"/>
                <w:szCs w:val="26"/>
              </w:rPr>
            </w:pPr>
          </w:p>
          <w:p w:rsidR="0003366B" w:rsidRPr="00AF0783" w:rsidRDefault="0003366B" w:rsidP="00C12E2C">
            <w:pPr>
              <w:tabs>
                <w:tab w:val="left" w:pos="4320"/>
              </w:tabs>
              <w:rPr>
                <w:sz w:val="26"/>
                <w:szCs w:val="26"/>
              </w:rPr>
            </w:pPr>
          </w:p>
        </w:tc>
        <w:tc>
          <w:tcPr>
            <w:tcW w:w="565" w:type="dxa"/>
          </w:tcPr>
          <w:p w:rsidR="0003366B" w:rsidRPr="00AF0783" w:rsidRDefault="0003366B" w:rsidP="00C12E2C">
            <w:pPr>
              <w:ind w:firstLine="720"/>
              <w:rPr>
                <w:sz w:val="26"/>
                <w:szCs w:val="26"/>
              </w:rPr>
            </w:pPr>
          </w:p>
        </w:tc>
        <w:tc>
          <w:tcPr>
            <w:tcW w:w="4536" w:type="dxa"/>
          </w:tcPr>
          <w:p w:rsidR="0003366B" w:rsidRPr="00AF0783" w:rsidRDefault="0003366B" w:rsidP="00C12E2C">
            <w:pPr>
              <w:ind w:firstLine="33"/>
              <w:rPr>
                <w:bCs/>
                <w:sz w:val="26"/>
                <w:szCs w:val="26"/>
              </w:rPr>
            </w:pPr>
            <w:r w:rsidRPr="00AF0783">
              <w:rPr>
                <w:b/>
                <w:bCs/>
                <w:sz w:val="26"/>
                <w:szCs w:val="26"/>
              </w:rPr>
              <w:t>Покупатель</w:t>
            </w:r>
            <w:r w:rsidRPr="00AF0783">
              <w:rPr>
                <w:bCs/>
                <w:sz w:val="26"/>
                <w:szCs w:val="26"/>
              </w:rPr>
              <w:t>:</w:t>
            </w:r>
          </w:p>
          <w:p w:rsidR="0003366B" w:rsidRPr="00AF0783" w:rsidRDefault="0003366B" w:rsidP="00C12E2C">
            <w:pPr>
              <w:ind w:firstLine="33"/>
              <w:rPr>
                <w:bCs/>
                <w:sz w:val="26"/>
                <w:szCs w:val="26"/>
              </w:rPr>
            </w:pPr>
            <w:r>
              <w:rPr>
                <w:b/>
                <w:sz w:val="26"/>
                <w:szCs w:val="26"/>
              </w:rPr>
              <w:t>___________________________</w:t>
            </w:r>
          </w:p>
          <w:p w:rsidR="0003366B" w:rsidRPr="00AF0783" w:rsidRDefault="0003366B" w:rsidP="00C12E2C">
            <w:pPr>
              <w:tabs>
                <w:tab w:val="left" w:pos="567"/>
                <w:tab w:val="left" w:pos="1134"/>
              </w:tabs>
              <w:ind w:firstLine="33"/>
              <w:rPr>
                <w:sz w:val="26"/>
                <w:szCs w:val="26"/>
              </w:rPr>
            </w:pPr>
            <w:r>
              <w:rPr>
                <w:sz w:val="26"/>
                <w:szCs w:val="26"/>
              </w:rPr>
              <w:t>___________________________</w:t>
            </w:r>
          </w:p>
          <w:p w:rsidR="0003366B" w:rsidRPr="00FA0CCF" w:rsidRDefault="0003366B" w:rsidP="00C12E2C">
            <w:pPr>
              <w:pStyle w:val="24"/>
              <w:jc w:val="both"/>
            </w:pPr>
            <w:r>
              <w:t>___________________________</w:t>
            </w:r>
          </w:p>
          <w:p w:rsidR="0003366B" w:rsidRDefault="0003366B" w:rsidP="00C12E2C">
            <w:pPr>
              <w:jc w:val="both"/>
              <w:rPr>
                <w:bCs/>
                <w:sz w:val="26"/>
                <w:szCs w:val="26"/>
              </w:rPr>
            </w:pPr>
            <w:r>
              <w:rPr>
                <w:bCs/>
                <w:sz w:val="26"/>
                <w:szCs w:val="26"/>
              </w:rPr>
              <w:t>___________________________</w:t>
            </w:r>
          </w:p>
          <w:p w:rsidR="0003366B" w:rsidRPr="00AF0783" w:rsidRDefault="0003366B" w:rsidP="00C12E2C">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03366B" w:rsidRPr="00AF0783" w:rsidRDefault="0003366B" w:rsidP="00C12E2C">
            <w:pPr>
              <w:jc w:val="both"/>
              <w:rPr>
                <w:bCs/>
                <w:sz w:val="26"/>
                <w:szCs w:val="26"/>
              </w:rPr>
            </w:pPr>
            <w:r>
              <w:rPr>
                <w:bCs/>
                <w:sz w:val="26"/>
                <w:szCs w:val="26"/>
              </w:rPr>
              <w:t>в _________________________</w:t>
            </w:r>
            <w:r w:rsidRPr="00AF0783">
              <w:rPr>
                <w:bCs/>
                <w:sz w:val="26"/>
                <w:szCs w:val="26"/>
              </w:rPr>
              <w:t xml:space="preserve">, </w:t>
            </w:r>
          </w:p>
          <w:p w:rsidR="0003366B" w:rsidRPr="00AF0783" w:rsidRDefault="0003366B" w:rsidP="00C12E2C">
            <w:pPr>
              <w:jc w:val="both"/>
              <w:rPr>
                <w:bCs/>
                <w:sz w:val="26"/>
                <w:szCs w:val="26"/>
              </w:rPr>
            </w:pPr>
            <w:r>
              <w:rPr>
                <w:bCs/>
                <w:sz w:val="26"/>
                <w:szCs w:val="26"/>
              </w:rPr>
              <w:t>___________________________</w:t>
            </w:r>
          </w:p>
          <w:p w:rsidR="0003366B" w:rsidRPr="00AF0783" w:rsidRDefault="0003366B" w:rsidP="00C12E2C">
            <w:pPr>
              <w:pStyle w:val="1"/>
              <w:jc w:val="both"/>
              <w:rPr>
                <w:sz w:val="26"/>
                <w:szCs w:val="26"/>
              </w:rPr>
            </w:pPr>
            <w:r>
              <w:rPr>
                <w:sz w:val="26"/>
                <w:szCs w:val="26"/>
              </w:rPr>
              <w:t>К/с</w:t>
            </w:r>
            <w:r w:rsidRPr="00AF0783">
              <w:rPr>
                <w:sz w:val="26"/>
                <w:szCs w:val="26"/>
              </w:rPr>
              <w:t xml:space="preserve">: </w:t>
            </w:r>
            <w:r>
              <w:rPr>
                <w:sz w:val="26"/>
                <w:szCs w:val="26"/>
              </w:rPr>
              <w:t>_________________</w:t>
            </w:r>
          </w:p>
          <w:p w:rsidR="0003366B" w:rsidRPr="00AF0783" w:rsidRDefault="0003366B" w:rsidP="00C12E2C">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03366B" w:rsidRPr="00AF0783" w:rsidRDefault="0003366B" w:rsidP="0003366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3366B" w:rsidRPr="00AF0783" w:rsidTr="00C12E2C">
        <w:trPr>
          <w:trHeight w:val="2341"/>
        </w:trPr>
        <w:tc>
          <w:tcPr>
            <w:tcW w:w="5028" w:type="dxa"/>
          </w:tcPr>
          <w:p w:rsidR="0003366B" w:rsidRPr="00AF0783" w:rsidRDefault="0003366B" w:rsidP="00C12E2C">
            <w:pPr>
              <w:pStyle w:val="aff2"/>
              <w:ind w:firstLine="720"/>
            </w:pPr>
          </w:p>
          <w:p w:rsidR="0003366B" w:rsidRPr="00AF0783" w:rsidRDefault="0003366B" w:rsidP="00C12E2C">
            <w:pPr>
              <w:rPr>
                <w:sz w:val="26"/>
                <w:szCs w:val="26"/>
              </w:rPr>
            </w:pPr>
            <w:r w:rsidRPr="00AF0783">
              <w:rPr>
                <w:sz w:val="26"/>
                <w:szCs w:val="26"/>
              </w:rPr>
              <w:t xml:space="preserve">Управляющий СМТ № </w:t>
            </w:r>
            <w:r>
              <w:rPr>
                <w:sz w:val="26"/>
                <w:szCs w:val="26"/>
              </w:rPr>
              <w:t>_____</w:t>
            </w:r>
          </w:p>
          <w:p w:rsidR="0003366B" w:rsidRPr="00AF0783" w:rsidRDefault="0003366B" w:rsidP="00C12E2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3366B" w:rsidRPr="00AF0783" w:rsidRDefault="0003366B" w:rsidP="00C12E2C">
            <w:pPr>
              <w:jc w:val="center"/>
              <w:rPr>
                <w:sz w:val="26"/>
                <w:szCs w:val="26"/>
              </w:rPr>
            </w:pPr>
          </w:p>
          <w:p w:rsidR="0003366B" w:rsidRPr="00AF0783" w:rsidRDefault="0003366B" w:rsidP="00C12E2C">
            <w:pPr>
              <w:rPr>
                <w:sz w:val="26"/>
                <w:szCs w:val="26"/>
              </w:rPr>
            </w:pPr>
          </w:p>
          <w:p w:rsidR="0003366B" w:rsidRPr="00AF0783" w:rsidRDefault="0003366B" w:rsidP="00C12E2C">
            <w:pPr>
              <w:rPr>
                <w:sz w:val="26"/>
                <w:szCs w:val="26"/>
              </w:rPr>
            </w:pPr>
            <w:r w:rsidRPr="00AF0783">
              <w:rPr>
                <w:sz w:val="26"/>
                <w:szCs w:val="26"/>
              </w:rPr>
              <w:t>____________  /</w:t>
            </w:r>
            <w:r>
              <w:rPr>
                <w:sz w:val="26"/>
                <w:szCs w:val="26"/>
              </w:rPr>
              <w:t>______________/</w:t>
            </w:r>
            <w:r w:rsidRPr="00AF0783">
              <w:rPr>
                <w:sz w:val="26"/>
                <w:szCs w:val="26"/>
              </w:rPr>
              <w:t xml:space="preserve"> </w:t>
            </w:r>
          </w:p>
          <w:p w:rsidR="0003366B" w:rsidRDefault="0003366B" w:rsidP="00C12E2C">
            <w:pPr>
              <w:ind w:firstLine="720"/>
              <w:rPr>
                <w:sz w:val="22"/>
                <w:szCs w:val="22"/>
              </w:rPr>
            </w:pPr>
            <w:r>
              <w:rPr>
                <w:sz w:val="22"/>
                <w:szCs w:val="22"/>
              </w:rPr>
              <w:t xml:space="preserve">        </w:t>
            </w:r>
          </w:p>
          <w:p w:rsidR="0003366B" w:rsidRPr="00C358D6" w:rsidRDefault="0003366B" w:rsidP="00C12E2C">
            <w:pPr>
              <w:ind w:firstLine="720"/>
              <w:rPr>
                <w:sz w:val="20"/>
                <w:szCs w:val="20"/>
              </w:rPr>
            </w:pPr>
            <w:r>
              <w:rPr>
                <w:sz w:val="22"/>
                <w:szCs w:val="22"/>
              </w:rPr>
              <w:t xml:space="preserve">         </w:t>
            </w:r>
            <w:r w:rsidRPr="00C358D6">
              <w:rPr>
                <w:sz w:val="20"/>
                <w:szCs w:val="20"/>
              </w:rPr>
              <w:t xml:space="preserve">М.П. </w:t>
            </w:r>
          </w:p>
          <w:p w:rsidR="0003366B" w:rsidRPr="00AF0783" w:rsidRDefault="0003366B" w:rsidP="00C12E2C">
            <w:pPr>
              <w:ind w:firstLine="720"/>
              <w:jc w:val="center"/>
              <w:rPr>
                <w:sz w:val="26"/>
                <w:szCs w:val="26"/>
              </w:rPr>
            </w:pPr>
          </w:p>
        </w:tc>
        <w:tc>
          <w:tcPr>
            <w:tcW w:w="4719" w:type="dxa"/>
          </w:tcPr>
          <w:p w:rsidR="0003366B" w:rsidRPr="00AF0783" w:rsidRDefault="0003366B" w:rsidP="00C12E2C">
            <w:pPr>
              <w:ind w:firstLine="720"/>
              <w:jc w:val="center"/>
              <w:rPr>
                <w:sz w:val="26"/>
                <w:szCs w:val="26"/>
              </w:rPr>
            </w:pPr>
          </w:p>
          <w:p w:rsidR="0003366B" w:rsidRPr="00AF0783" w:rsidRDefault="0003366B" w:rsidP="00C12E2C">
            <w:pPr>
              <w:rPr>
                <w:sz w:val="26"/>
                <w:szCs w:val="26"/>
              </w:rPr>
            </w:pPr>
            <w:r>
              <w:rPr>
                <w:sz w:val="26"/>
                <w:szCs w:val="26"/>
              </w:rPr>
              <w:t xml:space="preserve">    ____________________________</w:t>
            </w:r>
          </w:p>
          <w:p w:rsidR="0003366B" w:rsidRPr="00AF0783" w:rsidRDefault="0003366B" w:rsidP="00C12E2C">
            <w:pPr>
              <w:jc w:val="center"/>
              <w:rPr>
                <w:sz w:val="26"/>
                <w:szCs w:val="26"/>
              </w:rPr>
            </w:pPr>
          </w:p>
          <w:p w:rsidR="0003366B" w:rsidRPr="00AF0783" w:rsidRDefault="0003366B" w:rsidP="00C12E2C">
            <w:pPr>
              <w:jc w:val="center"/>
              <w:rPr>
                <w:sz w:val="26"/>
                <w:szCs w:val="26"/>
              </w:rPr>
            </w:pPr>
          </w:p>
          <w:p w:rsidR="0003366B" w:rsidRPr="00AF0783" w:rsidRDefault="0003366B" w:rsidP="00C12E2C">
            <w:pPr>
              <w:rPr>
                <w:sz w:val="26"/>
                <w:szCs w:val="26"/>
              </w:rPr>
            </w:pPr>
          </w:p>
          <w:p w:rsidR="0003366B" w:rsidRPr="00AF0783" w:rsidRDefault="0003366B" w:rsidP="00C12E2C">
            <w:pPr>
              <w:rPr>
                <w:sz w:val="26"/>
                <w:szCs w:val="26"/>
              </w:rPr>
            </w:pPr>
            <w:r>
              <w:rPr>
                <w:sz w:val="26"/>
                <w:szCs w:val="26"/>
              </w:rPr>
              <w:t xml:space="preserve">    ____________</w:t>
            </w:r>
            <w:r w:rsidRPr="00AF0783">
              <w:rPr>
                <w:sz w:val="26"/>
                <w:szCs w:val="26"/>
              </w:rPr>
              <w:t xml:space="preserve"> /</w:t>
            </w:r>
            <w:r>
              <w:rPr>
                <w:sz w:val="26"/>
                <w:szCs w:val="26"/>
              </w:rPr>
              <w:t>______________ /</w:t>
            </w:r>
          </w:p>
          <w:p w:rsidR="0003366B" w:rsidRPr="00AF0783" w:rsidRDefault="0003366B" w:rsidP="00C12E2C">
            <w:pPr>
              <w:ind w:firstLine="720"/>
              <w:rPr>
                <w:sz w:val="22"/>
                <w:szCs w:val="22"/>
              </w:rPr>
            </w:pPr>
          </w:p>
          <w:p w:rsidR="0003366B" w:rsidRPr="00AF0783" w:rsidRDefault="0003366B" w:rsidP="00C12E2C">
            <w:pPr>
              <w:ind w:firstLine="720"/>
              <w:jc w:val="center"/>
              <w:rPr>
                <w:sz w:val="26"/>
                <w:szCs w:val="26"/>
              </w:rPr>
            </w:pPr>
          </w:p>
        </w:tc>
      </w:tr>
    </w:tbl>
    <w:p w:rsidR="0003366B" w:rsidRPr="00AF0783" w:rsidRDefault="0003366B" w:rsidP="0003366B">
      <w:pPr>
        <w:jc w:val="both"/>
        <w:rPr>
          <w:sz w:val="26"/>
          <w:szCs w:val="26"/>
        </w:rPr>
      </w:pPr>
    </w:p>
    <w:p w:rsidR="0003366B" w:rsidRPr="00CF19E7" w:rsidRDefault="0003366B" w:rsidP="0003366B">
      <w:pPr>
        <w:ind w:firstLine="7200"/>
        <w:jc w:val="both"/>
        <w:rPr>
          <w:sz w:val="26"/>
          <w:szCs w:val="26"/>
          <w:highlight w:val="yellow"/>
        </w:rPr>
      </w:pPr>
    </w:p>
    <w:p w:rsidR="0003366B" w:rsidRPr="00CF19E7" w:rsidRDefault="0003366B" w:rsidP="0003366B">
      <w:pPr>
        <w:ind w:firstLine="7200"/>
        <w:jc w:val="both"/>
        <w:rPr>
          <w:sz w:val="26"/>
          <w:szCs w:val="26"/>
          <w:highlight w:val="yellow"/>
        </w:rPr>
        <w:sectPr w:rsidR="0003366B"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3366B" w:rsidRPr="00B02334" w:rsidRDefault="0003366B" w:rsidP="0003366B">
      <w:pPr>
        <w:spacing w:line="360" w:lineRule="exact"/>
        <w:jc w:val="right"/>
        <w:rPr>
          <w:b/>
          <w:sz w:val="26"/>
          <w:szCs w:val="26"/>
        </w:rPr>
      </w:pPr>
      <w:r w:rsidRPr="00B02334">
        <w:rPr>
          <w:b/>
          <w:sz w:val="26"/>
          <w:szCs w:val="26"/>
        </w:rPr>
        <w:lastRenderedPageBreak/>
        <w:t>Приложение № 1</w:t>
      </w:r>
    </w:p>
    <w:p w:rsidR="0003366B" w:rsidRPr="0020313C" w:rsidRDefault="0003366B" w:rsidP="0003366B">
      <w:pPr>
        <w:spacing w:line="360" w:lineRule="exact"/>
        <w:jc w:val="right"/>
        <w:rPr>
          <w:sz w:val="26"/>
          <w:szCs w:val="26"/>
        </w:rPr>
      </w:pPr>
      <w:r w:rsidRPr="0020313C">
        <w:rPr>
          <w:sz w:val="26"/>
          <w:szCs w:val="26"/>
        </w:rPr>
        <w:t>к договору купли-продажи</w:t>
      </w:r>
    </w:p>
    <w:p w:rsidR="0003366B" w:rsidRPr="0020313C" w:rsidRDefault="0003366B" w:rsidP="0003366B">
      <w:pPr>
        <w:spacing w:line="360" w:lineRule="exact"/>
        <w:jc w:val="right"/>
        <w:rPr>
          <w:sz w:val="26"/>
          <w:szCs w:val="26"/>
        </w:rPr>
      </w:pPr>
      <w:r w:rsidRPr="0020313C">
        <w:rPr>
          <w:sz w:val="26"/>
          <w:szCs w:val="26"/>
        </w:rPr>
        <w:t>№ ____________ от __.__.20__ г.</w:t>
      </w:r>
    </w:p>
    <w:p w:rsidR="0003366B" w:rsidRPr="0020313C" w:rsidRDefault="0003366B" w:rsidP="0003366B">
      <w:pPr>
        <w:spacing w:line="360" w:lineRule="exact"/>
        <w:jc w:val="center"/>
        <w:rPr>
          <w:sz w:val="26"/>
          <w:szCs w:val="26"/>
        </w:rPr>
      </w:pPr>
    </w:p>
    <w:p w:rsidR="0003366B" w:rsidRDefault="0003366B" w:rsidP="0003366B">
      <w:pPr>
        <w:spacing w:line="360" w:lineRule="exact"/>
        <w:jc w:val="center"/>
        <w:rPr>
          <w:b/>
          <w:sz w:val="26"/>
          <w:szCs w:val="26"/>
        </w:rPr>
      </w:pPr>
    </w:p>
    <w:p w:rsidR="0003366B" w:rsidRDefault="0003366B" w:rsidP="0003366B">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3366B" w:rsidRPr="00E441BF" w:rsidRDefault="0003366B" w:rsidP="0003366B">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3366B" w:rsidRPr="00164D62" w:rsidTr="00C12E2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3366B" w:rsidRPr="0016259C" w:rsidRDefault="0003366B" w:rsidP="00C12E2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3366B" w:rsidRPr="00327FBF" w:rsidRDefault="0003366B" w:rsidP="00C12E2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3366B" w:rsidRPr="0016259C" w:rsidRDefault="0003366B" w:rsidP="00C12E2C">
            <w:pPr>
              <w:jc w:val="center"/>
              <w:outlineLvl w:val="1"/>
              <w:rPr>
                <w:b/>
                <w:bCs/>
                <w:sz w:val="16"/>
                <w:szCs w:val="16"/>
              </w:rPr>
            </w:pPr>
          </w:p>
          <w:p w:rsidR="0003366B" w:rsidRPr="0016259C" w:rsidRDefault="0003366B" w:rsidP="00C12E2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3366B" w:rsidRDefault="0003366B" w:rsidP="00C12E2C">
            <w:pPr>
              <w:jc w:val="center"/>
              <w:outlineLvl w:val="1"/>
              <w:rPr>
                <w:b/>
                <w:bCs/>
                <w:sz w:val="16"/>
                <w:szCs w:val="16"/>
              </w:rPr>
            </w:pPr>
          </w:p>
          <w:p w:rsidR="0003366B" w:rsidRPr="005B3E26" w:rsidRDefault="0003366B" w:rsidP="00C12E2C">
            <w:pPr>
              <w:jc w:val="center"/>
              <w:outlineLvl w:val="1"/>
              <w:rPr>
                <w:b/>
                <w:bCs/>
                <w:sz w:val="16"/>
                <w:szCs w:val="16"/>
              </w:rPr>
            </w:pPr>
            <w:r w:rsidRPr="005B3E26">
              <w:rPr>
                <w:b/>
                <w:bCs/>
                <w:sz w:val="16"/>
                <w:szCs w:val="16"/>
              </w:rPr>
              <w:t>Инвентарный номер</w:t>
            </w:r>
          </w:p>
          <w:p w:rsidR="0003366B" w:rsidRPr="00D40A9E" w:rsidRDefault="0003366B" w:rsidP="00C12E2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3366B" w:rsidRDefault="0003366B" w:rsidP="00C12E2C">
            <w:pPr>
              <w:jc w:val="center"/>
              <w:rPr>
                <w:b/>
                <w:bCs/>
                <w:sz w:val="16"/>
                <w:szCs w:val="16"/>
              </w:rPr>
            </w:pPr>
          </w:p>
          <w:p w:rsidR="0003366B" w:rsidRDefault="0003366B" w:rsidP="00C12E2C">
            <w:pPr>
              <w:jc w:val="center"/>
              <w:rPr>
                <w:b/>
                <w:bCs/>
                <w:sz w:val="16"/>
                <w:szCs w:val="16"/>
              </w:rPr>
            </w:pPr>
            <w:r w:rsidRPr="0016259C">
              <w:rPr>
                <w:b/>
                <w:bCs/>
                <w:sz w:val="16"/>
                <w:szCs w:val="16"/>
              </w:rPr>
              <w:t>Цена продажи,</w:t>
            </w:r>
          </w:p>
          <w:p w:rsidR="0003366B" w:rsidRPr="0016259C" w:rsidRDefault="0003366B" w:rsidP="00C12E2C">
            <w:pPr>
              <w:jc w:val="center"/>
              <w:rPr>
                <w:b/>
                <w:bCs/>
                <w:sz w:val="16"/>
                <w:szCs w:val="16"/>
              </w:rPr>
            </w:pPr>
            <w:r w:rsidRPr="0016259C">
              <w:rPr>
                <w:b/>
                <w:bCs/>
                <w:sz w:val="16"/>
                <w:szCs w:val="16"/>
              </w:rPr>
              <w:t xml:space="preserve"> руб.</w:t>
            </w:r>
          </w:p>
          <w:p w:rsidR="0003366B" w:rsidRPr="0016259C" w:rsidRDefault="0003366B" w:rsidP="00C12E2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3366B" w:rsidRDefault="0003366B" w:rsidP="00C12E2C">
            <w:pPr>
              <w:jc w:val="center"/>
              <w:rPr>
                <w:b/>
                <w:bCs/>
                <w:sz w:val="16"/>
                <w:szCs w:val="16"/>
              </w:rPr>
            </w:pPr>
          </w:p>
          <w:p w:rsidR="0003366B" w:rsidRPr="0016259C" w:rsidRDefault="0003366B" w:rsidP="00C12E2C">
            <w:pPr>
              <w:jc w:val="center"/>
              <w:rPr>
                <w:b/>
                <w:bCs/>
                <w:sz w:val="16"/>
                <w:szCs w:val="16"/>
              </w:rPr>
            </w:pPr>
            <w:r w:rsidRPr="0016259C">
              <w:rPr>
                <w:b/>
                <w:bCs/>
                <w:sz w:val="16"/>
                <w:szCs w:val="16"/>
              </w:rPr>
              <w:t>Цена продажи, руб.</w:t>
            </w:r>
          </w:p>
          <w:p w:rsidR="0003366B" w:rsidRPr="0016259C" w:rsidRDefault="0003366B" w:rsidP="00C12E2C">
            <w:pPr>
              <w:jc w:val="center"/>
              <w:outlineLvl w:val="1"/>
              <w:rPr>
                <w:b/>
                <w:bCs/>
                <w:sz w:val="16"/>
                <w:szCs w:val="16"/>
              </w:rPr>
            </w:pPr>
            <w:r w:rsidRPr="0016259C">
              <w:rPr>
                <w:b/>
                <w:bCs/>
                <w:sz w:val="16"/>
                <w:szCs w:val="16"/>
              </w:rPr>
              <w:t>с учетом НДС</w:t>
            </w:r>
          </w:p>
        </w:tc>
      </w:tr>
      <w:tr w:rsidR="0003366B" w:rsidRPr="00164D62" w:rsidTr="00C12E2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3366B" w:rsidRDefault="0003366B" w:rsidP="00C12E2C">
            <w:pPr>
              <w:outlineLvl w:val="1"/>
              <w:rPr>
                <w:sz w:val="16"/>
                <w:szCs w:val="16"/>
              </w:rPr>
            </w:pPr>
            <w:r>
              <w:rPr>
                <w:sz w:val="16"/>
                <w:szCs w:val="16"/>
              </w:rPr>
              <w:t xml:space="preserve">                                                  </w:t>
            </w:r>
          </w:p>
          <w:p w:rsidR="0003366B" w:rsidRPr="00E441BF" w:rsidRDefault="0003366B" w:rsidP="00C12E2C">
            <w:pPr>
              <w:jc w:val="center"/>
              <w:outlineLvl w:val="1"/>
              <w:rPr>
                <w:b/>
                <w:bCs/>
                <w:sz w:val="16"/>
                <w:szCs w:val="16"/>
              </w:rPr>
            </w:pPr>
            <w:r w:rsidRPr="00E441BF">
              <w:rPr>
                <w:b/>
                <w:bCs/>
                <w:sz w:val="16"/>
                <w:szCs w:val="16"/>
              </w:rPr>
              <w:t>Недвижимое имущество</w:t>
            </w:r>
          </w:p>
          <w:p w:rsidR="0003366B" w:rsidRPr="00327FBF" w:rsidRDefault="0003366B" w:rsidP="00C12E2C">
            <w:pPr>
              <w:jc w:val="center"/>
              <w:outlineLvl w:val="1"/>
              <w:rPr>
                <w:sz w:val="16"/>
                <w:szCs w:val="16"/>
              </w:rPr>
            </w:pPr>
          </w:p>
        </w:tc>
      </w:tr>
      <w:tr w:rsidR="0003366B" w:rsidRPr="00164D62" w:rsidTr="00C12E2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3366B" w:rsidRPr="00327FBF" w:rsidRDefault="0003366B" w:rsidP="00C12E2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3366B" w:rsidRDefault="0003366B" w:rsidP="00C12E2C">
            <w:pPr>
              <w:outlineLvl w:val="1"/>
              <w:rPr>
                <w:sz w:val="16"/>
                <w:szCs w:val="16"/>
              </w:rPr>
            </w:pPr>
          </w:p>
          <w:p w:rsidR="0003366B" w:rsidRPr="00327FBF" w:rsidRDefault="0003366B" w:rsidP="00C12E2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3366B" w:rsidRPr="00327FBF" w:rsidRDefault="0003366B" w:rsidP="00C12E2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r>
      <w:tr w:rsidR="0003366B" w:rsidRPr="00164D62" w:rsidTr="00C12E2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3366B" w:rsidRPr="00327FBF" w:rsidRDefault="0003366B" w:rsidP="00C12E2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3366B" w:rsidRDefault="0003366B" w:rsidP="00C12E2C">
            <w:pPr>
              <w:outlineLvl w:val="1"/>
              <w:rPr>
                <w:sz w:val="16"/>
                <w:szCs w:val="16"/>
              </w:rPr>
            </w:pPr>
          </w:p>
          <w:p w:rsidR="0003366B" w:rsidRPr="00327FBF" w:rsidRDefault="0003366B" w:rsidP="00C12E2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3366B" w:rsidRPr="00327FBF" w:rsidRDefault="0003366B" w:rsidP="00C12E2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r>
      <w:tr w:rsidR="0003366B" w:rsidRPr="00164D62" w:rsidTr="00C12E2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3366B" w:rsidRPr="00327FBF" w:rsidRDefault="0003366B" w:rsidP="00C12E2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3366B" w:rsidRDefault="0003366B" w:rsidP="00C12E2C">
            <w:pPr>
              <w:outlineLvl w:val="1"/>
              <w:rPr>
                <w:sz w:val="16"/>
                <w:szCs w:val="16"/>
              </w:rPr>
            </w:pPr>
          </w:p>
          <w:p w:rsidR="0003366B" w:rsidRPr="00327FBF" w:rsidRDefault="0003366B" w:rsidP="00C12E2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3366B" w:rsidRPr="00327FBF" w:rsidRDefault="0003366B" w:rsidP="00C12E2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r>
      <w:tr w:rsidR="0003366B" w:rsidRPr="00164D62" w:rsidTr="00C12E2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3366B" w:rsidRPr="00327FBF" w:rsidRDefault="0003366B" w:rsidP="00C12E2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3366B" w:rsidRDefault="0003366B" w:rsidP="00C12E2C">
            <w:pPr>
              <w:jc w:val="right"/>
              <w:rPr>
                <w:b/>
                <w:bCs/>
                <w:color w:val="000000"/>
                <w:sz w:val="16"/>
                <w:szCs w:val="16"/>
              </w:rPr>
            </w:pPr>
            <w:r w:rsidRPr="00327FBF">
              <w:rPr>
                <w:b/>
                <w:bCs/>
                <w:color w:val="000000"/>
                <w:sz w:val="16"/>
                <w:szCs w:val="16"/>
              </w:rPr>
              <w:t>ИТОГО:</w:t>
            </w:r>
          </w:p>
          <w:p w:rsidR="0003366B" w:rsidRPr="00327FBF" w:rsidRDefault="0003366B" w:rsidP="00C12E2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3366B" w:rsidRPr="00327FBF" w:rsidRDefault="0003366B" w:rsidP="00C12E2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3366B" w:rsidRPr="00327FBF" w:rsidRDefault="0003366B" w:rsidP="00C12E2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3366B" w:rsidRPr="00327FBF" w:rsidRDefault="0003366B" w:rsidP="00C12E2C">
            <w:pPr>
              <w:jc w:val="center"/>
              <w:rPr>
                <w:b/>
                <w:color w:val="000000"/>
                <w:sz w:val="16"/>
                <w:szCs w:val="16"/>
              </w:rPr>
            </w:pPr>
          </w:p>
        </w:tc>
      </w:tr>
      <w:tr w:rsidR="0003366B" w:rsidRPr="00164D62" w:rsidTr="00C12E2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3366B" w:rsidRPr="00327FBF" w:rsidRDefault="0003366B" w:rsidP="00C12E2C">
            <w:pPr>
              <w:jc w:val="right"/>
              <w:rPr>
                <w:color w:val="000000"/>
                <w:sz w:val="16"/>
                <w:szCs w:val="16"/>
              </w:rPr>
            </w:pPr>
            <w:r w:rsidRPr="00327FBF">
              <w:rPr>
                <w:color w:val="000000"/>
                <w:sz w:val="16"/>
                <w:szCs w:val="16"/>
              </w:rPr>
              <w:t> </w:t>
            </w:r>
          </w:p>
          <w:p w:rsidR="0003366B" w:rsidRDefault="0003366B" w:rsidP="00C12E2C">
            <w:pPr>
              <w:jc w:val="center"/>
              <w:rPr>
                <w:b/>
                <w:bCs/>
                <w:color w:val="000000"/>
                <w:sz w:val="16"/>
                <w:szCs w:val="16"/>
              </w:rPr>
            </w:pPr>
            <w:r>
              <w:rPr>
                <w:b/>
                <w:bCs/>
                <w:color w:val="000000"/>
                <w:sz w:val="16"/>
                <w:szCs w:val="16"/>
              </w:rPr>
              <w:t>Неотъемлемое оборудование</w:t>
            </w:r>
          </w:p>
          <w:p w:rsidR="0003366B" w:rsidRDefault="0003366B" w:rsidP="00C12E2C">
            <w:pPr>
              <w:jc w:val="center"/>
              <w:rPr>
                <w:b/>
                <w:bCs/>
                <w:color w:val="000000"/>
                <w:sz w:val="16"/>
                <w:szCs w:val="16"/>
              </w:rPr>
            </w:pPr>
          </w:p>
        </w:tc>
      </w:tr>
      <w:tr w:rsidR="0003366B" w:rsidRPr="00164D62" w:rsidTr="00C12E2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3366B" w:rsidRPr="00327FBF" w:rsidRDefault="0003366B" w:rsidP="00C12E2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3366B" w:rsidRDefault="0003366B" w:rsidP="00C12E2C">
            <w:pPr>
              <w:outlineLvl w:val="1"/>
              <w:rPr>
                <w:sz w:val="16"/>
                <w:szCs w:val="16"/>
              </w:rPr>
            </w:pPr>
          </w:p>
          <w:p w:rsidR="0003366B" w:rsidRPr="00327FBF" w:rsidRDefault="0003366B" w:rsidP="00C12E2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3366B" w:rsidRPr="00327FBF" w:rsidRDefault="0003366B" w:rsidP="00C12E2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r>
      <w:tr w:rsidR="0003366B" w:rsidRPr="00164D62" w:rsidTr="00C12E2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3366B" w:rsidRPr="00327FBF" w:rsidRDefault="0003366B" w:rsidP="00C12E2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3366B" w:rsidRDefault="0003366B" w:rsidP="00C12E2C">
            <w:pPr>
              <w:outlineLvl w:val="1"/>
              <w:rPr>
                <w:sz w:val="16"/>
                <w:szCs w:val="16"/>
              </w:rPr>
            </w:pPr>
          </w:p>
          <w:p w:rsidR="0003366B" w:rsidRPr="00327FBF" w:rsidRDefault="0003366B" w:rsidP="00C12E2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3366B" w:rsidRPr="00327FBF" w:rsidRDefault="0003366B" w:rsidP="00C12E2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r>
      <w:tr w:rsidR="0003366B" w:rsidRPr="00164D62" w:rsidTr="00C12E2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3366B" w:rsidRPr="00327FBF" w:rsidRDefault="0003366B" w:rsidP="00C12E2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3366B" w:rsidRDefault="0003366B" w:rsidP="00C12E2C">
            <w:pPr>
              <w:outlineLvl w:val="1"/>
              <w:rPr>
                <w:sz w:val="16"/>
                <w:szCs w:val="16"/>
              </w:rPr>
            </w:pPr>
          </w:p>
          <w:p w:rsidR="0003366B" w:rsidRPr="00327FBF" w:rsidRDefault="0003366B" w:rsidP="00C12E2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3366B" w:rsidRPr="00327FBF" w:rsidRDefault="0003366B" w:rsidP="00C12E2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3366B" w:rsidRPr="00327FBF" w:rsidRDefault="0003366B" w:rsidP="00C12E2C">
            <w:pPr>
              <w:jc w:val="center"/>
              <w:outlineLvl w:val="1"/>
              <w:rPr>
                <w:sz w:val="16"/>
                <w:szCs w:val="16"/>
              </w:rPr>
            </w:pPr>
          </w:p>
        </w:tc>
      </w:tr>
      <w:tr w:rsidR="0003366B" w:rsidRPr="00164D62" w:rsidTr="00C12E2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3366B" w:rsidRPr="00327FBF" w:rsidRDefault="0003366B" w:rsidP="00C12E2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3366B" w:rsidRDefault="0003366B" w:rsidP="00C12E2C">
            <w:pPr>
              <w:jc w:val="right"/>
              <w:rPr>
                <w:b/>
                <w:bCs/>
                <w:color w:val="000000"/>
                <w:sz w:val="16"/>
                <w:szCs w:val="16"/>
              </w:rPr>
            </w:pPr>
            <w:r w:rsidRPr="00327FBF">
              <w:rPr>
                <w:b/>
                <w:bCs/>
                <w:color w:val="000000"/>
                <w:sz w:val="16"/>
                <w:szCs w:val="16"/>
              </w:rPr>
              <w:t>ИТОГО:</w:t>
            </w:r>
          </w:p>
          <w:p w:rsidR="0003366B" w:rsidRPr="00327FBF" w:rsidRDefault="0003366B" w:rsidP="00C12E2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3366B" w:rsidRPr="00327FBF" w:rsidRDefault="0003366B" w:rsidP="00C12E2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3366B" w:rsidRPr="00327FBF" w:rsidRDefault="0003366B" w:rsidP="00C12E2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3366B" w:rsidRPr="00327FBF" w:rsidRDefault="0003366B" w:rsidP="00C12E2C">
            <w:pPr>
              <w:jc w:val="center"/>
              <w:rPr>
                <w:b/>
                <w:color w:val="000000"/>
                <w:sz w:val="16"/>
                <w:szCs w:val="16"/>
              </w:rPr>
            </w:pPr>
          </w:p>
        </w:tc>
      </w:tr>
      <w:tr w:rsidR="0003366B" w:rsidRPr="00164D62" w:rsidTr="00C12E2C">
        <w:trPr>
          <w:trHeight w:val="20"/>
        </w:trPr>
        <w:tc>
          <w:tcPr>
            <w:tcW w:w="245" w:type="pct"/>
            <w:tcBorders>
              <w:top w:val="nil"/>
              <w:left w:val="single" w:sz="8" w:space="0" w:color="auto"/>
              <w:bottom w:val="nil"/>
              <w:right w:val="single" w:sz="8" w:space="0" w:color="auto"/>
            </w:tcBorders>
            <w:shd w:val="clear" w:color="auto" w:fill="F2F2F2"/>
            <w:vAlign w:val="center"/>
            <w:hideMark/>
          </w:tcPr>
          <w:p w:rsidR="0003366B" w:rsidRPr="00327FBF" w:rsidRDefault="0003366B" w:rsidP="00C12E2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3366B" w:rsidRPr="00327FBF" w:rsidRDefault="0003366B" w:rsidP="00C12E2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3366B" w:rsidRPr="00327FBF" w:rsidRDefault="0003366B" w:rsidP="00C12E2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3366B" w:rsidRDefault="0003366B" w:rsidP="00C12E2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3366B" w:rsidRDefault="0003366B" w:rsidP="00C12E2C">
            <w:pPr>
              <w:jc w:val="center"/>
              <w:rPr>
                <w:b/>
                <w:bCs/>
                <w:color w:val="000000"/>
                <w:sz w:val="16"/>
                <w:szCs w:val="16"/>
              </w:rPr>
            </w:pPr>
          </w:p>
        </w:tc>
      </w:tr>
      <w:tr w:rsidR="0003366B" w:rsidRPr="00164D62" w:rsidTr="00C12E2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3366B" w:rsidRPr="00327FBF" w:rsidRDefault="0003366B" w:rsidP="00C12E2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3366B" w:rsidRPr="00327FBF" w:rsidRDefault="0003366B" w:rsidP="00C12E2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3366B" w:rsidRPr="00327FBF" w:rsidRDefault="0003366B" w:rsidP="00C12E2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3366B" w:rsidRDefault="0003366B" w:rsidP="00C12E2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3366B" w:rsidRDefault="0003366B" w:rsidP="00C12E2C">
            <w:pPr>
              <w:jc w:val="center"/>
              <w:rPr>
                <w:b/>
                <w:bCs/>
                <w:color w:val="000000"/>
                <w:sz w:val="16"/>
                <w:szCs w:val="16"/>
              </w:rPr>
            </w:pPr>
          </w:p>
        </w:tc>
      </w:tr>
    </w:tbl>
    <w:p w:rsidR="0003366B" w:rsidRDefault="0003366B" w:rsidP="0003366B">
      <w:pPr>
        <w:tabs>
          <w:tab w:val="left" w:pos="0"/>
          <w:tab w:val="left" w:pos="284"/>
        </w:tabs>
        <w:jc w:val="both"/>
        <w:rPr>
          <w:sz w:val="28"/>
          <w:szCs w:val="28"/>
        </w:rPr>
      </w:pPr>
    </w:p>
    <w:p w:rsidR="0003366B" w:rsidRDefault="0003366B" w:rsidP="0003366B">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3366B" w:rsidRPr="004569C6" w:rsidRDefault="0003366B" w:rsidP="0003366B">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3366B" w:rsidRDefault="0003366B" w:rsidP="0003366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3366B" w:rsidRPr="00AF0783" w:rsidRDefault="0003366B" w:rsidP="0003366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3366B" w:rsidRPr="00AF0783" w:rsidTr="00C12E2C">
        <w:trPr>
          <w:trHeight w:val="2341"/>
        </w:trPr>
        <w:tc>
          <w:tcPr>
            <w:tcW w:w="5028" w:type="dxa"/>
          </w:tcPr>
          <w:p w:rsidR="0003366B" w:rsidRPr="00AF0783" w:rsidRDefault="0003366B" w:rsidP="00C12E2C">
            <w:pPr>
              <w:pStyle w:val="aff2"/>
              <w:ind w:firstLine="720"/>
            </w:pPr>
          </w:p>
          <w:p w:rsidR="0003366B" w:rsidRPr="00AF0783" w:rsidRDefault="0003366B" w:rsidP="00C12E2C">
            <w:pPr>
              <w:rPr>
                <w:sz w:val="26"/>
                <w:szCs w:val="26"/>
              </w:rPr>
            </w:pPr>
            <w:r w:rsidRPr="00AF0783">
              <w:rPr>
                <w:sz w:val="26"/>
                <w:szCs w:val="26"/>
              </w:rPr>
              <w:t xml:space="preserve">Управляющий СМТ № </w:t>
            </w:r>
            <w:r>
              <w:rPr>
                <w:sz w:val="26"/>
                <w:szCs w:val="26"/>
              </w:rPr>
              <w:t>_____</w:t>
            </w:r>
          </w:p>
          <w:p w:rsidR="0003366B" w:rsidRPr="00AF0783" w:rsidRDefault="0003366B" w:rsidP="00C12E2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3366B" w:rsidRPr="00AF0783" w:rsidRDefault="0003366B" w:rsidP="00C12E2C">
            <w:pPr>
              <w:jc w:val="center"/>
              <w:rPr>
                <w:sz w:val="26"/>
                <w:szCs w:val="26"/>
              </w:rPr>
            </w:pPr>
          </w:p>
          <w:p w:rsidR="0003366B" w:rsidRPr="00AF0783" w:rsidRDefault="0003366B" w:rsidP="00C12E2C">
            <w:pPr>
              <w:rPr>
                <w:sz w:val="26"/>
                <w:szCs w:val="26"/>
              </w:rPr>
            </w:pPr>
          </w:p>
          <w:p w:rsidR="0003366B" w:rsidRPr="00AF0783" w:rsidRDefault="0003366B" w:rsidP="00C12E2C">
            <w:pPr>
              <w:rPr>
                <w:sz w:val="26"/>
                <w:szCs w:val="26"/>
              </w:rPr>
            </w:pPr>
            <w:r w:rsidRPr="00AF0783">
              <w:rPr>
                <w:sz w:val="26"/>
                <w:szCs w:val="26"/>
              </w:rPr>
              <w:t>____________  /</w:t>
            </w:r>
            <w:r>
              <w:rPr>
                <w:sz w:val="26"/>
                <w:szCs w:val="26"/>
              </w:rPr>
              <w:t>______________/</w:t>
            </w:r>
            <w:r w:rsidRPr="00AF0783">
              <w:rPr>
                <w:sz w:val="26"/>
                <w:szCs w:val="26"/>
              </w:rPr>
              <w:t xml:space="preserve"> </w:t>
            </w:r>
          </w:p>
          <w:p w:rsidR="0003366B" w:rsidRPr="00AF0783" w:rsidRDefault="0003366B" w:rsidP="00C12E2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3366B" w:rsidRPr="00AF0783" w:rsidRDefault="0003366B" w:rsidP="00C12E2C">
            <w:pPr>
              <w:ind w:firstLine="720"/>
              <w:jc w:val="center"/>
              <w:rPr>
                <w:sz w:val="26"/>
                <w:szCs w:val="26"/>
              </w:rPr>
            </w:pPr>
          </w:p>
        </w:tc>
        <w:tc>
          <w:tcPr>
            <w:tcW w:w="4719" w:type="dxa"/>
          </w:tcPr>
          <w:p w:rsidR="0003366B" w:rsidRPr="00AF0783" w:rsidRDefault="0003366B" w:rsidP="00C12E2C">
            <w:pPr>
              <w:ind w:firstLine="720"/>
              <w:jc w:val="center"/>
              <w:rPr>
                <w:sz w:val="26"/>
                <w:szCs w:val="26"/>
              </w:rPr>
            </w:pPr>
          </w:p>
          <w:p w:rsidR="0003366B" w:rsidRPr="00AF0783" w:rsidRDefault="0003366B" w:rsidP="00C12E2C">
            <w:pPr>
              <w:rPr>
                <w:sz w:val="26"/>
                <w:szCs w:val="26"/>
              </w:rPr>
            </w:pPr>
            <w:r>
              <w:rPr>
                <w:sz w:val="26"/>
                <w:szCs w:val="26"/>
              </w:rPr>
              <w:t xml:space="preserve">    ____________________________</w:t>
            </w:r>
          </w:p>
          <w:p w:rsidR="0003366B" w:rsidRPr="00AF0783" w:rsidRDefault="0003366B" w:rsidP="00C12E2C">
            <w:pPr>
              <w:jc w:val="center"/>
              <w:rPr>
                <w:sz w:val="26"/>
                <w:szCs w:val="26"/>
              </w:rPr>
            </w:pPr>
          </w:p>
          <w:p w:rsidR="0003366B" w:rsidRPr="00AF0783" w:rsidRDefault="0003366B" w:rsidP="00C12E2C">
            <w:pPr>
              <w:jc w:val="center"/>
              <w:rPr>
                <w:sz w:val="26"/>
                <w:szCs w:val="26"/>
              </w:rPr>
            </w:pPr>
          </w:p>
          <w:p w:rsidR="0003366B" w:rsidRPr="00AF0783" w:rsidRDefault="0003366B" w:rsidP="00C12E2C">
            <w:pPr>
              <w:rPr>
                <w:sz w:val="26"/>
                <w:szCs w:val="26"/>
              </w:rPr>
            </w:pPr>
          </w:p>
          <w:p w:rsidR="0003366B" w:rsidRPr="00AF0783" w:rsidRDefault="0003366B" w:rsidP="00C12E2C">
            <w:pPr>
              <w:rPr>
                <w:sz w:val="26"/>
                <w:szCs w:val="26"/>
              </w:rPr>
            </w:pPr>
            <w:r>
              <w:rPr>
                <w:sz w:val="26"/>
                <w:szCs w:val="26"/>
              </w:rPr>
              <w:t xml:space="preserve">    ____________</w:t>
            </w:r>
            <w:r w:rsidRPr="00AF0783">
              <w:rPr>
                <w:sz w:val="26"/>
                <w:szCs w:val="26"/>
              </w:rPr>
              <w:t xml:space="preserve"> /</w:t>
            </w:r>
            <w:r>
              <w:rPr>
                <w:sz w:val="26"/>
                <w:szCs w:val="26"/>
              </w:rPr>
              <w:t>______________ /</w:t>
            </w:r>
          </w:p>
          <w:p w:rsidR="0003366B" w:rsidRPr="00AF0783" w:rsidRDefault="0003366B" w:rsidP="00C12E2C">
            <w:pPr>
              <w:ind w:firstLine="720"/>
              <w:rPr>
                <w:sz w:val="22"/>
                <w:szCs w:val="22"/>
              </w:rPr>
            </w:pPr>
          </w:p>
          <w:p w:rsidR="0003366B" w:rsidRPr="00AF0783" w:rsidRDefault="0003366B" w:rsidP="00C12E2C">
            <w:pPr>
              <w:ind w:firstLine="720"/>
              <w:jc w:val="center"/>
              <w:rPr>
                <w:sz w:val="26"/>
                <w:szCs w:val="26"/>
              </w:rPr>
            </w:pPr>
          </w:p>
        </w:tc>
      </w:tr>
    </w:tbl>
    <w:p w:rsidR="0003366B" w:rsidRDefault="0003366B" w:rsidP="0003366B">
      <w:pPr>
        <w:spacing w:line="360" w:lineRule="exact"/>
        <w:jc w:val="center"/>
        <w:rPr>
          <w:b/>
          <w:sz w:val="26"/>
          <w:szCs w:val="26"/>
        </w:rPr>
      </w:pPr>
    </w:p>
    <w:p w:rsidR="0003366B" w:rsidRDefault="0003366B" w:rsidP="0003366B">
      <w:pPr>
        <w:spacing w:line="360" w:lineRule="exact"/>
        <w:jc w:val="center"/>
        <w:rPr>
          <w:b/>
          <w:sz w:val="26"/>
          <w:szCs w:val="26"/>
        </w:rPr>
      </w:pPr>
    </w:p>
    <w:p w:rsidR="0003366B" w:rsidRDefault="0003366B" w:rsidP="0003366B">
      <w:pPr>
        <w:jc w:val="center"/>
        <w:rPr>
          <w:b/>
          <w:sz w:val="26"/>
          <w:szCs w:val="26"/>
        </w:rPr>
      </w:pPr>
      <w:r w:rsidRPr="00FD786F">
        <w:rPr>
          <w:b/>
          <w:sz w:val="26"/>
          <w:szCs w:val="26"/>
        </w:rPr>
        <w:t>Акт приема – передачи</w:t>
      </w:r>
    </w:p>
    <w:p w:rsidR="0003366B" w:rsidRPr="00FD786F" w:rsidRDefault="0003366B" w:rsidP="0003366B">
      <w:pPr>
        <w:jc w:val="center"/>
        <w:rPr>
          <w:b/>
          <w:sz w:val="26"/>
          <w:szCs w:val="26"/>
        </w:rPr>
      </w:pPr>
      <w:r>
        <w:rPr>
          <w:b/>
          <w:sz w:val="26"/>
          <w:szCs w:val="26"/>
        </w:rPr>
        <w:t>недвижимого имущества</w:t>
      </w:r>
    </w:p>
    <w:p w:rsidR="0003366B" w:rsidRPr="00FD786F" w:rsidRDefault="0003366B" w:rsidP="0003366B">
      <w:pPr>
        <w:spacing w:line="360" w:lineRule="exact"/>
        <w:jc w:val="center"/>
        <w:rPr>
          <w:b/>
          <w:sz w:val="26"/>
          <w:szCs w:val="26"/>
        </w:rPr>
      </w:pPr>
    </w:p>
    <w:p w:rsidR="0003366B" w:rsidRPr="00FD786F" w:rsidRDefault="0003366B" w:rsidP="0003366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3366B" w:rsidRPr="00CF19E7" w:rsidRDefault="0003366B" w:rsidP="0003366B">
      <w:pPr>
        <w:jc w:val="center"/>
        <w:rPr>
          <w:b/>
          <w:sz w:val="26"/>
          <w:szCs w:val="26"/>
          <w:highlight w:val="yellow"/>
        </w:rPr>
      </w:pPr>
    </w:p>
    <w:p w:rsidR="0003366B" w:rsidRDefault="0003366B" w:rsidP="0003366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3366B" w:rsidRDefault="0003366B" w:rsidP="0003366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3366B" w:rsidRDefault="0003366B" w:rsidP="0003366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3366B" w:rsidRPr="00E2092F" w:rsidRDefault="0003366B" w:rsidP="0003366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3366B" w:rsidRPr="004343CF" w:rsidRDefault="0003366B" w:rsidP="0003366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3366B" w:rsidRPr="006C532E" w:rsidRDefault="0003366B" w:rsidP="0003366B">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3366B" w:rsidRDefault="0003366B" w:rsidP="0003366B">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3366B" w:rsidRPr="00957B3F" w:rsidRDefault="0003366B" w:rsidP="0003366B">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3366B" w:rsidRPr="00CF19E7" w:rsidRDefault="0003366B" w:rsidP="0003366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3366B" w:rsidRPr="00E411E5" w:rsidTr="00C12E2C">
        <w:tc>
          <w:tcPr>
            <w:tcW w:w="5495" w:type="dxa"/>
            <w:tcBorders>
              <w:top w:val="nil"/>
              <w:left w:val="nil"/>
              <w:bottom w:val="nil"/>
              <w:right w:val="nil"/>
            </w:tcBorders>
          </w:tcPr>
          <w:p w:rsidR="0003366B" w:rsidRPr="00E411E5" w:rsidRDefault="0003366B" w:rsidP="00C12E2C">
            <w:pPr>
              <w:spacing w:line="360" w:lineRule="exact"/>
              <w:rPr>
                <w:b/>
                <w:sz w:val="26"/>
                <w:szCs w:val="26"/>
              </w:rPr>
            </w:pPr>
            <w:r w:rsidRPr="00E411E5">
              <w:rPr>
                <w:b/>
                <w:sz w:val="26"/>
                <w:szCs w:val="26"/>
              </w:rPr>
              <w:t>от Продавца:</w:t>
            </w:r>
          </w:p>
          <w:p w:rsidR="0003366B" w:rsidRPr="00E411E5" w:rsidRDefault="0003366B" w:rsidP="00C12E2C">
            <w:pPr>
              <w:jc w:val="both"/>
              <w:rPr>
                <w:sz w:val="26"/>
                <w:szCs w:val="26"/>
              </w:rPr>
            </w:pPr>
            <w:r w:rsidRPr="00E411E5">
              <w:rPr>
                <w:sz w:val="26"/>
                <w:szCs w:val="26"/>
              </w:rPr>
              <w:t>Управляющий СМТ №</w:t>
            </w:r>
            <w:r>
              <w:rPr>
                <w:sz w:val="26"/>
                <w:szCs w:val="26"/>
              </w:rPr>
              <w:t>___</w:t>
            </w:r>
          </w:p>
          <w:p w:rsidR="0003366B" w:rsidRPr="00E411E5" w:rsidRDefault="0003366B" w:rsidP="00C12E2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3366B" w:rsidRPr="00E411E5" w:rsidRDefault="0003366B" w:rsidP="00C12E2C">
            <w:pPr>
              <w:jc w:val="both"/>
              <w:rPr>
                <w:sz w:val="26"/>
                <w:szCs w:val="26"/>
              </w:rPr>
            </w:pPr>
          </w:p>
          <w:p w:rsidR="0003366B" w:rsidRPr="00E411E5" w:rsidRDefault="0003366B" w:rsidP="00C12E2C">
            <w:pPr>
              <w:jc w:val="both"/>
              <w:rPr>
                <w:sz w:val="26"/>
                <w:szCs w:val="26"/>
              </w:rPr>
            </w:pPr>
          </w:p>
          <w:p w:rsidR="0003366B" w:rsidRPr="00E411E5" w:rsidRDefault="0003366B" w:rsidP="00C12E2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3366B" w:rsidRPr="00E411E5" w:rsidRDefault="0003366B" w:rsidP="00C12E2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3366B" w:rsidRPr="00E411E5" w:rsidRDefault="0003366B" w:rsidP="00C12E2C">
            <w:pPr>
              <w:spacing w:line="360" w:lineRule="exact"/>
              <w:jc w:val="both"/>
              <w:rPr>
                <w:b/>
                <w:sz w:val="26"/>
                <w:szCs w:val="26"/>
              </w:rPr>
            </w:pPr>
            <w:r>
              <w:rPr>
                <w:b/>
                <w:sz w:val="26"/>
                <w:szCs w:val="26"/>
              </w:rPr>
              <w:t xml:space="preserve">        </w:t>
            </w:r>
            <w:r w:rsidRPr="00E411E5">
              <w:rPr>
                <w:b/>
                <w:sz w:val="26"/>
                <w:szCs w:val="26"/>
              </w:rPr>
              <w:t>от Покупателя:</w:t>
            </w:r>
          </w:p>
          <w:p w:rsidR="0003366B" w:rsidRDefault="0003366B" w:rsidP="00C12E2C">
            <w:pPr>
              <w:ind w:left="35"/>
              <w:rPr>
                <w:sz w:val="26"/>
                <w:szCs w:val="26"/>
              </w:rPr>
            </w:pPr>
            <w:r>
              <w:rPr>
                <w:sz w:val="26"/>
                <w:szCs w:val="26"/>
              </w:rPr>
              <w:t xml:space="preserve">        </w:t>
            </w:r>
          </w:p>
          <w:p w:rsidR="0003366B" w:rsidRPr="00E411E5" w:rsidRDefault="0003366B" w:rsidP="00C12E2C">
            <w:pPr>
              <w:ind w:left="35"/>
              <w:rPr>
                <w:sz w:val="26"/>
                <w:szCs w:val="26"/>
              </w:rPr>
            </w:pPr>
            <w:r>
              <w:rPr>
                <w:sz w:val="26"/>
                <w:szCs w:val="26"/>
              </w:rPr>
              <w:t xml:space="preserve">      _____________________________</w:t>
            </w:r>
          </w:p>
          <w:p w:rsidR="0003366B" w:rsidRPr="00E411E5" w:rsidRDefault="0003366B" w:rsidP="00C12E2C">
            <w:pPr>
              <w:ind w:left="35"/>
              <w:rPr>
                <w:sz w:val="26"/>
                <w:szCs w:val="26"/>
              </w:rPr>
            </w:pPr>
          </w:p>
          <w:p w:rsidR="0003366B" w:rsidRDefault="0003366B" w:rsidP="00C12E2C">
            <w:pPr>
              <w:ind w:left="35"/>
              <w:rPr>
                <w:sz w:val="26"/>
                <w:szCs w:val="26"/>
              </w:rPr>
            </w:pPr>
            <w:r w:rsidRPr="00E411E5">
              <w:rPr>
                <w:sz w:val="26"/>
                <w:szCs w:val="26"/>
              </w:rPr>
              <w:t xml:space="preserve"> </w:t>
            </w:r>
          </w:p>
          <w:p w:rsidR="0003366B" w:rsidRPr="00E411E5" w:rsidRDefault="0003366B" w:rsidP="00C12E2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3366B" w:rsidRPr="00E411E5" w:rsidRDefault="0003366B" w:rsidP="00C12E2C">
            <w:pPr>
              <w:ind w:left="35"/>
              <w:rPr>
                <w:sz w:val="26"/>
                <w:szCs w:val="26"/>
              </w:rPr>
            </w:pPr>
            <w:r w:rsidRPr="00E411E5">
              <w:rPr>
                <w:sz w:val="26"/>
                <w:szCs w:val="26"/>
              </w:rPr>
              <w:t xml:space="preserve"> </w:t>
            </w:r>
            <w:r>
              <w:rPr>
                <w:sz w:val="26"/>
                <w:szCs w:val="26"/>
              </w:rPr>
              <w:t xml:space="preserve">       </w:t>
            </w:r>
          </w:p>
        </w:tc>
      </w:tr>
    </w:tbl>
    <w:p w:rsidR="0003366B" w:rsidRDefault="0003366B" w:rsidP="0003366B">
      <w:pPr>
        <w:jc w:val="center"/>
        <w:rPr>
          <w:b/>
          <w:sz w:val="26"/>
          <w:szCs w:val="26"/>
        </w:rPr>
      </w:pPr>
      <w:r w:rsidRPr="00FD786F">
        <w:rPr>
          <w:b/>
          <w:sz w:val="26"/>
          <w:szCs w:val="26"/>
        </w:rPr>
        <w:lastRenderedPageBreak/>
        <w:t>Акт приема – передачи</w:t>
      </w:r>
    </w:p>
    <w:p w:rsidR="0003366B" w:rsidRPr="00FD786F" w:rsidRDefault="0003366B" w:rsidP="0003366B">
      <w:pPr>
        <w:jc w:val="center"/>
        <w:rPr>
          <w:b/>
          <w:sz w:val="26"/>
          <w:szCs w:val="26"/>
        </w:rPr>
      </w:pPr>
      <w:r>
        <w:rPr>
          <w:b/>
          <w:sz w:val="26"/>
          <w:szCs w:val="26"/>
        </w:rPr>
        <w:t>движимого имущества и неотъемлемого оборудования</w:t>
      </w:r>
    </w:p>
    <w:p w:rsidR="0003366B" w:rsidRPr="00FD786F" w:rsidRDefault="0003366B" w:rsidP="0003366B">
      <w:pPr>
        <w:spacing w:line="360" w:lineRule="exact"/>
        <w:jc w:val="center"/>
        <w:rPr>
          <w:b/>
          <w:sz w:val="26"/>
          <w:szCs w:val="26"/>
        </w:rPr>
      </w:pPr>
    </w:p>
    <w:p w:rsidR="0003366B" w:rsidRPr="00FD786F" w:rsidRDefault="0003366B" w:rsidP="0003366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3366B" w:rsidRPr="00CF19E7" w:rsidRDefault="0003366B" w:rsidP="0003366B">
      <w:pPr>
        <w:jc w:val="center"/>
        <w:rPr>
          <w:b/>
          <w:sz w:val="26"/>
          <w:szCs w:val="26"/>
          <w:highlight w:val="yellow"/>
        </w:rPr>
      </w:pPr>
    </w:p>
    <w:p w:rsidR="0003366B" w:rsidRDefault="0003366B" w:rsidP="0003366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3366B" w:rsidRDefault="0003366B" w:rsidP="0003366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3366B" w:rsidRDefault="0003366B" w:rsidP="0003366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3366B" w:rsidRPr="00E2092F" w:rsidRDefault="0003366B" w:rsidP="0003366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3366B" w:rsidRPr="004343CF" w:rsidRDefault="0003366B" w:rsidP="0003366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3366B" w:rsidRPr="006C532E" w:rsidRDefault="0003366B" w:rsidP="0003366B">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3366B" w:rsidRDefault="0003366B" w:rsidP="0003366B">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3366B" w:rsidRPr="00A70F72" w:rsidRDefault="0003366B" w:rsidP="0003366B">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3366B" w:rsidRPr="00E411E5" w:rsidTr="00C12E2C">
        <w:tc>
          <w:tcPr>
            <w:tcW w:w="5495" w:type="dxa"/>
            <w:tcBorders>
              <w:top w:val="nil"/>
              <w:left w:val="nil"/>
              <w:bottom w:val="nil"/>
              <w:right w:val="nil"/>
            </w:tcBorders>
          </w:tcPr>
          <w:p w:rsidR="0003366B" w:rsidRDefault="0003366B" w:rsidP="00C12E2C">
            <w:pPr>
              <w:spacing w:line="360" w:lineRule="exact"/>
              <w:rPr>
                <w:b/>
                <w:sz w:val="26"/>
                <w:szCs w:val="26"/>
              </w:rPr>
            </w:pPr>
          </w:p>
          <w:p w:rsidR="0003366B" w:rsidRPr="00E411E5" w:rsidRDefault="0003366B" w:rsidP="00C12E2C">
            <w:pPr>
              <w:spacing w:line="360" w:lineRule="exact"/>
              <w:rPr>
                <w:b/>
                <w:sz w:val="26"/>
                <w:szCs w:val="26"/>
              </w:rPr>
            </w:pPr>
            <w:r w:rsidRPr="00E411E5">
              <w:rPr>
                <w:b/>
                <w:sz w:val="26"/>
                <w:szCs w:val="26"/>
              </w:rPr>
              <w:t>от Продавца:</w:t>
            </w:r>
          </w:p>
          <w:p w:rsidR="0003366B" w:rsidRPr="00E411E5" w:rsidRDefault="0003366B" w:rsidP="00C12E2C">
            <w:pPr>
              <w:jc w:val="both"/>
              <w:rPr>
                <w:sz w:val="26"/>
                <w:szCs w:val="26"/>
              </w:rPr>
            </w:pPr>
            <w:r w:rsidRPr="00E411E5">
              <w:rPr>
                <w:sz w:val="26"/>
                <w:szCs w:val="26"/>
              </w:rPr>
              <w:t>Управляющий СМТ №</w:t>
            </w:r>
            <w:r>
              <w:rPr>
                <w:sz w:val="26"/>
                <w:szCs w:val="26"/>
              </w:rPr>
              <w:t>___</w:t>
            </w:r>
          </w:p>
          <w:p w:rsidR="0003366B" w:rsidRPr="00E411E5" w:rsidRDefault="0003366B" w:rsidP="00C12E2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3366B" w:rsidRPr="00E411E5" w:rsidRDefault="0003366B" w:rsidP="00C12E2C">
            <w:pPr>
              <w:jc w:val="both"/>
              <w:rPr>
                <w:sz w:val="26"/>
                <w:szCs w:val="26"/>
              </w:rPr>
            </w:pPr>
          </w:p>
          <w:p w:rsidR="0003366B" w:rsidRPr="00E411E5" w:rsidRDefault="0003366B" w:rsidP="00C12E2C">
            <w:pPr>
              <w:jc w:val="both"/>
              <w:rPr>
                <w:sz w:val="26"/>
                <w:szCs w:val="26"/>
              </w:rPr>
            </w:pPr>
          </w:p>
          <w:p w:rsidR="0003366B" w:rsidRPr="00E411E5" w:rsidRDefault="0003366B" w:rsidP="00C12E2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3366B" w:rsidRPr="00E411E5" w:rsidRDefault="0003366B" w:rsidP="00C12E2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3366B" w:rsidRPr="00E411E5" w:rsidRDefault="0003366B" w:rsidP="00C12E2C">
            <w:pPr>
              <w:spacing w:line="360" w:lineRule="exact"/>
              <w:jc w:val="both"/>
              <w:rPr>
                <w:b/>
                <w:sz w:val="26"/>
                <w:szCs w:val="26"/>
              </w:rPr>
            </w:pPr>
            <w:r>
              <w:rPr>
                <w:b/>
                <w:sz w:val="26"/>
                <w:szCs w:val="26"/>
              </w:rPr>
              <w:t xml:space="preserve">        </w:t>
            </w:r>
            <w:r w:rsidRPr="00E411E5">
              <w:rPr>
                <w:b/>
                <w:sz w:val="26"/>
                <w:szCs w:val="26"/>
              </w:rPr>
              <w:t>от Покупателя:</w:t>
            </w:r>
          </w:p>
          <w:p w:rsidR="0003366B" w:rsidRDefault="0003366B" w:rsidP="00C12E2C">
            <w:pPr>
              <w:ind w:left="35"/>
              <w:rPr>
                <w:sz w:val="26"/>
                <w:szCs w:val="26"/>
              </w:rPr>
            </w:pPr>
            <w:r>
              <w:rPr>
                <w:sz w:val="26"/>
                <w:szCs w:val="26"/>
              </w:rPr>
              <w:t xml:space="preserve">        </w:t>
            </w:r>
          </w:p>
          <w:p w:rsidR="0003366B" w:rsidRPr="00E411E5" w:rsidRDefault="0003366B" w:rsidP="00C12E2C">
            <w:pPr>
              <w:ind w:left="35"/>
              <w:rPr>
                <w:sz w:val="26"/>
                <w:szCs w:val="26"/>
              </w:rPr>
            </w:pPr>
            <w:r>
              <w:rPr>
                <w:sz w:val="26"/>
                <w:szCs w:val="26"/>
              </w:rPr>
              <w:t xml:space="preserve">      _____________________________</w:t>
            </w:r>
          </w:p>
          <w:p w:rsidR="0003366B" w:rsidRPr="00E411E5" w:rsidRDefault="0003366B" w:rsidP="00C12E2C">
            <w:pPr>
              <w:ind w:left="35"/>
              <w:rPr>
                <w:sz w:val="26"/>
                <w:szCs w:val="26"/>
              </w:rPr>
            </w:pPr>
          </w:p>
          <w:p w:rsidR="0003366B" w:rsidRDefault="0003366B" w:rsidP="00C12E2C">
            <w:pPr>
              <w:ind w:left="35"/>
              <w:rPr>
                <w:sz w:val="26"/>
                <w:szCs w:val="26"/>
              </w:rPr>
            </w:pPr>
            <w:r w:rsidRPr="00E411E5">
              <w:rPr>
                <w:sz w:val="26"/>
                <w:szCs w:val="26"/>
              </w:rPr>
              <w:t xml:space="preserve"> </w:t>
            </w:r>
          </w:p>
          <w:p w:rsidR="0003366B" w:rsidRPr="00E411E5" w:rsidRDefault="0003366B" w:rsidP="00C12E2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3366B" w:rsidRPr="00E411E5" w:rsidRDefault="0003366B" w:rsidP="00C12E2C">
            <w:pPr>
              <w:ind w:left="35"/>
              <w:rPr>
                <w:sz w:val="26"/>
                <w:szCs w:val="26"/>
              </w:rPr>
            </w:pPr>
            <w:r w:rsidRPr="00E411E5">
              <w:rPr>
                <w:sz w:val="26"/>
                <w:szCs w:val="26"/>
              </w:rPr>
              <w:t xml:space="preserve"> </w:t>
            </w:r>
            <w:r>
              <w:rPr>
                <w:sz w:val="26"/>
                <w:szCs w:val="26"/>
              </w:rPr>
              <w:t xml:space="preserve">       </w:t>
            </w:r>
          </w:p>
        </w:tc>
      </w:tr>
    </w:tbl>
    <w:p w:rsidR="0003366B" w:rsidRPr="008458AA" w:rsidRDefault="0003366B" w:rsidP="0003366B">
      <w:pPr>
        <w:rPr>
          <w:b/>
          <w:sz w:val="26"/>
          <w:szCs w:val="26"/>
        </w:rPr>
      </w:pPr>
    </w:p>
    <w:p w:rsidR="0003366B" w:rsidRPr="008458AA" w:rsidRDefault="0003366B" w:rsidP="0003366B">
      <w:pPr>
        <w:rPr>
          <w:b/>
          <w:sz w:val="26"/>
          <w:szCs w:val="26"/>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4E" w:rsidRDefault="0019144E" w:rsidP="00016437">
      <w:r>
        <w:separator/>
      </w:r>
    </w:p>
  </w:endnote>
  <w:endnote w:type="continuationSeparator" w:id="0">
    <w:p w:rsidR="0019144E" w:rsidRDefault="0019144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6B" w:rsidRDefault="0003366B"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3366B" w:rsidRDefault="0003366B"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6B" w:rsidRPr="000A5F0B" w:rsidRDefault="0003366B"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3366B" w:rsidRDefault="000336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6B" w:rsidRPr="000A5F0B" w:rsidRDefault="0003366B"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3366B" w:rsidRDefault="000336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4E" w:rsidRDefault="0019144E" w:rsidP="00016437">
      <w:r>
        <w:separator/>
      </w:r>
    </w:p>
  </w:footnote>
  <w:footnote w:type="continuationSeparator" w:id="0">
    <w:p w:rsidR="0019144E" w:rsidRDefault="0019144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E" w:rsidRPr="004638D0" w:rsidRDefault="0019144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E" w:rsidRPr="001B0E87" w:rsidRDefault="0019144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6B" w:rsidRDefault="0003366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3366B" w:rsidRDefault="0003366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6B" w:rsidRDefault="0003366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3203B">
      <w:rPr>
        <w:rStyle w:val="afa"/>
        <w:noProof/>
      </w:rPr>
      <w:t>29</w:t>
    </w:r>
    <w:r>
      <w:rPr>
        <w:rStyle w:val="afa"/>
      </w:rPr>
      <w:fldChar w:fldCharType="end"/>
    </w:r>
  </w:p>
  <w:p w:rsidR="0003366B" w:rsidRDefault="0003366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E" w:rsidRDefault="0019144E">
    <w:pPr>
      <w:pStyle w:val="a6"/>
      <w:jc w:val="center"/>
    </w:pPr>
    <w:r>
      <w:fldChar w:fldCharType="begin"/>
    </w:r>
    <w:r>
      <w:instrText>PAGE   \* MERGEFORMAT</w:instrText>
    </w:r>
    <w:r>
      <w:fldChar w:fldCharType="separate"/>
    </w:r>
    <w:r w:rsidR="00E3203B">
      <w:rPr>
        <w:noProof/>
      </w:rPr>
      <w:t>32</w:t>
    </w:r>
    <w:r>
      <w:fldChar w:fldCharType="end"/>
    </w:r>
  </w:p>
  <w:p w:rsidR="0019144E" w:rsidRDefault="001914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507"/>
    <w:rsid w:val="00003FE0"/>
    <w:rsid w:val="00004EA8"/>
    <w:rsid w:val="00014499"/>
    <w:rsid w:val="00016437"/>
    <w:rsid w:val="00017A22"/>
    <w:rsid w:val="00017D83"/>
    <w:rsid w:val="00020F46"/>
    <w:rsid w:val="00021021"/>
    <w:rsid w:val="000217F9"/>
    <w:rsid w:val="000257BA"/>
    <w:rsid w:val="0002652A"/>
    <w:rsid w:val="00031CF1"/>
    <w:rsid w:val="0003366B"/>
    <w:rsid w:val="00033DC6"/>
    <w:rsid w:val="00035778"/>
    <w:rsid w:val="000434F5"/>
    <w:rsid w:val="00044F5B"/>
    <w:rsid w:val="00045669"/>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5AA1"/>
    <w:rsid w:val="000F6631"/>
    <w:rsid w:val="00100B5C"/>
    <w:rsid w:val="00112BD5"/>
    <w:rsid w:val="00121A8F"/>
    <w:rsid w:val="00125E3A"/>
    <w:rsid w:val="00126062"/>
    <w:rsid w:val="00132F6E"/>
    <w:rsid w:val="0013439F"/>
    <w:rsid w:val="001355D0"/>
    <w:rsid w:val="001373EE"/>
    <w:rsid w:val="001442E2"/>
    <w:rsid w:val="00146617"/>
    <w:rsid w:val="0014716C"/>
    <w:rsid w:val="00166460"/>
    <w:rsid w:val="001673B4"/>
    <w:rsid w:val="00183DC7"/>
    <w:rsid w:val="00184094"/>
    <w:rsid w:val="00184FB1"/>
    <w:rsid w:val="0018557B"/>
    <w:rsid w:val="00186672"/>
    <w:rsid w:val="0018789C"/>
    <w:rsid w:val="00190EDE"/>
    <w:rsid w:val="0019144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378"/>
    <w:rsid w:val="001F08B9"/>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401B6"/>
    <w:rsid w:val="00241EF7"/>
    <w:rsid w:val="002436D3"/>
    <w:rsid w:val="0024559B"/>
    <w:rsid w:val="00245E3E"/>
    <w:rsid w:val="002475E2"/>
    <w:rsid w:val="00252B5F"/>
    <w:rsid w:val="002544FF"/>
    <w:rsid w:val="00261DA1"/>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502F"/>
    <w:rsid w:val="003401AF"/>
    <w:rsid w:val="00341FC6"/>
    <w:rsid w:val="0034414A"/>
    <w:rsid w:val="003470DA"/>
    <w:rsid w:val="003479DB"/>
    <w:rsid w:val="00347AB8"/>
    <w:rsid w:val="00351DCC"/>
    <w:rsid w:val="00352B16"/>
    <w:rsid w:val="00362E1D"/>
    <w:rsid w:val="00363D5F"/>
    <w:rsid w:val="00374357"/>
    <w:rsid w:val="00374A04"/>
    <w:rsid w:val="00377A16"/>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92BA8"/>
    <w:rsid w:val="004A14BE"/>
    <w:rsid w:val="004A5CCE"/>
    <w:rsid w:val="004A6685"/>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C45A4"/>
    <w:rsid w:val="005D1FFC"/>
    <w:rsid w:val="005D290C"/>
    <w:rsid w:val="005D5F96"/>
    <w:rsid w:val="005D6359"/>
    <w:rsid w:val="005D6708"/>
    <w:rsid w:val="005D7788"/>
    <w:rsid w:val="005D7A2D"/>
    <w:rsid w:val="005E065B"/>
    <w:rsid w:val="005E1CBD"/>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1CDF"/>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C7663"/>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11FC"/>
    <w:rsid w:val="00854FDE"/>
    <w:rsid w:val="00855384"/>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D93"/>
    <w:rsid w:val="009A0A93"/>
    <w:rsid w:val="009A263A"/>
    <w:rsid w:val="009A51AF"/>
    <w:rsid w:val="009B2F08"/>
    <w:rsid w:val="009B4BCC"/>
    <w:rsid w:val="009C36D9"/>
    <w:rsid w:val="009D4355"/>
    <w:rsid w:val="009E7C13"/>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1A4F"/>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0460"/>
    <w:rsid w:val="00C81D4E"/>
    <w:rsid w:val="00C824C4"/>
    <w:rsid w:val="00C83248"/>
    <w:rsid w:val="00C87537"/>
    <w:rsid w:val="00C90562"/>
    <w:rsid w:val="00C9347D"/>
    <w:rsid w:val="00C96D3A"/>
    <w:rsid w:val="00CA0541"/>
    <w:rsid w:val="00CB1A8E"/>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203B"/>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1913"/>
    <w:rsid w:val="00F3346B"/>
    <w:rsid w:val="00F348D2"/>
    <w:rsid w:val="00F4154B"/>
    <w:rsid w:val="00F4603B"/>
    <w:rsid w:val="00F51AB4"/>
    <w:rsid w:val="00F62000"/>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194F"/>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B1B7-D95F-490D-A01E-5C45C90F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25</Pages>
  <Words>8077</Words>
  <Characters>46040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Шупейкина Зинаида Михайловна</cp:lastModifiedBy>
  <cp:revision>302</cp:revision>
  <cp:lastPrinted>2018-06-25T09:28:00Z</cp:lastPrinted>
  <dcterms:created xsi:type="dcterms:W3CDTF">2018-06-25T07:46:00Z</dcterms:created>
  <dcterms:modified xsi:type="dcterms:W3CDTF">2019-01-30T08:14:00Z</dcterms:modified>
</cp:coreProperties>
</file>