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595D3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BE6F10">
        <w:rPr>
          <w:b/>
          <w:bCs/>
          <w:caps/>
          <w:color w:val="000000" w:themeColor="text1"/>
        </w:rPr>
        <w:t>№ 510</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proofErr w:type="gramStart"/>
            <w:r w:rsidRPr="0090651D">
              <w:rPr>
                <w:bCs/>
                <w:color w:val="auto"/>
              </w:rPr>
              <w:t xml:space="preserve">Место нахождения: </w:t>
            </w:r>
            <w:r w:rsidRPr="0090651D">
              <w:rPr>
                <w:color w:val="auto"/>
              </w:rPr>
              <w:t>105005, г. Москва, ул. Казакова, д.8, стр. 6</w:t>
            </w:r>
            <w:proofErr w:type="gramEnd"/>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E9588A" w:rsidRPr="007C6663" w:rsidRDefault="00E9588A" w:rsidP="00E9588A">
            <w:pPr>
              <w:pStyle w:val="Default"/>
              <w:jc w:val="both"/>
              <w:rPr>
                <w:b/>
                <w:iCs/>
                <w:color w:val="auto"/>
              </w:rPr>
            </w:pPr>
            <w:r w:rsidRPr="007C6663">
              <w:rPr>
                <w:b/>
                <w:iCs/>
                <w:color w:val="auto"/>
              </w:rPr>
              <w:t xml:space="preserve">Лот № 1 </w:t>
            </w:r>
          </w:p>
          <w:p w:rsidR="00E9588A" w:rsidRPr="007C6663" w:rsidRDefault="005D76CE" w:rsidP="00D3370F">
            <w:pPr>
              <w:pStyle w:val="Default"/>
              <w:jc w:val="both"/>
              <w:rPr>
                <w:b/>
                <w:iCs/>
                <w:color w:val="auto"/>
              </w:rPr>
            </w:pPr>
            <w:r w:rsidRPr="007C6663">
              <w:rPr>
                <w:iCs/>
              </w:rPr>
              <w:t xml:space="preserve">Объекты недвижимого и неотъемлемого движимого имущества, расположенные по адресу: </w:t>
            </w:r>
            <w:r w:rsidRPr="007C6663">
              <w:t xml:space="preserve">Республика Татарстан, </w:t>
            </w:r>
            <w:proofErr w:type="spellStart"/>
            <w:r w:rsidRPr="007C6663">
              <w:t>Зеленодольский</w:t>
            </w:r>
            <w:proofErr w:type="spellEnd"/>
            <w:r w:rsidRPr="007C6663">
              <w:t xml:space="preserve"> р-н, </w:t>
            </w:r>
            <w:proofErr w:type="spellStart"/>
            <w:r w:rsidRPr="007C6663">
              <w:t>птг</w:t>
            </w:r>
            <w:proofErr w:type="spellEnd"/>
            <w:r w:rsidRPr="007C6663">
              <w:t xml:space="preserve">. Васильево, ул. </w:t>
            </w:r>
            <w:proofErr w:type="gramStart"/>
            <w:r w:rsidRPr="007C6663">
              <w:t>Первомайская</w:t>
            </w:r>
            <w:proofErr w:type="gramEnd"/>
            <w:r w:rsidRPr="007C6663">
              <w:t>, 26</w:t>
            </w:r>
          </w:p>
          <w:p w:rsidR="00D3370F" w:rsidRPr="007C6663" w:rsidRDefault="00D3370F" w:rsidP="00D3370F">
            <w:pPr>
              <w:pStyle w:val="Default"/>
              <w:jc w:val="both"/>
              <w:rPr>
                <w:b/>
                <w:iCs/>
                <w:color w:val="auto"/>
              </w:rPr>
            </w:pPr>
            <w:r w:rsidRPr="007C6663">
              <w:rPr>
                <w:b/>
                <w:iCs/>
                <w:color w:val="auto"/>
              </w:rPr>
              <w:t xml:space="preserve">Лот № </w:t>
            </w:r>
            <w:r w:rsidR="00E9588A" w:rsidRPr="007C6663">
              <w:rPr>
                <w:b/>
                <w:iCs/>
                <w:color w:val="auto"/>
              </w:rPr>
              <w:t>2</w:t>
            </w:r>
            <w:r w:rsidRPr="007C6663">
              <w:rPr>
                <w:b/>
                <w:iCs/>
                <w:color w:val="auto"/>
              </w:rPr>
              <w:t xml:space="preserve"> </w:t>
            </w:r>
          </w:p>
          <w:p w:rsidR="00B244C5" w:rsidRPr="0090651D" w:rsidRDefault="00D3370F" w:rsidP="00273493">
            <w:pPr>
              <w:pStyle w:val="Default"/>
              <w:jc w:val="both"/>
              <w:rPr>
                <w:iCs/>
                <w:color w:val="auto"/>
              </w:rPr>
            </w:pPr>
            <w:r w:rsidRPr="007C6663">
              <w:rPr>
                <w:iCs/>
                <w:color w:val="auto"/>
              </w:rPr>
              <w:t>Объекты недвижимого</w:t>
            </w:r>
            <w:r w:rsidR="00804288" w:rsidRPr="007C6663">
              <w:rPr>
                <w:iCs/>
                <w:color w:val="auto"/>
              </w:rPr>
              <w:t xml:space="preserve"> </w:t>
            </w:r>
            <w:r w:rsidRPr="007C6663">
              <w:rPr>
                <w:iCs/>
                <w:color w:val="auto"/>
              </w:rPr>
              <w:t xml:space="preserve">имущества, расположенные по адресу: </w:t>
            </w:r>
            <w:r w:rsidR="00273493" w:rsidRPr="007C6663">
              <w:rPr>
                <w:color w:val="auto"/>
              </w:rPr>
              <w:t xml:space="preserve">Пермский край, г. Верещагино, ул. </w:t>
            </w:r>
            <w:proofErr w:type="gramStart"/>
            <w:r w:rsidR="00273493" w:rsidRPr="007C6663">
              <w:rPr>
                <w:color w:val="auto"/>
              </w:rPr>
              <w:t>Заводская</w:t>
            </w:r>
            <w:proofErr w:type="gramEnd"/>
            <w:r w:rsidR="00273493" w:rsidRPr="007C6663">
              <w:rPr>
                <w:color w:val="auto"/>
              </w:rPr>
              <w:t>, 1б</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 xml:space="preserve">«шаг аукциона» (величина </w:t>
            </w:r>
            <w:r w:rsidRPr="0090651D">
              <w:rPr>
                <w:b/>
                <w:iCs/>
                <w:color w:val="auto"/>
              </w:rPr>
              <w:lastRenderedPageBreak/>
              <w:t>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D76CE" w:rsidRPr="0054638D" w:rsidRDefault="005D76CE" w:rsidP="005D76CE">
            <w:pPr>
              <w:pStyle w:val="Default"/>
              <w:jc w:val="both"/>
              <w:rPr>
                <w:b/>
                <w:iCs/>
                <w:color w:val="auto"/>
              </w:rPr>
            </w:pPr>
            <w:r w:rsidRPr="0054638D">
              <w:rPr>
                <w:b/>
                <w:iCs/>
                <w:color w:val="auto"/>
              </w:rPr>
              <w:lastRenderedPageBreak/>
              <w:t xml:space="preserve">Лот № 1 </w:t>
            </w:r>
          </w:p>
          <w:p w:rsidR="0054638D" w:rsidRPr="004E77FE" w:rsidRDefault="0054638D" w:rsidP="0054638D">
            <w:pPr>
              <w:jc w:val="both"/>
              <w:rPr>
                <w:rFonts w:eastAsia="Calibri"/>
              </w:rPr>
            </w:pPr>
            <w:r w:rsidRPr="004E77FE">
              <w:rPr>
                <w:rFonts w:eastAsia="Calibri"/>
              </w:rPr>
              <w:t xml:space="preserve">Начальная цена продажи (лота): </w:t>
            </w:r>
            <w:r w:rsidRPr="004E77FE">
              <w:t xml:space="preserve">38 900 536 (тридцать восемь миллионов девятьсот тысяч пятьсот тридцать шесть) рублей 75 копеек с учетом НДС </w:t>
            </w:r>
            <w:r w:rsidRPr="004E77FE">
              <w:rPr>
                <w:iCs/>
              </w:rPr>
              <w:t>20%.</w:t>
            </w:r>
          </w:p>
          <w:p w:rsidR="0054638D" w:rsidRPr="005D6371" w:rsidRDefault="0054638D" w:rsidP="0054638D">
            <w:pPr>
              <w:spacing w:before="120" w:after="120"/>
              <w:jc w:val="both"/>
              <w:rPr>
                <w:rStyle w:val="FontStyle28"/>
                <w:sz w:val="24"/>
                <w:szCs w:val="24"/>
              </w:rPr>
            </w:pPr>
            <w:r w:rsidRPr="005D6371">
              <w:rPr>
                <w:rStyle w:val="FontStyle28"/>
                <w:sz w:val="24"/>
                <w:szCs w:val="24"/>
              </w:rPr>
              <w:t xml:space="preserve">Минимальная цена продажи </w:t>
            </w:r>
            <w:r w:rsidRPr="005D6371">
              <w:t>(лота):</w:t>
            </w:r>
            <w:r w:rsidRPr="005D6371">
              <w:rPr>
                <w:rStyle w:val="FontStyle28"/>
                <w:sz w:val="24"/>
                <w:szCs w:val="24"/>
              </w:rPr>
              <w:t xml:space="preserve"> </w:t>
            </w:r>
            <w:r>
              <w:rPr>
                <w:iCs/>
              </w:rPr>
              <w:t>33 017 159</w:t>
            </w:r>
            <w:r w:rsidRPr="005D6371">
              <w:rPr>
                <w:iCs/>
              </w:rPr>
              <w:t xml:space="preserve"> (</w:t>
            </w:r>
            <w:r>
              <w:rPr>
                <w:iCs/>
              </w:rPr>
              <w:t>тридцать три миллиона семнадцать тысяч сто пятьдесят девять) рублей 28</w:t>
            </w:r>
            <w:r w:rsidRPr="005D6371">
              <w:rPr>
                <w:iCs/>
              </w:rPr>
              <w:t xml:space="preserve"> копе</w:t>
            </w:r>
            <w:r>
              <w:rPr>
                <w:iCs/>
              </w:rPr>
              <w:t>ек</w:t>
            </w:r>
            <w:r w:rsidRPr="005D6371">
              <w:rPr>
                <w:iCs/>
              </w:rPr>
              <w:t xml:space="preserve"> с учетом НДС.</w:t>
            </w:r>
          </w:p>
          <w:p w:rsidR="0054638D" w:rsidRPr="005D6371" w:rsidRDefault="0054638D" w:rsidP="0054638D">
            <w:pPr>
              <w:spacing w:before="120" w:after="120"/>
              <w:jc w:val="both"/>
              <w:rPr>
                <w:rStyle w:val="FontStyle28"/>
                <w:sz w:val="24"/>
                <w:szCs w:val="24"/>
              </w:rPr>
            </w:pPr>
            <w:r w:rsidRPr="005D6371">
              <w:rPr>
                <w:rFonts w:eastAsia="Calibri"/>
                <w:i/>
              </w:rPr>
              <w:t xml:space="preserve">Шаг </w:t>
            </w:r>
            <w:r w:rsidRPr="00EC3903">
              <w:rPr>
                <w:rFonts w:eastAsia="Calibri"/>
                <w:i/>
              </w:rPr>
              <w:t>публичного предложения (аукциона)</w:t>
            </w:r>
            <w:r w:rsidRPr="005D6371">
              <w:rPr>
                <w:rFonts w:eastAsia="Calibri"/>
                <w:i/>
              </w:rPr>
              <w:t xml:space="preserve"> на понижение объектов недвижимого имущества: </w:t>
            </w:r>
            <w:r w:rsidR="00C16400">
              <w:t>1 176 675</w:t>
            </w:r>
            <w:r w:rsidRPr="00465AC3">
              <w:t xml:space="preserve"> </w:t>
            </w:r>
            <w:r w:rsidRPr="005D6371">
              <w:t xml:space="preserve">(один миллион </w:t>
            </w:r>
            <w:r>
              <w:t>сто семьдесят шест</w:t>
            </w:r>
            <w:r w:rsidR="00C16400">
              <w:t>ь тысяч шестьсот семьдесят пять</w:t>
            </w:r>
            <w:r w:rsidRPr="005D6371">
              <w:t>) рубл</w:t>
            </w:r>
            <w:r>
              <w:t>ей</w:t>
            </w:r>
            <w:r w:rsidRPr="005D6371">
              <w:t xml:space="preserve">  </w:t>
            </w:r>
            <w:r w:rsidR="00C16400">
              <w:t>49</w:t>
            </w:r>
            <w:r w:rsidRPr="005D6371">
              <w:t xml:space="preserve"> копе</w:t>
            </w:r>
            <w:r>
              <w:t xml:space="preserve">ек </w:t>
            </w:r>
            <w:r w:rsidRPr="005D6371">
              <w:t>с учетом НДС.</w:t>
            </w:r>
          </w:p>
          <w:p w:rsidR="005D76CE" w:rsidRDefault="0054638D" w:rsidP="00973FE0">
            <w:pPr>
              <w:autoSpaceDE w:val="0"/>
              <w:autoSpaceDN w:val="0"/>
              <w:adjustRightInd w:val="0"/>
              <w:spacing w:before="120" w:after="120"/>
              <w:jc w:val="both"/>
              <w:rPr>
                <w:rFonts w:eastAsia="Calibri"/>
                <w:b/>
                <w:highlight w:val="yellow"/>
              </w:rPr>
            </w:pPr>
            <w:r w:rsidRPr="005D6371">
              <w:rPr>
                <w:rFonts w:eastAsia="Calibri"/>
                <w:i/>
              </w:rPr>
              <w:t xml:space="preserve">Шаг </w:t>
            </w:r>
            <w:r w:rsidRPr="00EC3903">
              <w:rPr>
                <w:rFonts w:eastAsia="Calibri"/>
                <w:i/>
              </w:rPr>
              <w:t>публичного предложения (аукциона)</w:t>
            </w:r>
            <w:r>
              <w:rPr>
                <w:rFonts w:eastAsia="Calibri"/>
                <w:i/>
              </w:rPr>
              <w:t xml:space="preserve"> </w:t>
            </w:r>
            <w:r w:rsidRPr="005D6371">
              <w:rPr>
                <w:rFonts w:eastAsia="Calibri"/>
                <w:i/>
              </w:rPr>
              <w:t>на повышение объектов недвижимого имущества:</w:t>
            </w:r>
            <w:r w:rsidRPr="005D6371">
              <w:rPr>
                <w:i/>
              </w:rPr>
              <w:t xml:space="preserve"> </w:t>
            </w:r>
            <w:r w:rsidR="00FD58D2">
              <w:t>588 337</w:t>
            </w:r>
            <w:r w:rsidRPr="00465AC3">
              <w:t xml:space="preserve"> </w:t>
            </w:r>
            <w:r w:rsidRPr="005D6371">
              <w:t xml:space="preserve">(пятьсот </w:t>
            </w:r>
            <w:r>
              <w:t>восемьдесят вос</w:t>
            </w:r>
            <w:r w:rsidR="00FD58D2">
              <w:t>емь тысяч триста тридцать семь</w:t>
            </w:r>
            <w:r w:rsidRPr="005D6371">
              <w:t xml:space="preserve">) рублей </w:t>
            </w:r>
            <w:r w:rsidR="00FD58D2">
              <w:t>74</w:t>
            </w:r>
            <w:r w:rsidRPr="005D6371">
              <w:t xml:space="preserve"> копеек с учетом НДС</w:t>
            </w:r>
            <w:r w:rsidRPr="005D6371">
              <w:rPr>
                <w:rStyle w:val="FontStyle28"/>
                <w:sz w:val="24"/>
                <w:szCs w:val="24"/>
              </w:rPr>
              <w:t>.</w:t>
            </w:r>
          </w:p>
          <w:p w:rsidR="00973FE0" w:rsidRPr="0054638D" w:rsidRDefault="00973FE0" w:rsidP="00973FE0">
            <w:pPr>
              <w:autoSpaceDE w:val="0"/>
              <w:autoSpaceDN w:val="0"/>
              <w:adjustRightInd w:val="0"/>
              <w:spacing w:before="120" w:after="120"/>
              <w:jc w:val="both"/>
              <w:rPr>
                <w:rFonts w:eastAsia="Calibri"/>
                <w:b/>
              </w:rPr>
            </w:pPr>
            <w:r w:rsidRPr="0054638D">
              <w:rPr>
                <w:rFonts w:eastAsia="Calibri"/>
                <w:b/>
              </w:rPr>
              <w:lastRenderedPageBreak/>
              <w:t xml:space="preserve">Лот № </w:t>
            </w:r>
            <w:r w:rsidR="005D76CE" w:rsidRPr="0054638D">
              <w:rPr>
                <w:rFonts w:eastAsia="Calibri"/>
                <w:b/>
              </w:rPr>
              <w:t>2</w:t>
            </w:r>
          </w:p>
          <w:p w:rsidR="00973FE0" w:rsidRPr="0054638D" w:rsidRDefault="00973FE0" w:rsidP="00973FE0">
            <w:pPr>
              <w:jc w:val="both"/>
              <w:rPr>
                <w:rFonts w:eastAsia="Calibri"/>
              </w:rPr>
            </w:pPr>
            <w:r w:rsidRPr="0054638D">
              <w:rPr>
                <w:rFonts w:eastAsia="Calibri"/>
              </w:rPr>
              <w:t xml:space="preserve">Начальная цена продажи (лота): </w:t>
            </w:r>
            <w:r w:rsidR="0015300A" w:rsidRPr="0054638D">
              <w:t>476 980 (четыреста семьдесят шесть тысяч девятьсот восемьдесят) рублей 00 копеек (НДС не облагается)</w:t>
            </w:r>
            <w:r w:rsidRPr="0054638D">
              <w:rPr>
                <w:iCs/>
              </w:rPr>
              <w:t>.</w:t>
            </w:r>
          </w:p>
          <w:p w:rsidR="00804288" w:rsidRPr="0054638D" w:rsidRDefault="00804288" w:rsidP="005D6371">
            <w:pPr>
              <w:spacing w:before="120" w:after="120"/>
              <w:jc w:val="both"/>
              <w:rPr>
                <w:rStyle w:val="FontStyle28"/>
                <w:sz w:val="24"/>
                <w:szCs w:val="24"/>
              </w:rPr>
            </w:pPr>
            <w:r w:rsidRPr="0054638D">
              <w:rPr>
                <w:rStyle w:val="FontStyle28"/>
                <w:sz w:val="24"/>
                <w:szCs w:val="24"/>
              </w:rPr>
              <w:t xml:space="preserve">Минимальная цена продажи </w:t>
            </w:r>
            <w:r w:rsidRPr="0054638D">
              <w:t>(лота):</w:t>
            </w:r>
            <w:r w:rsidRPr="0054638D">
              <w:rPr>
                <w:rStyle w:val="FontStyle28"/>
                <w:sz w:val="24"/>
                <w:szCs w:val="24"/>
              </w:rPr>
              <w:t xml:space="preserve"> </w:t>
            </w:r>
            <w:r w:rsidR="0015300A" w:rsidRPr="0054638D">
              <w:rPr>
                <w:bCs/>
              </w:rPr>
              <w:t xml:space="preserve">381 584 (триста восемьдесят одна тысяча пятьсот восемьдесят четыре) рубля 00 копеек </w:t>
            </w:r>
            <w:r w:rsidR="0015300A" w:rsidRPr="0054638D">
              <w:t>(НДС не облагается)</w:t>
            </w:r>
            <w:r w:rsidRPr="0054638D">
              <w:rPr>
                <w:iCs/>
              </w:rPr>
              <w:t>.</w:t>
            </w:r>
          </w:p>
          <w:p w:rsidR="004F40CF" w:rsidRPr="0054638D" w:rsidRDefault="00D33B58" w:rsidP="005D6371">
            <w:pPr>
              <w:spacing w:before="120" w:after="120"/>
              <w:jc w:val="both"/>
            </w:pPr>
            <w:r w:rsidRPr="0054638D">
              <w:rPr>
                <w:rFonts w:eastAsia="Calibri"/>
                <w:i/>
              </w:rPr>
              <w:t>Величина снижения цены первоначального предложения («шаг понижения») по Процедуре</w:t>
            </w:r>
            <w:r w:rsidR="00804288" w:rsidRPr="0054638D">
              <w:rPr>
                <w:rFonts w:eastAsia="Calibri"/>
                <w:i/>
              </w:rPr>
              <w:t xml:space="preserve">: </w:t>
            </w:r>
          </w:p>
          <w:p w:rsidR="00804288" w:rsidRPr="0054638D" w:rsidRDefault="0083418A" w:rsidP="007D3527">
            <w:pPr>
              <w:jc w:val="both"/>
              <w:rPr>
                <w:rStyle w:val="FontStyle28"/>
                <w:sz w:val="24"/>
                <w:szCs w:val="24"/>
              </w:rPr>
            </w:pPr>
            <w:r w:rsidRPr="0054638D">
              <w:t xml:space="preserve">19 079 </w:t>
            </w:r>
            <w:r w:rsidR="00804288" w:rsidRPr="0054638D">
              <w:t>(</w:t>
            </w:r>
            <w:r w:rsidRPr="0054638D">
              <w:t>девятнадцать тысяч семьдесят девять</w:t>
            </w:r>
            <w:r w:rsidR="00804288" w:rsidRPr="0054638D">
              <w:t>) рубл</w:t>
            </w:r>
            <w:r w:rsidR="00465AC3" w:rsidRPr="0054638D">
              <w:t>ей</w:t>
            </w:r>
            <w:r w:rsidR="004A1C97" w:rsidRPr="0054638D">
              <w:t xml:space="preserve"> </w:t>
            </w:r>
            <w:r w:rsidR="004F40CF" w:rsidRPr="0054638D">
              <w:t>2</w:t>
            </w:r>
            <w:r w:rsidR="00465AC3" w:rsidRPr="0054638D">
              <w:t>0</w:t>
            </w:r>
            <w:r w:rsidR="00804288" w:rsidRPr="0054638D">
              <w:t xml:space="preserve"> копе</w:t>
            </w:r>
            <w:r w:rsidR="00465AC3" w:rsidRPr="0054638D">
              <w:t xml:space="preserve">ек </w:t>
            </w:r>
            <w:r w:rsidR="004F40CF" w:rsidRPr="0054638D">
              <w:t>(</w:t>
            </w:r>
            <w:r w:rsidR="00804288" w:rsidRPr="0054638D">
              <w:t>НДС</w:t>
            </w:r>
            <w:r w:rsidR="004F40CF" w:rsidRPr="0054638D">
              <w:t xml:space="preserve"> не </w:t>
            </w:r>
            <w:r w:rsidR="007D3527" w:rsidRPr="0054638D">
              <w:t>облагается)</w:t>
            </w:r>
            <w:r w:rsidR="00804288" w:rsidRPr="0054638D">
              <w:t>.</w:t>
            </w:r>
          </w:p>
          <w:p w:rsidR="007D3527" w:rsidRPr="0054638D" w:rsidRDefault="007A0B10" w:rsidP="00465AC3">
            <w:pPr>
              <w:spacing w:before="120" w:after="120"/>
              <w:jc w:val="both"/>
            </w:pPr>
            <w:r w:rsidRPr="0054638D">
              <w:rPr>
                <w:rFonts w:eastAsia="Calibri"/>
                <w:i/>
              </w:rPr>
              <w:t>Величина повышения цены предложения («шаг аукциона») по Процедуре</w:t>
            </w:r>
            <w:r w:rsidR="00804288" w:rsidRPr="0054638D">
              <w:rPr>
                <w:rFonts w:eastAsia="Calibri"/>
                <w:i/>
              </w:rPr>
              <w:t>:</w:t>
            </w:r>
            <w:r w:rsidR="00804288" w:rsidRPr="0054638D">
              <w:rPr>
                <w:i/>
              </w:rPr>
              <w:t xml:space="preserve"> </w:t>
            </w:r>
          </w:p>
          <w:p w:rsidR="00AB4147" w:rsidRPr="0090651D" w:rsidRDefault="00C35610" w:rsidP="00D333FD">
            <w:pPr>
              <w:jc w:val="both"/>
            </w:pPr>
            <w:r w:rsidRPr="0054638D">
              <w:t>9 539</w:t>
            </w:r>
            <w:r w:rsidR="007D3527" w:rsidRPr="0054638D">
              <w:t xml:space="preserve"> </w:t>
            </w:r>
            <w:r w:rsidR="00804288" w:rsidRPr="0054638D">
              <w:t>(</w:t>
            </w:r>
            <w:r w:rsidR="00C85B22" w:rsidRPr="0054638D">
              <w:t>девять тысяч пятьсот тридцать</w:t>
            </w:r>
            <w:r w:rsidR="00E20321" w:rsidRPr="0054638D">
              <w:t>) рублей</w:t>
            </w:r>
            <w:r w:rsidR="00C85B22" w:rsidRPr="0054638D">
              <w:t xml:space="preserve"> 60</w:t>
            </w:r>
            <w:r w:rsidR="00804288" w:rsidRPr="0054638D">
              <w:t xml:space="preserve"> копеек </w:t>
            </w:r>
            <w:r w:rsidR="007D3527" w:rsidRPr="0054638D">
              <w:t>(</w:t>
            </w:r>
            <w:r w:rsidR="00804288" w:rsidRPr="0054638D">
              <w:t>НДС</w:t>
            </w:r>
            <w:r w:rsidR="007D3527" w:rsidRPr="0054638D">
              <w:t xml:space="preserve"> не облагается)</w:t>
            </w:r>
            <w:r w:rsidR="00804288" w:rsidRPr="0054638D">
              <w:rPr>
                <w:rStyle w:val="FontStyle28"/>
                <w:sz w:val="24"/>
                <w:szCs w:val="24"/>
              </w:rPr>
              <w:t>.</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047367" w:rsidRPr="00047367">
              <w:rPr>
                <w:rFonts w:eastAsia="Calibri"/>
              </w:rPr>
              <w:t>06.04</w:t>
            </w:r>
            <w:r w:rsidR="007B1CCF" w:rsidRPr="00047367">
              <w:rPr>
                <w:rFonts w:eastAsia="Calibri"/>
              </w:rPr>
              <w:t>.2020</w:t>
            </w:r>
            <w:r w:rsidRPr="00047367">
              <w:rPr>
                <w:rFonts w:eastAsia="Calibri"/>
              </w:rPr>
              <w:t xml:space="preserve"> в 1</w:t>
            </w:r>
            <w:r w:rsidR="0016758C">
              <w:rPr>
                <w:rFonts w:eastAsia="Calibri"/>
              </w:rPr>
              <w:t>5:3</w:t>
            </w:r>
            <w:r w:rsidRPr="00047367">
              <w:rPr>
                <w:rFonts w:eastAsia="Calibri"/>
              </w:rPr>
              <w:t>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047367" w:rsidRPr="00047367">
              <w:rPr>
                <w:rFonts w:eastAsia="Calibri"/>
              </w:rPr>
              <w:t>07.05</w:t>
            </w:r>
            <w:r w:rsidR="007B1CCF" w:rsidRPr="00047367">
              <w:rPr>
                <w:rFonts w:eastAsia="Calibri"/>
              </w:rPr>
              <w:t>.2020</w:t>
            </w:r>
            <w:r w:rsidRPr="00047367">
              <w:rPr>
                <w:rFonts w:eastAsia="Calibri"/>
              </w:rPr>
              <w:t xml:space="preserve"> в 1</w:t>
            </w:r>
            <w:r w:rsidR="007B1CCF" w:rsidRPr="00047367">
              <w:rPr>
                <w:rFonts w:eastAsia="Calibri"/>
              </w:rPr>
              <w:t>2</w:t>
            </w:r>
            <w:r w:rsidRPr="00047367">
              <w:rPr>
                <w:rFonts w:eastAsia="Calibri"/>
              </w:rPr>
              <w:t>:00 (</w:t>
            </w:r>
            <w:proofErr w:type="gramStart"/>
            <w:r w:rsidRPr="00047367">
              <w:rPr>
                <w:rFonts w:eastAsia="Calibri"/>
              </w:rPr>
              <w:t>МСК</w:t>
            </w:r>
            <w:proofErr w:type="gramEnd"/>
            <w:r w:rsidRPr="00047367">
              <w:rPr>
                <w:rFonts w:eastAsia="Calibri"/>
              </w:rPr>
              <w:t>)</w:t>
            </w:r>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047367" w:rsidRPr="00047367">
              <w:rPr>
                <w:rFonts w:eastAsia="Calibri"/>
              </w:rPr>
              <w:t>08.05</w:t>
            </w:r>
            <w:r w:rsidR="007B1CCF" w:rsidRPr="00047367">
              <w:rPr>
                <w:rFonts w:eastAsia="Calibri"/>
              </w:rPr>
              <w:t>.2020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DB7DB8" w:rsidRPr="00DB7DB8">
              <w:rPr>
                <w:rFonts w:eastAsia="Calibri"/>
              </w:rPr>
              <w:t>12</w:t>
            </w:r>
            <w:r w:rsidRPr="00DB7DB8">
              <w:rPr>
                <w:rFonts w:eastAsia="Calibri"/>
              </w:rPr>
              <w:t>.</w:t>
            </w:r>
            <w:r w:rsidR="00DB7DB8" w:rsidRPr="00DB7DB8">
              <w:rPr>
                <w:rFonts w:eastAsia="Calibri"/>
              </w:rPr>
              <w:t>05</w:t>
            </w:r>
            <w:r w:rsidR="007B1CCF" w:rsidRPr="00DB7DB8">
              <w:rPr>
                <w:rFonts w:eastAsia="Calibri"/>
              </w:rPr>
              <w:t>.2020</w:t>
            </w:r>
            <w:r w:rsidRPr="00DB7DB8">
              <w:rPr>
                <w:rFonts w:eastAsia="Calibri"/>
              </w:rPr>
              <w:t xml:space="preserve"> в</w:t>
            </w:r>
            <w:r w:rsidRPr="0090651D">
              <w:rPr>
                <w:rFonts w:eastAsia="Calibri"/>
              </w:rPr>
              <w:t xml:space="preserve"> </w:t>
            </w:r>
            <w:r w:rsidR="007B1CCF" w:rsidRPr="0090651D">
              <w:rPr>
                <w:rFonts w:eastAsia="Calibri"/>
              </w:rPr>
              <w:t>1</w:t>
            </w:r>
            <w:bookmarkStart w:id="0" w:name="_GoBack"/>
            <w:bookmarkEnd w:id="0"/>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90651D" w:rsidRDefault="00E40E57" w:rsidP="009E455B">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514338">
              <w:rPr>
                <w:rFonts w:eastAsia="Calibri"/>
              </w:rPr>
              <w:t>12.05</w:t>
            </w:r>
            <w:r w:rsidR="007B1CCF" w:rsidRPr="0090651D">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lastRenderedPageBreak/>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w:t>
            </w:r>
            <w:r w:rsidRPr="0090651D">
              <w:rPr>
                <w:rFonts w:eastAsiaTheme="minorHAnsi"/>
                <w:lang w:eastAsia="en-US"/>
              </w:rPr>
              <w:lastRenderedPageBreak/>
              <w:t xml:space="preserve">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1"/>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2"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lastRenderedPageBreak/>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w:t>
            </w:r>
            <w:r w:rsidRPr="0090651D">
              <w:rPr>
                <w:bCs/>
                <w:i w:val="0"/>
                <w:sz w:val="24"/>
                <w:szCs w:val="24"/>
              </w:rPr>
              <w:lastRenderedPageBreak/>
              <w:t xml:space="preserve">(предоставляет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A438EB" w:rsidRDefault="00491628" w:rsidP="00382378">
            <w:pPr>
              <w:widowControl w:val="0"/>
              <w:autoSpaceDE w:val="0"/>
              <w:autoSpaceDN w:val="0"/>
              <w:adjustRightInd w:val="0"/>
              <w:jc w:val="both"/>
              <w:rPr>
                <w:rFonts w:eastAsiaTheme="minorHAnsi"/>
                <w:lang w:eastAsia="en-US"/>
              </w:rPr>
            </w:pPr>
            <w:r w:rsidRPr="00D01EE5">
              <w:rPr>
                <w:rFonts w:eastAsiaTheme="minorHAnsi"/>
                <w:bCs/>
                <w:lang w:eastAsia="en-US"/>
              </w:rPr>
              <w:t xml:space="preserve">1) </w:t>
            </w:r>
            <w:r w:rsidR="00A438EB" w:rsidRPr="0040274B">
              <w:rPr>
                <w:rFonts w:eastAsiaTheme="minorHAnsi"/>
                <w:lang w:eastAsia="en-US"/>
              </w:rPr>
              <w:t>Для участия в Процедуре Претендент вносит задаток в размере 10% (десять) процентов от начальной цены лота.</w:t>
            </w:r>
          </w:p>
          <w:p w:rsidR="00592214" w:rsidRDefault="00592214" w:rsidP="00592214">
            <w:pPr>
              <w:autoSpaceDE w:val="0"/>
              <w:autoSpaceDN w:val="0"/>
              <w:adjustRightInd w:val="0"/>
              <w:spacing w:before="120" w:after="120"/>
              <w:jc w:val="both"/>
              <w:rPr>
                <w:rFonts w:eastAsia="Calibri"/>
                <w:b/>
              </w:rPr>
            </w:pPr>
            <w:r>
              <w:rPr>
                <w:rFonts w:eastAsiaTheme="minorHAnsi"/>
                <w:lang w:eastAsia="en-US"/>
              </w:rPr>
              <w:t xml:space="preserve">По </w:t>
            </w:r>
            <w:r>
              <w:rPr>
                <w:rFonts w:eastAsiaTheme="minorHAnsi"/>
                <w:b/>
                <w:lang w:eastAsia="en-US"/>
              </w:rPr>
              <w:t>Лоту № 1</w:t>
            </w:r>
            <w:r>
              <w:rPr>
                <w:rFonts w:eastAsiaTheme="minorHAnsi"/>
                <w:lang w:eastAsia="en-US"/>
              </w:rPr>
              <w:t xml:space="preserve"> </w:t>
            </w:r>
            <w:r>
              <w:rPr>
                <w:rFonts w:eastAsia="Calibri"/>
                <w:b/>
              </w:rPr>
              <w:t xml:space="preserve">– </w:t>
            </w:r>
            <w:r>
              <w:rPr>
                <w:rFonts w:eastAsiaTheme="minorHAnsi"/>
                <w:lang w:eastAsia="en-US"/>
              </w:rPr>
              <w:t xml:space="preserve">в размере </w:t>
            </w:r>
            <w:r>
              <w:t>3 890 053(три миллиона восемьсот девяносто тысяч пятьсот три) рубля 67 копеек с учетом НДС.</w:t>
            </w:r>
          </w:p>
          <w:p w:rsidR="00592214" w:rsidRPr="00592214" w:rsidRDefault="00592214" w:rsidP="00592214">
            <w:pPr>
              <w:autoSpaceDE w:val="0"/>
              <w:autoSpaceDN w:val="0"/>
              <w:adjustRightInd w:val="0"/>
              <w:spacing w:before="120" w:after="120"/>
              <w:jc w:val="both"/>
            </w:pPr>
            <w:r>
              <w:rPr>
                <w:rFonts w:eastAsiaTheme="minorHAnsi"/>
                <w:lang w:eastAsia="en-US"/>
              </w:rPr>
              <w:t xml:space="preserve">По </w:t>
            </w:r>
            <w:r>
              <w:rPr>
                <w:rFonts w:eastAsiaTheme="minorHAnsi"/>
                <w:b/>
                <w:lang w:eastAsia="en-US"/>
              </w:rPr>
              <w:t>Лоту № 2</w:t>
            </w:r>
            <w:r>
              <w:rPr>
                <w:rFonts w:eastAsiaTheme="minorHAnsi"/>
                <w:lang w:eastAsia="en-US"/>
              </w:rPr>
              <w:t xml:space="preserve"> - в размере 47 698</w:t>
            </w:r>
            <w:r>
              <w:t xml:space="preserve"> (сорок семь тысяч шестьсот девяносто восемь) рублей 00 копеек с учетом НДС.</w:t>
            </w: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Задаток вносится </w:t>
            </w:r>
            <w:r w:rsidR="00C07852" w:rsidRPr="0040274B">
              <w:rPr>
                <w:rFonts w:eastAsiaTheme="minorHAnsi"/>
                <w:bCs/>
                <w:lang w:eastAsia="en-US"/>
              </w:rPr>
              <w:t xml:space="preserve">Претендентом </w:t>
            </w:r>
            <w:r w:rsidRPr="0040274B">
              <w:rPr>
                <w:rFonts w:eastAsiaTheme="minorHAnsi"/>
                <w:bCs/>
                <w:lang w:eastAsia="en-US"/>
              </w:rPr>
              <w:t xml:space="preserve">на счет Оператора площадки и блокируется последним при подаче заявки на участие в </w:t>
            </w:r>
            <w:r w:rsidR="001059DB" w:rsidRPr="0040274B">
              <w:rPr>
                <w:rFonts w:eastAsiaTheme="minorHAnsi"/>
                <w:bCs/>
                <w:lang w:eastAsia="en-US"/>
              </w:rPr>
              <w:t>Процедуре</w:t>
            </w:r>
            <w:r w:rsidRPr="0040274B">
              <w:rPr>
                <w:rFonts w:eastAsiaTheme="minorHAnsi"/>
                <w:bCs/>
                <w:lang w:eastAsia="en-US"/>
              </w:rPr>
              <w:t>.</w:t>
            </w:r>
          </w:p>
          <w:p w:rsidR="00491628" w:rsidRPr="00F438C7"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DB7DB8" w:rsidRPr="00F438C7">
              <w:rPr>
                <w:rFonts w:eastAsiaTheme="minorHAnsi"/>
                <w:bCs/>
                <w:lang w:eastAsia="en-US"/>
              </w:rPr>
              <w:t>06.04</w:t>
            </w:r>
            <w:r w:rsidR="00B82802" w:rsidRPr="00F438C7">
              <w:rPr>
                <w:rFonts w:eastAsiaTheme="minorHAnsi"/>
                <w:bCs/>
                <w:lang w:eastAsia="en-US"/>
              </w:rPr>
              <w:t>.</w:t>
            </w:r>
            <w:r w:rsidR="00681AD4" w:rsidRPr="00F438C7">
              <w:rPr>
                <w:rFonts w:eastAsiaTheme="minorHAnsi"/>
                <w:bCs/>
                <w:lang w:eastAsia="en-US"/>
              </w:rPr>
              <w:t>20</w:t>
            </w:r>
            <w:r w:rsidR="00F438C7" w:rsidRPr="00F438C7">
              <w:rPr>
                <w:rFonts w:eastAsiaTheme="minorHAnsi"/>
                <w:bCs/>
                <w:lang w:eastAsia="en-US"/>
              </w:rPr>
              <w:t>20</w:t>
            </w:r>
            <w:r w:rsidRPr="00F438C7">
              <w:rPr>
                <w:rFonts w:eastAsiaTheme="minorHAnsi"/>
                <w:bCs/>
                <w:lang w:eastAsia="en-US"/>
              </w:rPr>
              <w:t xml:space="preserve"> по </w:t>
            </w:r>
            <w:r w:rsidR="00F438C7" w:rsidRPr="00F438C7">
              <w:rPr>
                <w:rFonts w:eastAsiaTheme="minorHAnsi"/>
                <w:bCs/>
                <w:lang w:eastAsia="en-US"/>
              </w:rPr>
              <w:t>08</w:t>
            </w:r>
            <w:r w:rsidR="00B82802" w:rsidRPr="00F438C7">
              <w:rPr>
                <w:rFonts w:eastAsiaTheme="minorHAnsi"/>
                <w:bCs/>
                <w:lang w:eastAsia="en-US"/>
              </w:rPr>
              <w:t>.</w:t>
            </w:r>
            <w:r w:rsidR="00F438C7" w:rsidRPr="00F438C7">
              <w:rPr>
                <w:rFonts w:eastAsiaTheme="minorHAnsi"/>
                <w:bCs/>
                <w:lang w:eastAsia="en-US"/>
              </w:rPr>
              <w:t>05</w:t>
            </w:r>
            <w:r w:rsidR="00B82802" w:rsidRPr="00F438C7">
              <w:rPr>
                <w:rFonts w:eastAsiaTheme="minorHAnsi"/>
                <w:bCs/>
                <w:lang w:eastAsia="en-US"/>
              </w:rPr>
              <w:t>.</w:t>
            </w:r>
            <w:r w:rsidR="00681AD4" w:rsidRPr="00F438C7">
              <w:rPr>
                <w:rFonts w:eastAsiaTheme="minorHAnsi"/>
                <w:bCs/>
                <w:lang w:eastAsia="en-US"/>
              </w:rPr>
              <w:t>2020</w:t>
            </w:r>
            <w:r w:rsidRPr="00F438C7">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F438C7">
              <w:rPr>
                <w:rFonts w:eastAsiaTheme="minorHAnsi"/>
                <w:bCs/>
                <w:lang w:eastAsia="en-US"/>
              </w:rPr>
              <w:t>3) Порядок внесения задатка определяется регламентом</w:t>
            </w:r>
            <w:r w:rsidRPr="00D01EE5">
              <w:rPr>
                <w:rFonts w:eastAsiaTheme="minorHAnsi"/>
                <w:bCs/>
                <w:lang w:eastAsia="en-US"/>
              </w:rPr>
              <w:t xml:space="preserve">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w:t>
            </w:r>
            <w:r w:rsidRPr="00D01EE5">
              <w:rPr>
                <w:rFonts w:eastAsiaTheme="minorHAnsi"/>
                <w:bCs/>
                <w:lang w:eastAsia="en-US"/>
              </w:rPr>
              <w:lastRenderedPageBreak/>
              <w:t>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 xml:space="preserve">Срок заключения договора купли-продажи недвижимого имущества и ответственность за уклонение или отказ от </w:t>
            </w:r>
            <w:r w:rsidRPr="00D01EE5">
              <w:rPr>
                <w:b/>
                <w:iCs/>
              </w:rPr>
              <w:lastRenderedPageBreak/>
              <w:t>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lastRenderedPageBreak/>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Организатор имеет право отклонить его предложение о цене и определить выигравшее предложение </w:t>
            </w:r>
            <w:r w:rsidRPr="00D01EE5">
              <w:rPr>
                <w:i w:val="0"/>
                <w:sz w:val="24"/>
                <w:szCs w:val="24"/>
              </w:rPr>
              <w:lastRenderedPageBreak/>
              <w:t>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AE26D6" w:rsidRDefault="00AE26D6" w:rsidP="00AE26D6">
      <w:pPr>
        <w:ind w:firstLine="709"/>
        <w:jc w:val="both"/>
        <w:rPr>
          <w:sz w:val="28"/>
          <w:szCs w:val="28"/>
        </w:rPr>
      </w:pPr>
      <w:r w:rsidRPr="00AE26D6">
        <w:rPr>
          <w:sz w:val="28"/>
          <w:szCs w:val="28"/>
        </w:rPr>
        <w:t xml:space="preserve">1. </w:t>
      </w:r>
      <w:r w:rsidRPr="00AE26D6">
        <w:rPr>
          <w:bCs/>
          <w:sz w:val="28"/>
          <w:szCs w:val="28"/>
        </w:rPr>
        <w:t xml:space="preserve">Объекты недвижимого, </w:t>
      </w:r>
      <w:r w:rsidRPr="00AE26D6">
        <w:rPr>
          <w:sz w:val="28"/>
          <w:szCs w:val="28"/>
        </w:rPr>
        <w:t xml:space="preserve">движимого имущества и неотъемлемого оборудования, </w:t>
      </w:r>
      <w:r w:rsidRPr="00AE26D6">
        <w:rPr>
          <w:bCs/>
          <w:sz w:val="28"/>
          <w:szCs w:val="28"/>
        </w:rPr>
        <w:t xml:space="preserve">расположенные по адресу: </w:t>
      </w:r>
      <w:r w:rsidRPr="00AE26D6">
        <w:rPr>
          <w:sz w:val="28"/>
          <w:szCs w:val="28"/>
        </w:rPr>
        <w:t xml:space="preserve">Республика Татарстан, </w:t>
      </w:r>
      <w:proofErr w:type="spellStart"/>
      <w:r w:rsidRPr="00AE26D6">
        <w:rPr>
          <w:sz w:val="28"/>
          <w:szCs w:val="28"/>
        </w:rPr>
        <w:t>Зеленодольский</w:t>
      </w:r>
      <w:proofErr w:type="spellEnd"/>
      <w:r w:rsidRPr="00AE26D6">
        <w:rPr>
          <w:sz w:val="28"/>
          <w:szCs w:val="28"/>
        </w:rPr>
        <w:t xml:space="preserve"> муниципальный район, </w:t>
      </w:r>
      <w:proofErr w:type="spellStart"/>
      <w:r w:rsidRPr="00AE26D6">
        <w:rPr>
          <w:sz w:val="28"/>
          <w:szCs w:val="28"/>
        </w:rPr>
        <w:t>пгт</w:t>
      </w:r>
      <w:proofErr w:type="spellEnd"/>
      <w:r w:rsidRPr="00AE26D6">
        <w:rPr>
          <w:sz w:val="28"/>
          <w:szCs w:val="28"/>
        </w:rPr>
        <w:t xml:space="preserve">. Васильево, ул. </w:t>
      </w:r>
      <w:proofErr w:type="gramStart"/>
      <w:r w:rsidRPr="00AE26D6">
        <w:rPr>
          <w:sz w:val="28"/>
          <w:szCs w:val="28"/>
        </w:rPr>
        <w:t>Первомайская</w:t>
      </w:r>
      <w:proofErr w:type="gramEnd"/>
      <w:r w:rsidRPr="00AE26D6">
        <w:rPr>
          <w:sz w:val="28"/>
          <w:szCs w:val="28"/>
        </w:rPr>
        <w:t>, 26:</w:t>
      </w:r>
    </w:p>
    <w:p w:rsidR="00DF1E5D" w:rsidRPr="00AE26D6" w:rsidRDefault="00DF1E5D" w:rsidP="00AE26D6">
      <w:pPr>
        <w:ind w:firstLine="709"/>
        <w:jc w:val="both"/>
        <w:rPr>
          <w:sz w:val="28"/>
          <w:szCs w:val="28"/>
        </w:rPr>
      </w:pPr>
    </w:p>
    <w:tbl>
      <w:tblPr>
        <w:tblW w:w="4676" w:type="pct"/>
        <w:tblLook w:val="04A0" w:firstRow="1" w:lastRow="0" w:firstColumn="1" w:lastColumn="0" w:noHBand="0" w:noVBand="1"/>
      </w:tblPr>
      <w:tblGrid>
        <w:gridCol w:w="448"/>
        <w:gridCol w:w="4710"/>
        <w:gridCol w:w="2037"/>
        <w:gridCol w:w="2552"/>
      </w:tblGrid>
      <w:tr w:rsidR="00DF1E5D" w:rsidRPr="00AE26D6" w:rsidTr="00DB6432">
        <w:trPr>
          <w:trHeight w:val="1059"/>
        </w:trPr>
        <w:tc>
          <w:tcPr>
            <w:tcW w:w="23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1E5D" w:rsidRPr="00AE26D6" w:rsidRDefault="00DF1E5D" w:rsidP="00AE26D6">
            <w:pPr>
              <w:jc w:val="center"/>
              <w:rPr>
                <w:b/>
                <w:bCs/>
                <w:color w:val="000000"/>
                <w:sz w:val="16"/>
                <w:szCs w:val="16"/>
              </w:rPr>
            </w:pPr>
            <w:r w:rsidRPr="00AE26D6">
              <w:rPr>
                <w:b/>
                <w:bCs/>
                <w:color w:val="000000"/>
                <w:sz w:val="16"/>
                <w:szCs w:val="16"/>
              </w:rPr>
              <w:t>№</w:t>
            </w:r>
          </w:p>
        </w:tc>
        <w:tc>
          <w:tcPr>
            <w:tcW w:w="2416" w:type="pct"/>
            <w:tcBorders>
              <w:top w:val="single" w:sz="4" w:space="0" w:color="auto"/>
              <w:left w:val="nil"/>
              <w:bottom w:val="single" w:sz="4" w:space="0" w:color="auto"/>
              <w:right w:val="single" w:sz="4" w:space="0" w:color="auto"/>
            </w:tcBorders>
            <w:shd w:val="clear" w:color="000000" w:fill="D9D9D9"/>
            <w:vAlign w:val="center"/>
            <w:hideMark/>
          </w:tcPr>
          <w:p w:rsidR="00DF1E5D" w:rsidRPr="00AE26D6" w:rsidRDefault="00DF1E5D" w:rsidP="00AE26D6">
            <w:pPr>
              <w:jc w:val="center"/>
              <w:rPr>
                <w:b/>
                <w:bCs/>
                <w:color w:val="000000"/>
                <w:sz w:val="16"/>
                <w:szCs w:val="16"/>
              </w:rPr>
            </w:pPr>
            <w:r w:rsidRPr="00AE26D6">
              <w:rPr>
                <w:b/>
                <w:bCs/>
                <w:color w:val="000000"/>
                <w:sz w:val="16"/>
                <w:szCs w:val="16"/>
              </w:rPr>
              <w:t>Наименование объекта</w:t>
            </w:r>
          </w:p>
        </w:tc>
        <w:tc>
          <w:tcPr>
            <w:tcW w:w="1045" w:type="pct"/>
            <w:tcBorders>
              <w:top w:val="single" w:sz="4" w:space="0" w:color="auto"/>
              <w:left w:val="nil"/>
              <w:bottom w:val="single" w:sz="4" w:space="0" w:color="auto"/>
              <w:right w:val="single" w:sz="4" w:space="0" w:color="auto"/>
            </w:tcBorders>
            <w:shd w:val="clear" w:color="000000" w:fill="D9D9D9"/>
            <w:vAlign w:val="center"/>
            <w:hideMark/>
          </w:tcPr>
          <w:p w:rsidR="00DF1E5D" w:rsidRPr="00AE26D6" w:rsidRDefault="00DF1E5D" w:rsidP="00AE26D6">
            <w:pPr>
              <w:jc w:val="center"/>
              <w:rPr>
                <w:b/>
                <w:bCs/>
                <w:color w:val="000000"/>
                <w:sz w:val="16"/>
                <w:szCs w:val="16"/>
              </w:rPr>
            </w:pPr>
            <w:r w:rsidRPr="00AE26D6">
              <w:rPr>
                <w:b/>
                <w:bCs/>
                <w:color w:val="000000"/>
                <w:sz w:val="16"/>
                <w:szCs w:val="16"/>
              </w:rPr>
              <w:t xml:space="preserve">Площадь, </w:t>
            </w:r>
            <w:proofErr w:type="gramStart"/>
            <w:r w:rsidRPr="00AE26D6">
              <w:rPr>
                <w:b/>
                <w:bCs/>
                <w:color w:val="000000"/>
                <w:sz w:val="16"/>
                <w:szCs w:val="16"/>
              </w:rPr>
              <w:t>протяжен-</w:t>
            </w:r>
            <w:proofErr w:type="spellStart"/>
            <w:r w:rsidRPr="00AE26D6">
              <w:rPr>
                <w:b/>
                <w:bCs/>
                <w:color w:val="000000"/>
                <w:sz w:val="16"/>
                <w:szCs w:val="16"/>
              </w:rPr>
              <w:t>ность</w:t>
            </w:r>
            <w:proofErr w:type="spellEnd"/>
            <w:proofErr w:type="gramEnd"/>
            <w:r w:rsidRPr="00AE26D6">
              <w:rPr>
                <w:b/>
                <w:bCs/>
                <w:color w:val="000000"/>
                <w:sz w:val="16"/>
                <w:szCs w:val="16"/>
              </w:rPr>
              <w:t xml:space="preserve">, </w:t>
            </w:r>
            <w:proofErr w:type="spellStart"/>
            <w:r w:rsidRPr="00AE26D6">
              <w:rPr>
                <w:b/>
                <w:bCs/>
                <w:color w:val="000000"/>
                <w:sz w:val="16"/>
                <w:szCs w:val="16"/>
              </w:rPr>
              <w:t>кв.м</w:t>
            </w:r>
            <w:proofErr w:type="spellEnd"/>
            <w:r w:rsidRPr="00AE26D6">
              <w:rPr>
                <w:b/>
                <w:bCs/>
                <w:color w:val="000000"/>
                <w:sz w:val="16"/>
                <w:szCs w:val="16"/>
              </w:rPr>
              <w:t>./м/</w:t>
            </w:r>
            <w:proofErr w:type="spellStart"/>
            <w:r w:rsidRPr="00AE26D6">
              <w:rPr>
                <w:b/>
                <w:bCs/>
                <w:color w:val="000000"/>
                <w:sz w:val="16"/>
                <w:szCs w:val="16"/>
              </w:rPr>
              <w:t>м.п</w:t>
            </w:r>
            <w:proofErr w:type="spellEnd"/>
            <w:r w:rsidRPr="00AE26D6">
              <w:rPr>
                <w:b/>
                <w:bCs/>
                <w:color w:val="000000"/>
                <w:sz w:val="16"/>
                <w:szCs w:val="16"/>
              </w:rPr>
              <w:t>.</w:t>
            </w:r>
          </w:p>
        </w:tc>
        <w:tc>
          <w:tcPr>
            <w:tcW w:w="1309" w:type="pct"/>
            <w:tcBorders>
              <w:top w:val="single" w:sz="4" w:space="0" w:color="auto"/>
              <w:left w:val="nil"/>
              <w:bottom w:val="single" w:sz="4" w:space="0" w:color="auto"/>
              <w:right w:val="single" w:sz="4" w:space="0" w:color="auto"/>
            </w:tcBorders>
            <w:shd w:val="clear" w:color="000000" w:fill="D9D9D9"/>
            <w:vAlign w:val="center"/>
            <w:hideMark/>
          </w:tcPr>
          <w:p w:rsidR="00DF1E5D" w:rsidRPr="00AE26D6" w:rsidRDefault="00DF1E5D" w:rsidP="00DB6432">
            <w:pPr>
              <w:ind w:firstLine="225"/>
              <w:jc w:val="center"/>
              <w:rPr>
                <w:b/>
                <w:bCs/>
                <w:color w:val="000000"/>
                <w:sz w:val="16"/>
                <w:szCs w:val="16"/>
              </w:rPr>
            </w:pPr>
            <w:r w:rsidRPr="00AE26D6">
              <w:rPr>
                <w:b/>
                <w:bCs/>
                <w:color w:val="000000"/>
                <w:sz w:val="16"/>
                <w:szCs w:val="16"/>
              </w:rPr>
              <w:t>№ свидетельства, дата</w:t>
            </w:r>
          </w:p>
        </w:tc>
      </w:tr>
      <w:tr w:rsidR="00DF1E5D" w:rsidRPr="00AE26D6" w:rsidTr="00DB6432">
        <w:trPr>
          <w:trHeight w:val="717"/>
        </w:trPr>
        <w:tc>
          <w:tcPr>
            <w:tcW w:w="230" w:type="pct"/>
            <w:tcBorders>
              <w:top w:val="nil"/>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1</w:t>
            </w:r>
          </w:p>
        </w:tc>
        <w:tc>
          <w:tcPr>
            <w:tcW w:w="2416" w:type="pct"/>
            <w:tcBorders>
              <w:top w:val="nil"/>
              <w:left w:val="nil"/>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 xml:space="preserve">Бытовой корпус на 190 чел., назначение: нежилое здание, 3- этажный (подземных этажей – 1),  инв.№ 92: 228:002:0000 11660, лит. </w:t>
            </w:r>
            <w:proofErr w:type="gramStart"/>
            <w:r w:rsidRPr="00AE26D6">
              <w:rPr>
                <w:color w:val="000000"/>
                <w:sz w:val="16"/>
                <w:szCs w:val="16"/>
              </w:rPr>
              <w:t>Б</w:t>
            </w:r>
            <w:proofErr w:type="gramEnd"/>
            <w:r w:rsidRPr="00AE26D6">
              <w:rPr>
                <w:color w:val="000000"/>
                <w:sz w:val="16"/>
                <w:szCs w:val="16"/>
              </w:rPr>
              <w:t>,  кадастровый (или условный) номер: 16:20:010160:96</w:t>
            </w:r>
          </w:p>
        </w:tc>
        <w:tc>
          <w:tcPr>
            <w:tcW w:w="1045" w:type="pct"/>
            <w:tcBorders>
              <w:top w:val="nil"/>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935,00</w:t>
            </w:r>
          </w:p>
        </w:tc>
        <w:tc>
          <w:tcPr>
            <w:tcW w:w="1309"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616010 от 19.08.2014</w:t>
            </w:r>
          </w:p>
        </w:tc>
      </w:tr>
      <w:tr w:rsidR="00DF1E5D"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2</w:t>
            </w:r>
          </w:p>
        </w:tc>
        <w:tc>
          <w:tcPr>
            <w:tcW w:w="2416"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 xml:space="preserve">Гараж на 5 автомашин с </w:t>
            </w:r>
            <w:proofErr w:type="gramStart"/>
            <w:r w:rsidRPr="00AE26D6">
              <w:rPr>
                <w:color w:val="000000"/>
                <w:sz w:val="16"/>
                <w:szCs w:val="16"/>
              </w:rPr>
              <w:t>аккумуляторной</w:t>
            </w:r>
            <w:proofErr w:type="gramEnd"/>
            <w:r w:rsidRPr="00AE26D6">
              <w:rPr>
                <w:color w:val="000000"/>
                <w:sz w:val="16"/>
                <w:szCs w:val="16"/>
              </w:rPr>
              <w:t>, назначение нежилое,  1- этажный (подземных этажей – 0),  инв.№ 92: 228:002:0000 11670, лит. Н</w:t>
            </w:r>
            <w:proofErr w:type="gramStart"/>
            <w:r w:rsidRPr="00AE26D6">
              <w:rPr>
                <w:color w:val="000000"/>
                <w:sz w:val="16"/>
                <w:szCs w:val="16"/>
              </w:rPr>
              <w:t>1</w:t>
            </w:r>
            <w:proofErr w:type="gramEnd"/>
            <w:r w:rsidRPr="00AE26D6">
              <w:rPr>
                <w:color w:val="000000"/>
                <w:sz w:val="16"/>
                <w:szCs w:val="16"/>
              </w:rPr>
              <w:t>, Н2,  кадастровый (или условный) номер: 16:20:010160:89</w:t>
            </w:r>
          </w:p>
        </w:tc>
        <w:tc>
          <w:tcPr>
            <w:tcW w:w="1045" w:type="pct"/>
            <w:vMerge w:val="restar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1 488,90</w:t>
            </w:r>
          </w:p>
        </w:tc>
        <w:tc>
          <w:tcPr>
            <w:tcW w:w="1309" w:type="pct"/>
            <w:vMerge w:val="restar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616013 от 19.08.2014</w:t>
            </w:r>
          </w:p>
        </w:tc>
      </w:tr>
      <w:tr w:rsidR="00DF1E5D"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3</w:t>
            </w:r>
          </w:p>
        </w:tc>
        <w:tc>
          <w:tcPr>
            <w:tcW w:w="2416"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Гараж на базе назначение нежилое,  1- этажный (подземных этажей – 0),  инв.№ 92: 228:002:0000 11670, лит. Н, кадастровый (или условный) номер: 16:20:010160:89</w:t>
            </w:r>
          </w:p>
        </w:tc>
        <w:tc>
          <w:tcPr>
            <w:tcW w:w="1045" w:type="pct"/>
            <w:vMerge/>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i/>
                <w:sz w:val="16"/>
                <w:szCs w:val="16"/>
              </w:rPr>
            </w:pPr>
          </w:p>
        </w:tc>
        <w:tc>
          <w:tcPr>
            <w:tcW w:w="1309" w:type="pct"/>
            <w:vMerge/>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p>
        </w:tc>
      </w:tr>
      <w:tr w:rsidR="00DF1E5D"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4</w:t>
            </w:r>
          </w:p>
        </w:tc>
        <w:tc>
          <w:tcPr>
            <w:tcW w:w="2416"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 xml:space="preserve">Здание кладовой на базе, назначение нежилое,  2- </w:t>
            </w:r>
            <w:proofErr w:type="gramStart"/>
            <w:r w:rsidRPr="00AE26D6">
              <w:rPr>
                <w:color w:val="000000"/>
                <w:sz w:val="16"/>
                <w:szCs w:val="16"/>
              </w:rPr>
              <w:t>этажный</w:t>
            </w:r>
            <w:proofErr w:type="gramEnd"/>
            <w:r w:rsidRPr="00AE26D6">
              <w:rPr>
                <w:color w:val="000000"/>
                <w:sz w:val="16"/>
                <w:szCs w:val="16"/>
              </w:rPr>
              <w:t xml:space="preserve"> (подземных этажей – 0),  инв.№ 92: 228:002:0000 11750, лит. </w:t>
            </w:r>
            <w:proofErr w:type="gramStart"/>
            <w:r w:rsidRPr="00AE26D6">
              <w:rPr>
                <w:color w:val="000000"/>
                <w:sz w:val="16"/>
                <w:szCs w:val="16"/>
              </w:rPr>
              <w:t>К</w:t>
            </w:r>
            <w:proofErr w:type="gramEnd"/>
            <w:r w:rsidRPr="00AE26D6">
              <w:rPr>
                <w:color w:val="000000"/>
                <w:sz w:val="16"/>
                <w:szCs w:val="16"/>
              </w:rPr>
              <w:t>,  кадастровый (или условный) номер: 16:20:010160:100</w:t>
            </w:r>
          </w:p>
        </w:tc>
        <w:tc>
          <w:tcPr>
            <w:tcW w:w="1045"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386,40</w:t>
            </w:r>
          </w:p>
        </w:tc>
        <w:tc>
          <w:tcPr>
            <w:tcW w:w="1309"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616019 от 19.08.2014</w:t>
            </w:r>
          </w:p>
        </w:tc>
      </w:tr>
      <w:tr w:rsidR="00DF1E5D" w:rsidRPr="00AE26D6" w:rsidTr="00DB6432">
        <w:trPr>
          <w:trHeight w:val="717"/>
        </w:trPr>
        <w:tc>
          <w:tcPr>
            <w:tcW w:w="230" w:type="pct"/>
            <w:tcBorders>
              <w:top w:val="nil"/>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5</w:t>
            </w:r>
          </w:p>
        </w:tc>
        <w:tc>
          <w:tcPr>
            <w:tcW w:w="2416" w:type="pct"/>
            <w:tcBorders>
              <w:top w:val="nil"/>
              <w:left w:val="nil"/>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 xml:space="preserve">Здание механических мастерских на базе, назначение: производственное,  1- </w:t>
            </w:r>
            <w:proofErr w:type="gramStart"/>
            <w:r w:rsidRPr="00AE26D6">
              <w:rPr>
                <w:color w:val="000000"/>
                <w:sz w:val="16"/>
                <w:szCs w:val="16"/>
              </w:rPr>
              <w:t>этажный</w:t>
            </w:r>
            <w:proofErr w:type="gramEnd"/>
            <w:r w:rsidRPr="00AE26D6">
              <w:rPr>
                <w:color w:val="000000"/>
                <w:sz w:val="16"/>
                <w:szCs w:val="16"/>
              </w:rPr>
              <w:t xml:space="preserve"> (подземных этажей – 0),  инв.№ 92: 228:002:0000 11770, лит. М,  кадастровый (или условный) номер: 16:20:010160:258</w:t>
            </w:r>
          </w:p>
        </w:tc>
        <w:tc>
          <w:tcPr>
            <w:tcW w:w="1045" w:type="pct"/>
            <w:tcBorders>
              <w:top w:val="nil"/>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761,50</w:t>
            </w:r>
          </w:p>
        </w:tc>
        <w:tc>
          <w:tcPr>
            <w:tcW w:w="1309"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616014 от 19.08.2014</w:t>
            </w:r>
          </w:p>
        </w:tc>
      </w:tr>
      <w:tr w:rsidR="00DF1E5D"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6</w:t>
            </w:r>
          </w:p>
          <w:p w:rsidR="00DF1E5D" w:rsidRPr="00AE26D6" w:rsidRDefault="00DF1E5D" w:rsidP="00AE26D6">
            <w:pPr>
              <w:jc w:val="center"/>
              <w:rPr>
                <w:bCs/>
                <w:color w:val="000000"/>
                <w:sz w:val="16"/>
                <w:szCs w:val="16"/>
              </w:rPr>
            </w:pP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 xml:space="preserve">Проходная, назначение: нежилое,  1- </w:t>
            </w:r>
            <w:proofErr w:type="gramStart"/>
            <w:r w:rsidRPr="00AE26D6">
              <w:rPr>
                <w:color w:val="000000"/>
                <w:sz w:val="16"/>
                <w:szCs w:val="16"/>
              </w:rPr>
              <w:t>этажный</w:t>
            </w:r>
            <w:proofErr w:type="gramEnd"/>
            <w:r w:rsidRPr="00AE26D6">
              <w:rPr>
                <w:color w:val="000000"/>
                <w:sz w:val="16"/>
                <w:szCs w:val="16"/>
              </w:rPr>
              <w:t xml:space="preserve"> (подземных этажей – 0),  инв.№ 92: 228:002:0000 11690, лит. В,  кадастровый (или условный) номер: 16:20:010160:95</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13,10</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616011 от 19.08.2014</w:t>
            </w:r>
          </w:p>
        </w:tc>
      </w:tr>
      <w:tr w:rsidR="00DF1E5D"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7</w:t>
            </w:r>
          </w:p>
        </w:tc>
        <w:tc>
          <w:tcPr>
            <w:tcW w:w="2416"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 xml:space="preserve">Здание </w:t>
            </w:r>
            <w:proofErr w:type="gramStart"/>
            <w:r w:rsidRPr="00AE26D6">
              <w:rPr>
                <w:color w:val="000000"/>
                <w:sz w:val="16"/>
                <w:szCs w:val="16"/>
              </w:rPr>
              <w:t>старой</w:t>
            </w:r>
            <w:proofErr w:type="gramEnd"/>
            <w:r w:rsidRPr="00AE26D6">
              <w:rPr>
                <w:color w:val="000000"/>
                <w:sz w:val="16"/>
                <w:szCs w:val="16"/>
              </w:rPr>
              <w:t xml:space="preserve"> </w:t>
            </w:r>
            <w:proofErr w:type="spellStart"/>
            <w:r w:rsidRPr="00AE26D6">
              <w:rPr>
                <w:color w:val="000000"/>
                <w:sz w:val="16"/>
                <w:szCs w:val="16"/>
              </w:rPr>
              <w:t>прорабки</w:t>
            </w:r>
            <w:proofErr w:type="spellEnd"/>
            <w:r w:rsidRPr="00AE26D6">
              <w:rPr>
                <w:color w:val="000000"/>
                <w:sz w:val="16"/>
                <w:szCs w:val="16"/>
              </w:rPr>
              <w:t xml:space="preserve">, назначение: нежилое, 1- этажный (подземных этажей -0), инв.№ 92: 228:002:0000 11790, лит. </w:t>
            </w:r>
            <w:proofErr w:type="gramStart"/>
            <w:r w:rsidRPr="00AE26D6">
              <w:rPr>
                <w:color w:val="000000"/>
                <w:sz w:val="16"/>
                <w:szCs w:val="16"/>
              </w:rPr>
              <w:t>П</w:t>
            </w:r>
            <w:proofErr w:type="gramEnd"/>
            <w:r w:rsidRPr="00AE26D6">
              <w:rPr>
                <w:color w:val="000000"/>
                <w:sz w:val="16"/>
                <w:szCs w:val="16"/>
              </w:rPr>
              <w:t>,  кадастровый (или условный) номер: 16:20:010160:102</w:t>
            </w:r>
          </w:p>
        </w:tc>
        <w:tc>
          <w:tcPr>
            <w:tcW w:w="1045"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133,40</w:t>
            </w:r>
          </w:p>
        </w:tc>
        <w:tc>
          <w:tcPr>
            <w:tcW w:w="1309"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615997 от 19.08.2014</w:t>
            </w:r>
          </w:p>
        </w:tc>
      </w:tr>
      <w:tr w:rsidR="00DF1E5D"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8</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 xml:space="preserve">Здание столярных мастерских на базе, назначение: нежилое здание, 1- </w:t>
            </w:r>
            <w:proofErr w:type="gramStart"/>
            <w:r w:rsidRPr="00AE26D6">
              <w:rPr>
                <w:color w:val="000000"/>
                <w:sz w:val="16"/>
                <w:szCs w:val="16"/>
              </w:rPr>
              <w:t>этажный</w:t>
            </w:r>
            <w:proofErr w:type="gramEnd"/>
            <w:r w:rsidRPr="00AE26D6">
              <w:rPr>
                <w:color w:val="000000"/>
                <w:sz w:val="16"/>
                <w:szCs w:val="16"/>
              </w:rPr>
              <w:t xml:space="preserve"> (подземных этажей -0), инв.№ 92: 228:002:0000 11800, лит. </w:t>
            </w:r>
            <w:proofErr w:type="gramStart"/>
            <w:r w:rsidRPr="00AE26D6">
              <w:rPr>
                <w:color w:val="000000"/>
                <w:sz w:val="16"/>
                <w:szCs w:val="16"/>
              </w:rPr>
              <w:t>Р</w:t>
            </w:r>
            <w:proofErr w:type="gramEnd"/>
            <w:r w:rsidRPr="00AE26D6">
              <w:rPr>
                <w:color w:val="000000"/>
                <w:sz w:val="16"/>
                <w:szCs w:val="16"/>
              </w:rPr>
              <w:t>, Р1,  кадастровый (или условный) номер: 16:20:170101:524</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433,20</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663073 от 03.09.2014</w:t>
            </w:r>
          </w:p>
        </w:tc>
      </w:tr>
      <w:tr w:rsidR="00DF1E5D"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9</w:t>
            </w:r>
          </w:p>
        </w:tc>
        <w:tc>
          <w:tcPr>
            <w:tcW w:w="2416"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 xml:space="preserve">Канализационно-насосная станция, назначение: нежилое здание, 1- </w:t>
            </w:r>
            <w:proofErr w:type="gramStart"/>
            <w:r w:rsidRPr="00AE26D6">
              <w:rPr>
                <w:color w:val="000000"/>
                <w:sz w:val="16"/>
                <w:szCs w:val="16"/>
              </w:rPr>
              <w:t>этажный</w:t>
            </w:r>
            <w:proofErr w:type="gramEnd"/>
            <w:r w:rsidRPr="00AE26D6">
              <w:rPr>
                <w:color w:val="000000"/>
                <w:sz w:val="16"/>
                <w:szCs w:val="16"/>
              </w:rPr>
              <w:t xml:space="preserve"> (подземных этажей -0), инв.№ 92: 228:002:000 11730, лит. </w:t>
            </w:r>
            <w:proofErr w:type="gramStart"/>
            <w:r w:rsidRPr="00AE26D6">
              <w:rPr>
                <w:color w:val="000000"/>
                <w:sz w:val="16"/>
                <w:szCs w:val="16"/>
              </w:rPr>
              <w:t>З</w:t>
            </w:r>
            <w:proofErr w:type="gramEnd"/>
            <w:r w:rsidRPr="00AE26D6">
              <w:rPr>
                <w:color w:val="000000"/>
                <w:sz w:val="16"/>
                <w:szCs w:val="16"/>
              </w:rPr>
              <w:t>,  кадастровый (или условный) номер: 16:20:010160:99</w:t>
            </w:r>
          </w:p>
        </w:tc>
        <w:tc>
          <w:tcPr>
            <w:tcW w:w="1045"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55,30</w:t>
            </w:r>
          </w:p>
        </w:tc>
        <w:tc>
          <w:tcPr>
            <w:tcW w:w="1309"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616007 от 19.08.2014</w:t>
            </w:r>
          </w:p>
        </w:tc>
      </w:tr>
      <w:tr w:rsidR="00DF1E5D"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10</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 xml:space="preserve">Котельная, назначение: нежилое, 2- </w:t>
            </w:r>
            <w:proofErr w:type="gramStart"/>
            <w:r w:rsidRPr="00AE26D6">
              <w:rPr>
                <w:color w:val="000000"/>
                <w:sz w:val="16"/>
                <w:szCs w:val="16"/>
              </w:rPr>
              <w:t>этажный</w:t>
            </w:r>
            <w:proofErr w:type="gramEnd"/>
            <w:r w:rsidRPr="00AE26D6">
              <w:rPr>
                <w:color w:val="000000"/>
                <w:sz w:val="16"/>
                <w:szCs w:val="16"/>
              </w:rPr>
              <w:t xml:space="preserve"> (подземных этажей -0), инв.№ 92: 228:002:0000 11810, лит. С,  кадастровый (или условный) номер: 16:20:170101:525</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603,30</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616005 от 19.08.2014</w:t>
            </w:r>
          </w:p>
        </w:tc>
      </w:tr>
      <w:tr w:rsidR="00DF1E5D"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11</w:t>
            </w:r>
          </w:p>
        </w:tc>
        <w:tc>
          <w:tcPr>
            <w:tcW w:w="2416"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Производственный корпус для изготовления железобетонных изделий с пристройками, назначение: нежилое, 5- этажный (подземных этажей -0), инв.№ 92: 228:002:0000 11680, лит. А, А</w:t>
            </w:r>
            <w:proofErr w:type="gramStart"/>
            <w:r w:rsidRPr="00AE26D6">
              <w:rPr>
                <w:color w:val="000000"/>
                <w:sz w:val="16"/>
                <w:szCs w:val="16"/>
              </w:rPr>
              <w:t>1</w:t>
            </w:r>
            <w:proofErr w:type="gramEnd"/>
            <w:r w:rsidRPr="00AE26D6">
              <w:rPr>
                <w:color w:val="000000"/>
                <w:sz w:val="16"/>
                <w:szCs w:val="16"/>
              </w:rPr>
              <w:t>, А2,А3,  кадастровый (или условный) номер: 16:20:010160:90</w:t>
            </w:r>
          </w:p>
        </w:tc>
        <w:tc>
          <w:tcPr>
            <w:tcW w:w="1045"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2 525,90</w:t>
            </w:r>
          </w:p>
        </w:tc>
        <w:tc>
          <w:tcPr>
            <w:tcW w:w="1309"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616012 от 19.08.2014</w:t>
            </w:r>
          </w:p>
        </w:tc>
      </w:tr>
      <w:tr w:rsidR="00DF1E5D"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12</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Склад для хранения лакокрасочных материалов, назначение: нежилое, 1 - этажный (подземных этажей - 0),  инв.№ 92: 228:002:0000 11740, лит. И,  кадастровый (или условный) номер: 16:20:010160:106</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24,80</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616017 от 19.08.2014</w:t>
            </w:r>
          </w:p>
        </w:tc>
      </w:tr>
      <w:tr w:rsidR="00DF1E5D"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13</w:t>
            </w:r>
          </w:p>
        </w:tc>
        <w:tc>
          <w:tcPr>
            <w:tcW w:w="2416"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Склад кирпичный, назначение: нежилое, 1 - этажный (подземных этажей - 0),  инв.№ 92: 228:002:0000 11780, лит. О,  кадастровый (или условный) номер: 16:20:010160:256</w:t>
            </w:r>
          </w:p>
        </w:tc>
        <w:tc>
          <w:tcPr>
            <w:tcW w:w="1045"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61,50</w:t>
            </w:r>
          </w:p>
        </w:tc>
        <w:tc>
          <w:tcPr>
            <w:tcW w:w="1309"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616015 от 19.08.2014</w:t>
            </w:r>
          </w:p>
        </w:tc>
      </w:tr>
      <w:tr w:rsidR="00DF1E5D"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14</w:t>
            </w:r>
          </w:p>
        </w:tc>
        <w:tc>
          <w:tcPr>
            <w:tcW w:w="2416"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Склад оборудования, назначение: нежилое, 1 - этажный (подземных этажей - 0),  инв.№ 92: 228:002:0000 11760, лит. Л, кадастровый (или условный) номер: 16:20:010160:101</w:t>
            </w:r>
          </w:p>
        </w:tc>
        <w:tc>
          <w:tcPr>
            <w:tcW w:w="1045" w:type="pct"/>
            <w:vMerge w:val="restart"/>
            <w:tcBorders>
              <w:top w:val="single" w:sz="4" w:space="0" w:color="auto"/>
              <w:left w:val="nil"/>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537,40</w:t>
            </w:r>
          </w:p>
        </w:tc>
        <w:tc>
          <w:tcPr>
            <w:tcW w:w="1309" w:type="pct"/>
            <w:vMerge w:val="restart"/>
            <w:tcBorders>
              <w:top w:val="single" w:sz="4" w:space="0" w:color="auto"/>
              <w:left w:val="nil"/>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616018 от 19.08.2014</w:t>
            </w:r>
          </w:p>
        </w:tc>
      </w:tr>
      <w:tr w:rsidR="00DF1E5D" w:rsidRPr="00AE26D6" w:rsidTr="00DB6432">
        <w:trPr>
          <w:trHeight w:val="717"/>
        </w:trPr>
        <w:tc>
          <w:tcPr>
            <w:tcW w:w="230" w:type="pct"/>
            <w:tcBorders>
              <w:top w:val="nil"/>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15</w:t>
            </w:r>
          </w:p>
        </w:tc>
        <w:tc>
          <w:tcPr>
            <w:tcW w:w="2416" w:type="pct"/>
            <w:tcBorders>
              <w:top w:val="nil"/>
              <w:left w:val="nil"/>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Склад для хранения кислорода, назначение: нежилое, 1 - этажный (подземных этажей - 0),  инв.№ 92: 228:002:0000 11760, лит. Л</w:t>
            </w:r>
            <w:proofErr w:type="gramStart"/>
            <w:r w:rsidRPr="00AE26D6">
              <w:rPr>
                <w:color w:val="000000"/>
                <w:sz w:val="16"/>
                <w:szCs w:val="16"/>
              </w:rPr>
              <w:t>1</w:t>
            </w:r>
            <w:proofErr w:type="gramEnd"/>
            <w:r w:rsidRPr="00AE26D6">
              <w:rPr>
                <w:color w:val="000000"/>
                <w:sz w:val="16"/>
                <w:szCs w:val="16"/>
              </w:rPr>
              <w:t>,Л2,  кадастровый (или условный) номер: 16:20:010160:101</w:t>
            </w:r>
          </w:p>
        </w:tc>
        <w:tc>
          <w:tcPr>
            <w:tcW w:w="1045" w:type="pct"/>
            <w:vMerge/>
            <w:tcBorders>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p>
        </w:tc>
        <w:tc>
          <w:tcPr>
            <w:tcW w:w="1309" w:type="pct"/>
            <w:vMerge/>
            <w:tcBorders>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p>
        </w:tc>
      </w:tr>
      <w:tr w:rsidR="00DF1E5D"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16</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 xml:space="preserve">Склад под горючее, назначение: нежилое, 1 - этажный (подземных этажей - 0),  инв.№ 92: 228:002:0000 11720, лит. </w:t>
            </w:r>
            <w:proofErr w:type="gramStart"/>
            <w:r w:rsidRPr="00AE26D6">
              <w:rPr>
                <w:color w:val="000000"/>
                <w:sz w:val="16"/>
                <w:szCs w:val="16"/>
              </w:rPr>
              <w:t>Ж</w:t>
            </w:r>
            <w:proofErr w:type="gramEnd"/>
            <w:r w:rsidRPr="00AE26D6">
              <w:rPr>
                <w:color w:val="000000"/>
                <w:sz w:val="16"/>
                <w:szCs w:val="16"/>
              </w:rPr>
              <w:t>,  кадастровый (или условный) номер: 16:20:010160:98</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14,80</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616008 от 19.08.2014</w:t>
            </w:r>
          </w:p>
        </w:tc>
      </w:tr>
      <w:tr w:rsidR="00DF1E5D"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lastRenderedPageBreak/>
              <w:t>17</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 xml:space="preserve">Трансформаторная подстанция, назначение: нежилое здание, 1 - </w:t>
            </w:r>
            <w:proofErr w:type="gramStart"/>
            <w:r w:rsidRPr="00AE26D6">
              <w:rPr>
                <w:color w:val="000000"/>
                <w:sz w:val="16"/>
                <w:szCs w:val="16"/>
              </w:rPr>
              <w:t>этажный</w:t>
            </w:r>
            <w:proofErr w:type="gramEnd"/>
            <w:r w:rsidRPr="00AE26D6">
              <w:rPr>
                <w:color w:val="000000"/>
                <w:sz w:val="16"/>
                <w:szCs w:val="16"/>
              </w:rPr>
              <w:t xml:space="preserve"> (подземных этажей 0),  инв.№ 92: 228:002:0000 11820, лит. Т,  кадастровый (или условный) номер: 16:20:170101:493</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40,50</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616006 от 19.08.2014</w:t>
            </w:r>
          </w:p>
        </w:tc>
      </w:tr>
      <w:tr w:rsidR="00DF1E5D"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18</w:t>
            </w:r>
          </w:p>
        </w:tc>
        <w:tc>
          <w:tcPr>
            <w:tcW w:w="2416"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Артезианская скважина, назначение: нежилое, глубина 30 м, инв.№ 92: 228:002:0000 17390, лит. V,  кадастровый (или условный) номер: 16:20:170101:660</w:t>
            </w:r>
          </w:p>
        </w:tc>
        <w:tc>
          <w:tcPr>
            <w:tcW w:w="1045"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30,00</w:t>
            </w:r>
          </w:p>
        </w:tc>
        <w:tc>
          <w:tcPr>
            <w:tcW w:w="1309"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616001 от 19.08.2014</w:t>
            </w:r>
          </w:p>
        </w:tc>
      </w:tr>
      <w:tr w:rsidR="00DF1E5D" w:rsidRPr="00AE26D6" w:rsidTr="00DB6432">
        <w:trPr>
          <w:trHeight w:val="717"/>
        </w:trPr>
        <w:tc>
          <w:tcPr>
            <w:tcW w:w="230" w:type="pct"/>
            <w:tcBorders>
              <w:top w:val="nil"/>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19</w:t>
            </w:r>
          </w:p>
        </w:tc>
        <w:tc>
          <w:tcPr>
            <w:tcW w:w="2416" w:type="pct"/>
            <w:tcBorders>
              <w:top w:val="nil"/>
              <w:left w:val="nil"/>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 xml:space="preserve">Бензоколонка, назначение: нежилое, 1 - </w:t>
            </w:r>
            <w:proofErr w:type="gramStart"/>
            <w:r w:rsidRPr="00AE26D6">
              <w:rPr>
                <w:color w:val="000000"/>
                <w:sz w:val="16"/>
                <w:szCs w:val="16"/>
              </w:rPr>
              <w:t>этажный</w:t>
            </w:r>
            <w:proofErr w:type="gramEnd"/>
            <w:r w:rsidRPr="00AE26D6">
              <w:rPr>
                <w:color w:val="000000"/>
                <w:sz w:val="16"/>
                <w:szCs w:val="16"/>
              </w:rPr>
              <w:t xml:space="preserve"> (подземных этажей 0), инв.№ 92: 228:002:0000 17410, лит. IX,  кадастровый (или условный) номер: 16:20:170101:677</w:t>
            </w:r>
          </w:p>
        </w:tc>
        <w:tc>
          <w:tcPr>
            <w:tcW w:w="1045" w:type="pct"/>
            <w:tcBorders>
              <w:top w:val="nil"/>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63,00</w:t>
            </w:r>
          </w:p>
        </w:tc>
        <w:tc>
          <w:tcPr>
            <w:tcW w:w="1309"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16-АА 615998 от 19.08.2014</w:t>
            </w:r>
          </w:p>
        </w:tc>
      </w:tr>
      <w:tr w:rsidR="00DF1E5D" w:rsidRPr="00AE26D6" w:rsidTr="00DB6432">
        <w:trPr>
          <w:trHeight w:val="717"/>
        </w:trPr>
        <w:tc>
          <w:tcPr>
            <w:tcW w:w="230" w:type="pct"/>
            <w:tcBorders>
              <w:top w:val="nil"/>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20</w:t>
            </w:r>
          </w:p>
        </w:tc>
        <w:tc>
          <w:tcPr>
            <w:tcW w:w="2416" w:type="pct"/>
            <w:tcBorders>
              <w:top w:val="nil"/>
              <w:left w:val="nil"/>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 xml:space="preserve">Маслораздаточная колонка,  назначение: нежилое , 1 - </w:t>
            </w:r>
            <w:proofErr w:type="gramStart"/>
            <w:r w:rsidRPr="00AE26D6">
              <w:rPr>
                <w:color w:val="000000"/>
                <w:sz w:val="16"/>
                <w:szCs w:val="16"/>
              </w:rPr>
              <w:t>этажный</w:t>
            </w:r>
            <w:proofErr w:type="gramEnd"/>
            <w:r w:rsidRPr="00AE26D6">
              <w:rPr>
                <w:color w:val="000000"/>
                <w:sz w:val="16"/>
                <w:szCs w:val="16"/>
              </w:rPr>
              <w:t xml:space="preserve"> (подземных этажей  - 0), инв.№ 92: 228:002:0000 17400, лит. VIII,  кадастровый (или условный) номер: 16:20:170101:676</w:t>
            </w:r>
          </w:p>
        </w:tc>
        <w:tc>
          <w:tcPr>
            <w:tcW w:w="1045" w:type="pct"/>
            <w:tcBorders>
              <w:top w:val="nil"/>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lang w:val="en-US"/>
              </w:rPr>
            </w:pPr>
            <w:r w:rsidRPr="00AE26D6">
              <w:rPr>
                <w:sz w:val="16"/>
                <w:szCs w:val="16"/>
                <w:lang w:val="en-US"/>
              </w:rPr>
              <w:t>3</w:t>
            </w:r>
            <w:r w:rsidRPr="00AE26D6">
              <w:rPr>
                <w:sz w:val="16"/>
                <w:szCs w:val="16"/>
              </w:rPr>
              <w:t xml:space="preserve"> </w:t>
            </w:r>
            <w:r w:rsidRPr="00AE26D6">
              <w:rPr>
                <w:sz w:val="16"/>
                <w:szCs w:val="16"/>
                <w:lang w:val="en-US"/>
              </w:rPr>
              <w:t>946</w:t>
            </w:r>
          </w:p>
        </w:tc>
        <w:tc>
          <w:tcPr>
            <w:tcW w:w="1309"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615999 от 19.08.2014</w:t>
            </w:r>
          </w:p>
        </w:tc>
      </w:tr>
      <w:tr w:rsidR="00DF1E5D" w:rsidRPr="00AE26D6" w:rsidTr="00DB6432">
        <w:trPr>
          <w:trHeight w:val="717"/>
        </w:trPr>
        <w:tc>
          <w:tcPr>
            <w:tcW w:w="230" w:type="pct"/>
            <w:tcBorders>
              <w:top w:val="nil"/>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21</w:t>
            </w:r>
          </w:p>
        </w:tc>
        <w:tc>
          <w:tcPr>
            <w:tcW w:w="2416" w:type="pct"/>
            <w:tcBorders>
              <w:top w:val="nil"/>
              <w:left w:val="nil"/>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 xml:space="preserve">Металлическая мачта осветительная 18 метровая, назначение: нежилое, высота 18м., инв. №92:228:002:000017370, </w:t>
            </w:r>
            <w:proofErr w:type="gramStart"/>
            <w:r w:rsidRPr="00AE26D6">
              <w:rPr>
                <w:color w:val="000000"/>
                <w:sz w:val="16"/>
                <w:szCs w:val="16"/>
              </w:rPr>
              <w:t>лит</w:t>
            </w:r>
            <w:proofErr w:type="gramEnd"/>
            <w:r w:rsidRPr="00AE26D6">
              <w:rPr>
                <w:color w:val="000000"/>
                <w:sz w:val="16"/>
                <w:szCs w:val="16"/>
              </w:rPr>
              <w:t>. VII,  кадастровый (или условный) номер: 16:20:170101:552</w:t>
            </w:r>
          </w:p>
        </w:tc>
        <w:tc>
          <w:tcPr>
            <w:tcW w:w="1045" w:type="pct"/>
            <w:tcBorders>
              <w:top w:val="nil"/>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18,00</w:t>
            </w:r>
          </w:p>
        </w:tc>
        <w:tc>
          <w:tcPr>
            <w:tcW w:w="1309"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663072 от 03.09.2014</w:t>
            </w:r>
          </w:p>
        </w:tc>
      </w:tr>
      <w:tr w:rsidR="00DF1E5D" w:rsidRPr="00AE26D6" w:rsidTr="00DB6432">
        <w:trPr>
          <w:trHeight w:val="717"/>
        </w:trPr>
        <w:tc>
          <w:tcPr>
            <w:tcW w:w="230" w:type="pct"/>
            <w:tcBorders>
              <w:top w:val="nil"/>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22</w:t>
            </w:r>
          </w:p>
        </w:tc>
        <w:tc>
          <w:tcPr>
            <w:tcW w:w="2416" w:type="pct"/>
            <w:tcBorders>
              <w:top w:val="nil"/>
              <w:left w:val="nil"/>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 xml:space="preserve">Оборудование склада цемента на 360 </w:t>
            </w:r>
            <w:proofErr w:type="spellStart"/>
            <w:r w:rsidRPr="00AE26D6">
              <w:rPr>
                <w:color w:val="000000"/>
                <w:sz w:val="16"/>
                <w:szCs w:val="16"/>
              </w:rPr>
              <w:t>тн</w:t>
            </w:r>
            <w:proofErr w:type="spellEnd"/>
            <w:r w:rsidRPr="00AE26D6">
              <w:rPr>
                <w:color w:val="000000"/>
                <w:sz w:val="16"/>
                <w:szCs w:val="16"/>
              </w:rPr>
              <w:t xml:space="preserve">, назначение: производственное (подземных этажей  - 1), инв.№ 92: 228:002:0000 17440, </w:t>
            </w:r>
            <w:proofErr w:type="gramStart"/>
            <w:r w:rsidRPr="00AE26D6">
              <w:rPr>
                <w:color w:val="000000"/>
                <w:sz w:val="16"/>
                <w:szCs w:val="16"/>
              </w:rPr>
              <w:t>лит</w:t>
            </w:r>
            <w:proofErr w:type="gramEnd"/>
            <w:r w:rsidRPr="00AE26D6">
              <w:rPr>
                <w:color w:val="000000"/>
                <w:sz w:val="16"/>
                <w:szCs w:val="16"/>
              </w:rPr>
              <w:t>. XII,  кадастровый (или условный) номер: 16:20:170101:664</w:t>
            </w:r>
          </w:p>
        </w:tc>
        <w:tc>
          <w:tcPr>
            <w:tcW w:w="1045" w:type="pct"/>
            <w:tcBorders>
              <w:top w:val="nil"/>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75,80</w:t>
            </w:r>
          </w:p>
        </w:tc>
        <w:tc>
          <w:tcPr>
            <w:tcW w:w="1309"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616000 от 19.08.2014</w:t>
            </w:r>
          </w:p>
        </w:tc>
      </w:tr>
      <w:tr w:rsidR="00DF1E5D" w:rsidRPr="00AE26D6" w:rsidTr="00DB6432">
        <w:trPr>
          <w:trHeight w:val="717"/>
        </w:trPr>
        <w:tc>
          <w:tcPr>
            <w:tcW w:w="230" w:type="pct"/>
            <w:tcBorders>
              <w:top w:val="nil"/>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23</w:t>
            </w:r>
          </w:p>
        </w:tc>
        <w:tc>
          <w:tcPr>
            <w:tcW w:w="2416" w:type="pct"/>
            <w:tcBorders>
              <w:top w:val="nil"/>
              <w:left w:val="nil"/>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 xml:space="preserve">Пожарная емкость из железобетона подземная 110 </w:t>
            </w:r>
            <w:proofErr w:type="spellStart"/>
            <w:r w:rsidRPr="00AE26D6">
              <w:rPr>
                <w:color w:val="000000"/>
                <w:sz w:val="16"/>
                <w:szCs w:val="16"/>
              </w:rPr>
              <w:t>куб.м</w:t>
            </w:r>
            <w:proofErr w:type="spellEnd"/>
            <w:r w:rsidRPr="00AE26D6">
              <w:rPr>
                <w:color w:val="000000"/>
                <w:sz w:val="16"/>
                <w:szCs w:val="16"/>
              </w:rPr>
              <w:t xml:space="preserve">. назначение: нежилое , 1- </w:t>
            </w:r>
            <w:proofErr w:type="gramStart"/>
            <w:r w:rsidRPr="00AE26D6">
              <w:rPr>
                <w:color w:val="000000"/>
                <w:sz w:val="16"/>
                <w:szCs w:val="16"/>
              </w:rPr>
              <w:t>этажный</w:t>
            </w:r>
            <w:proofErr w:type="gramEnd"/>
            <w:r w:rsidRPr="00AE26D6">
              <w:rPr>
                <w:color w:val="000000"/>
                <w:sz w:val="16"/>
                <w:szCs w:val="16"/>
              </w:rPr>
              <w:t xml:space="preserve"> (подземных этажей  - 0), инв.№ 92: 228:002:0000 17380, лит. X,  кадастровый (или условный) номер: 16:20:170101:568</w:t>
            </w:r>
          </w:p>
        </w:tc>
        <w:tc>
          <w:tcPr>
            <w:tcW w:w="1045" w:type="pct"/>
            <w:tcBorders>
              <w:top w:val="nil"/>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110,00</w:t>
            </w:r>
          </w:p>
        </w:tc>
        <w:tc>
          <w:tcPr>
            <w:tcW w:w="1309"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616003 от 19.08.2014</w:t>
            </w:r>
          </w:p>
        </w:tc>
      </w:tr>
      <w:tr w:rsidR="00DF1E5D"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24</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 xml:space="preserve">Пропарочная камера, назначение: нежилое, инв.№ 92: 228:002:0000 17320, </w:t>
            </w:r>
            <w:proofErr w:type="gramStart"/>
            <w:r w:rsidRPr="00AE26D6">
              <w:rPr>
                <w:color w:val="000000"/>
                <w:sz w:val="16"/>
                <w:szCs w:val="16"/>
              </w:rPr>
              <w:t>лит</w:t>
            </w:r>
            <w:proofErr w:type="gramEnd"/>
            <w:r w:rsidRPr="00AE26D6">
              <w:rPr>
                <w:color w:val="000000"/>
                <w:sz w:val="16"/>
                <w:szCs w:val="16"/>
              </w:rPr>
              <w:t>. I,  кадастровый (или условный) номер: 16:20:170101:659</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126,30</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616002 от 19.08.2014</w:t>
            </w:r>
          </w:p>
        </w:tc>
      </w:tr>
      <w:tr w:rsidR="00DF1E5D"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rPr>
                <w:bCs/>
                <w:color w:val="000000"/>
                <w:sz w:val="16"/>
                <w:szCs w:val="16"/>
              </w:rPr>
            </w:pPr>
            <w:r w:rsidRPr="00AE26D6">
              <w:rPr>
                <w:bCs/>
                <w:color w:val="000000"/>
                <w:sz w:val="16"/>
                <w:szCs w:val="16"/>
              </w:rPr>
              <w:t>25</w:t>
            </w:r>
          </w:p>
        </w:tc>
        <w:tc>
          <w:tcPr>
            <w:tcW w:w="2416"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rPr>
                <w:color w:val="000000"/>
                <w:sz w:val="16"/>
                <w:szCs w:val="16"/>
              </w:rPr>
            </w:pPr>
            <w:r w:rsidRPr="00AE26D6">
              <w:rPr>
                <w:color w:val="000000"/>
                <w:sz w:val="16"/>
                <w:szCs w:val="16"/>
              </w:rPr>
              <w:t>Склад инертных материалов железобетонный, назначение: производственное (подземных этажей – 0), инв.№ 92: 228:002:0000 17420, лит. VI,  кадастровый (или условный) номер: 16:20:170101:554</w:t>
            </w:r>
          </w:p>
        </w:tc>
        <w:tc>
          <w:tcPr>
            <w:tcW w:w="1045"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906,00</w:t>
            </w:r>
          </w:p>
        </w:tc>
        <w:tc>
          <w:tcPr>
            <w:tcW w:w="1309" w:type="pct"/>
            <w:tcBorders>
              <w:top w:val="single" w:sz="4" w:space="0" w:color="auto"/>
              <w:left w:val="nil"/>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16-АН 616004 от 19.08.2014</w:t>
            </w:r>
          </w:p>
        </w:tc>
      </w:tr>
      <w:tr w:rsidR="001622CC"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622CC" w:rsidRPr="00955A8A" w:rsidRDefault="001622CC" w:rsidP="005D76CE">
            <w:pPr>
              <w:jc w:val="center"/>
              <w:rPr>
                <w:bCs/>
                <w:color w:val="000000"/>
                <w:sz w:val="16"/>
                <w:szCs w:val="16"/>
              </w:rPr>
            </w:pPr>
            <w:r>
              <w:rPr>
                <w:bCs/>
                <w:color w:val="000000"/>
                <w:sz w:val="16"/>
                <w:szCs w:val="16"/>
              </w:rPr>
              <w:t>26</w:t>
            </w:r>
          </w:p>
        </w:tc>
        <w:tc>
          <w:tcPr>
            <w:tcW w:w="2416" w:type="pct"/>
            <w:tcBorders>
              <w:top w:val="single" w:sz="4" w:space="0" w:color="auto"/>
              <w:left w:val="nil"/>
              <w:bottom w:val="single" w:sz="4" w:space="0" w:color="auto"/>
              <w:right w:val="single" w:sz="4" w:space="0" w:color="auto"/>
            </w:tcBorders>
            <w:shd w:val="clear" w:color="auto" w:fill="auto"/>
            <w:vAlign w:val="center"/>
          </w:tcPr>
          <w:p w:rsidR="001622CC" w:rsidRPr="00445B05" w:rsidRDefault="001622CC" w:rsidP="005D76CE">
            <w:pPr>
              <w:rPr>
                <w:color w:val="000000"/>
                <w:sz w:val="16"/>
                <w:szCs w:val="16"/>
              </w:rPr>
            </w:pPr>
            <w:r>
              <w:rPr>
                <w:color w:val="000000"/>
                <w:sz w:val="16"/>
                <w:szCs w:val="16"/>
              </w:rPr>
              <w:t xml:space="preserve">Красный уголок на базе МП-33, лит. Д, </w:t>
            </w:r>
            <w:proofErr w:type="gramStart"/>
            <w:r>
              <w:rPr>
                <w:color w:val="000000"/>
                <w:sz w:val="16"/>
                <w:szCs w:val="16"/>
              </w:rPr>
              <w:t>инв</w:t>
            </w:r>
            <w:proofErr w:type="gramEnd"/>
            <w:r>
              <w:rPr>
                <w:color w:val="000000"/>
                <w:sz w:val="16"/>
                <w:szCs w:val="16"/>
              </w:rPr>
              <w:t xml:space="preserve">№92:228:002:000011700, </w:t>
            </w:r>
            <w:proofErr w:type="spellStart"/>
            <w:r>
              <w:rPr>
                <w:color w:val="000000"/>
                <w:sz w:val="16"/>
                <w:szCs w:val="16"/>
              </w:rPr>
              <w:t>кад</w:t>
            </w:r>
            <w:proofErr w:type="spellEnd"/>
            <w:r>
              <w:rPr>
                <w:color w:val="000000"/>
                <w:sz w:val="16"/>
                <w:szCs w:val="16"/>
              </w:rPr>
              <w:t>. № 16:20:010160:97</w:t>
            </w:r>
          </w:p>
        </w:tc>
        <w:tc>
          <w:tcPr>
            <w:tcW w:w="1045" w:type="pct"/>
            <w:tcBorders>
              <w:top w:val="single" w:sz="4" w:space="0" w:color="auto"/>
              <w:left w:val="nil"/>
              <w:bottom w:val="single" w:sz="4" w:space="0" w:color="auto"/>
              <w:right w:val="single" w:sz="4" w:space="0" w:color="auto"/>
            </w:tcBorders>
            <w:shd w:val="clear" w:color="auto" w:fill="auto"/>
            <w:vAlign w:val="center"/>
          </w:tcPr>
          <w:p w:rsidR="001622CC" w:rsidRPr="00445B05" w:rsidRDefault="001622CC" w:rsidP="005D76CE">
            <w:pPr>
              <w:jc w:val="center"/>
              <w:rPr>
                <w:color w:val="000000"/>
                <w:sz w:val="16"/>
                <w:szCs w:val="16"/>
              </w:rPr>
            </w:pPr>
            <w:r>
              <w:rPr>
                <w:color w:val="000000"/>
                <w:sz w:val="16"/>
                <w:szCs w:val="16"/>
              </w:rPr>
              <w:t>307,8</w:t>
            </w:r>
          </w:p>
        </w:tc>
        <w:tc>
          <w:tcPr>
            <w:tcW w:w="1309" w:type="pct"/>
            <w:tcBorders>
              <w:top w:val="single" w:sz="4" w:space="0" w:color="auto"/>
              <w:left w:val="nil"/>
              <w:bottom w:val="single" w:sz="4" w:space="0" w:color="auto"/>
              <w:right w:val="single" w:sz="4" w:space="0" w:color="auto"/>
            </w:tcBorders>
            <w:shd w:val="clear" w:color="auto" w:fill="auto"/>
            <w:vAlign w:val="center"/>
          </w:tcPr>
          <w:p w:rsidR="001622CC" w:rsidRPr="00445B05" w:rsidRDefault="001622CC" w:rsidP="005D76CE">
            <w:pPr>
              <w:jc w:val="center"/>
              <w:rPr>
                <w:color w:val="000000"/>
                <w:sz w:val="16"/>
                <w:szCs w:val="16"/>
              </w:rPr>
            </w:pPr>
            <w:r>
              <w:rPr>
                <w:color w:val="000000"/>
                <w:sz w:val="16"/>
                <w:szCs w:val="16"/>
              </w:rPr>
              <w:t>16-АН 616009 от 19.08.2014г.</w:t>
            </w:r>
          </w:p>
        </w:tc>
      </w:tr>
      <w:tr w:rsidR="001622CC" w:rsidRPr="00AE26D6" w:rsidTr="00DB6432">
        <w:trPr>
          <w:trHeight w:val="7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622CC" w:rsidRPr="00955A8A" w:rsidRDefault="001622CC" w:rsidP="005D76CE">
            <w:pPr>
              <w:jc w:val="center"/>
              <w:rPr>
                <w:bCs/>
                <w:color w:val="000000"/>
                <w:sz w:val="16"/>
                <w:szCs w:val="16"/>
              </w:rPr>
            </w:pPr>
            <w:r>
              <w:rPr>
                <w:bCs/>
                <w:color w:val="000000"/>
                <w:sz w:val="16"/>
                <w:szCs w:val="16"/>
              </w:rPr>
              <w:t>27</w:t>
            </w:r>
          </w:p>
        </w:tc>
        <w:tc>
          <w:tcPr>
            <w:tcW w:w="2416" w:type="pct"/>
            <w:tcBorders>
              <w:top w:val="single" w:sz="4" w:space="0" w:color="auto"/>
              <w:left w:val="nil"/>
              <w:bottom w:val="single" w:sz="4" w:space="0" w:color="auto"/>
              <w:right w:val="single" w:sz="4" w:space="0" w:color="auto"/>
            </w:tcBorders>
            <w:shd w:val="clear" w:color="auto" w:fill="auto"/>
            <w:vAlign w:val="center"/>
          </w:tcPr>
          <w:p w:rsidR="001622CC" w:rsidRPr="00445B05" w:rsidRDefault="001622CC" w:rsidP="005D76CE">
            <w:pPr>
              <w:rPr>
                <w:color w:val="000000"/>
                <w:sz w:val="16"/>
                <w:szCs w:val="16"/>
              </w:rPr>
            </w:pPr>
            <w:r>
              <w:rPr>
                <w:color w:val="000000"/>
                <w:sz w:val="16"/>
                <w:szCs w:val="16"/>
              </w:rPr>
              <w:t xml:space="preserve">Здание конторы, </w:t>
            </w:r>
            <w:proofErr w:type="gramStart"/>
            <w:r>
              <w:rPr>
                <w:color w:val="000000"/>
                <w:sz w:val="16"/>
                <w:szCs w:val="16"/>
              </w:rPr>
              <w:t>лит</w:t>
            </w:r>
            <w:proofErr w:type="gramEnd"/>
            <w:r>
              <w:rPr>
                <w:color w:val="000000"/>
                <w:sz w:val="16"/>
                <w:szCs w:val="16"/>
              </w:rPr>
              <w:t xml:space="preserve">. Е, инв.№92:228:002:000011710, </w:t>
            </w:r>
            <w:proofErr w:type="spellStart"/>
            <w:r>
              <w:rPr>
                <w:color w:val="000000"/>
                <w:sz w:val="16"/>
                <w:szCs w:val="16"/>
              </w:rPr>
              <w:t>кад</w:t>
            </w:r>
            <w:proofErr w:type="spellEnd"/>
            <w:r>
              <w:rPr>
                <w:color w:val="000000"/>
                <w:sz w:val="16"/>
                <w:szCs w:val="16"/>
              </w:rPr>
              <w:t>. 16:20:010160:115</w:t>
            </w:r>
          </w:p>
        </w:tc>
        <w:tc>
          <w:tcPr>
            <w:tcW w:w="1045" w:type="pct"/>
            <w:tcBorders>
              <w:top w:val="single" w:sz="4" w:space="0" w:color="auto"/>
              <w:left w:val="nil"/>
              <w:bottom w:val="single" w:sz="4" w:space="0" w:color="auto"/>
              <w:right w:val="single" w:sz="4" w:space="0" w:color="auto"/>
            </w:tcBorders>
            <w:shd w:val="clear" w:color="auto" w:fill="auto"/>
            <w:vAlign w:val="center"/>
          </w:tcPr>
          <w:p w:rsidR="001622CC" w:rsidRPr="00445B05" w:rsidRDefault="001622CC" w:rsidP="005D76CE">
            <w:pPr>
              <w:jc w:val="center"/>
              <w:rPr>
                <w:color w:val="000000"/>
                <w:sz w:val="16"/>
                <w:szCs w:val="16"/>
              </w:rPr>
            </w:pPr>
            <w:r>
              <w:rPr>
                <w:color w:val="000000"/>
                <w:sz w:val="16"/>
                <w:szCs w:val="16"/>
              </w:rPr>
              <w:t>178,8</w:t>
            </w:r>
          </w:p>
        </w:tc>
        <w:tc>
          <w:tcPr>
            <w:tcW w:w="1309" w:type="pct"/>
            <w:tcBorders>
              <w:top w:val="single" w:sz="4" w:space="0" w:color="auto"/>
              <w:left w:val="nil"/>
              <w:bottom w:val="single" w:sz="4" w:space="0" w:color="auto"/>
              <w:right w:val="single" w:sz="4" w:space="0" w:color="auto"/>
            </w:tcBorders>
            <w:shd w:val="clear" w:color="auto" w:fill="auto"/>
            <w:vAlign w:val="center"/>
          </w:tcPr>
          <w:p w:rsidR="001622CC" w:rsidRPr="00445B05" w:rsidRDefault="001622CC" w:rsidP="005D76CE">
            <w:pPr>
              <w:jc w:val="center"/>
              <w:rPr>
                <w:color w:val="000000"/>
                <w:sz w:val="16"/>
                <w:szCs w:val="16"/>
              </w:rPr>
            </w:pPr>
            <w:r>
              <w:rPr>
                <w:color w:val="000000"/>
                <w:sz w:val="16"/>
                <w:szCs w:val="16"/>
              </w:rPr>
              <w:t>16-АН 616016 от 19.08.2014г.</w:t>
            </w:r>
          </w:p>
        </w:tc>
      </w:tr>
      <w:tr w:rsidR="00DF1E5D" w:rsidRPr="00AE26D6" w:rsidTr="00DB6432">
        <w:trPr>
          <w:trHeight w:val="479"/>
        </w:trPr>
        <w:tc>
          <w:tcPr>
            <w:tcW w:w="230" w:type="pct"/>
            <w:tcBorders>
              <w:top w:val="single" w:sz="4" w:space="0" w:color="auto"/>
              <w:left w:val="single" w:sz="4" w:space="0" w:color="auto"/>
              <w:bottom w:val="single" w:sz="4" w:space="0" w:color="auto"/>
              <w:right w:val="single" w:sz="4" w:space="0" w:color="auto"/>
            </w:tcBorders>
            <w:shd w:val="clear" w:color="auto" w:fill="D9D9D9"/>
            <w:vAlign w:val="center"/>
          </w:tcPr>
          <w:p w:rsidR="00DF1E5D" w:rsidRPr="00AE26D6" w:rsidRDefault="00DF1E5D" w:rsidP="00AE26D6">
            <w:pPr>
              <w:jc w:val="center"/>
              <w:rPr>
                <w:b/>
                <w:bCs/>
                <w:color w:val="000000"/>
                <w:sz w:val="16"/>
                <w:szCs w:val="16"/>
              </w:rPr>
            </w:pPr>
            <w:r w:rsidRPr="00AE26D6">
              <w:rPr>
                <w:b/>
                <w:bCs/>
                <w:color w:val="000000"/>
                <w:sz w:val="16"/>
                <w:szCs w:val="16"/>
              </w:rPr>
              <w:t xml:space="preserve">№ </w:t>
            </w:r>
          </w:p>
        </w:tc>
        <w:tc>
          <w:tcPr>
            <w:tcW w:w="2416" w:type="pct"/>
            <w:tcBorders>
              <w:top w:val="single" w:sz="4" w:space="0" w:color="auto"/>
              <w:left w:val="single" w:sz="4" w:space="0" w:color="auto"/>
              <w:bottom w:val="single" w:sz="4" w:space="0" w:color="auto"/>
              <w:right w:val="single" w:sz="4" w:space="0" w:color="auto"/>
            </w:tcBorders>
            <w:shd w:val="clear" w:color="auto" w:fill="D9D9D9"/>
            <w:vAlign w:val="center"/>
          </w:tcPr>
          <w:p w:rsidR="00DF1E5D" w:rsidRPr="00AE26D6" w:rsidRDefault="00DF1E5D" w:rsidP="00AE26D6">
            <w:pPr>
              <w:jc w:val="center"/>
              <w:rPr>
                <w:b/>
                <w:bCs/>
                <w:color w:val="000000"/>
                <w:sz w:val="16"/>
                <w:szCs w:val="16"/>
              </w:rPr>
            </w:pPr>
            <w:r w:rsidRPr="00AE26D6">
              <w:rPr>
                <w:b/>
                <w:bCs/>
                <w:color w:val="000000"/>
                <w:sz w:val="16"/>
                <w:szCs w:val="16"/>
              </w:rPr>
              <w:t>Наименование</w:t>
            </w:r>
          </w:p>
        </w:tc>
        <w:tc>
          <w:tcPr>
            <w:tcW w:w="235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F1E5D" w:rsidRPr="00AE26D6" w:rsidRDefault="00DF1E5D" w:rsidP="00AE26D6">
            <w:pPr>
              <w:jc w:val="center"/>
              <w:rPr>
                <w:b/>
                <w:bCs/>
                <w:color w:val="000000"/>
                <w:sz w:val="16"/>
                <w:szCs w:val="16"/>
              </w:rPr>
            </w:pPr>
            <w:r w:rsidRPr="00AE26D6">
              <w:rPr>
                <w:b/>
                <w:bCs/>
                <w:color w:val="000000"/>
                <w:sz w:val="16"/>
                <w:szCs w:val="16"/>
              </w:rPr>
              <w:t xml:space="preserve">Инвентарный номер </w:t>
            </w:r>
          </w:p>
        </w:tc>
      </w:tr>
      <w:tr w:rsidR="00DF1E5D" w:rsidRPr="00AE26D6" w:rsidTr="00DB6432">
        <w:trPr>
          <w:trHeight w:val="41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Забор на территории МП-33 (2013 г)</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04.43672</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2</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Котел ДЕ4-14</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04.00775</w:t>
            </w:r>
          </w:p>
        </w:tc>
      </w:tr>
      <w:tr w:rsidR="00DF1E5D" w:rsidRPr="00AE26D6" w:rsidTr="00DB6432">
        <w:trPr>
          <w:trHeight w:val="412"/>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3</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Котел ДЕ4-14</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04.00776</w:t>
            </w:r>
          </w:p>
        </w:tc>
      </w:tr>
      <w:tr w:rsidR="00DF1E5D" w:rsidRPr="00AE26D6" w:rsidTr="00DB6432">
        <w:trPr>
          <w:trHeight w:val="41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4</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Модульная газовая котельная</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04.43716</w:t>
            </w:r>
          </w:p>
        </w:tc>
      </w:tr>
      <w:tr w:rsidR="00DF1E5D" w:rsidRPr="00AE26D6" w:rsidTr="00DB6432">
        <w:trPr>
          <w:trHeight w:val="41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5</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Силовая кабельная линия</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04.00757</w:t>
            </w:r>
          </w:p>
        </w:tc>
      </w:tr>
      <w:tr w:rsidR="00DF1E5D" w:rsidRPr="00AE26D6" w:rsidTr="00DB6432">
        <w:trPr>
          <w:trHeight w:val="47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6</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Трансформатор ТМ380-55-95</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04.00931</w:t>
            </w:r>
          </w:p>
        </w:tc>
      </w:tr>
      <w:tr w:rsidR="00DF1E5D" w:rsidRPr="00AE26D6" w:rsidTr="00DB6432">
        <w:trPr>
          <w:trHeight w:val="49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7</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Трансформаторная подстанция КТ</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04.00763</w:t>
            </w:r>
          </w:p>
        </w:tc>
      </w:tr>
      <w:tr w:rsidR="00DF1E5D" w:rsidRPr="00AE26D6" w:rsidTr="00DB6432">
        <w:trPr>
          <w:trHeight w:val="43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8</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Щиты автоматики ЩК-2</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04.00765</w:t>
            </w:r>
          </w:p>
        </w:tc>
      </w:tr>
      <w:tr w:rsidR="00DF1E5D" w:rsidRPr="00AE26D6" w:rsidTr="00DB6432">
        <w:trPr>
          <w:trHeight w:val="47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9</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Щиты автоматики ЩК-2</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04.00777</w:t>
            </w:r>
          </w:p>
        </w:tc>
      </w:tr>
      <w:tr w:rsidR="00DF1E5D" w:rsidRPr="00AE26D6" w:rsidTr="00DB6432">
        <w:trPr>
          <w:trHeight w:val="47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10</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Щиты управления</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04.00769</w:t>
            </w:r>
          </w:p>
        </w:tc>
      </w:tr>
      <w:tr w:rsidR="00DF1E5D" w:rsidRPr="00AE26D6" w:rsidTr="00DB6432">
        <w:trPr>
          <w:trHeight w:val="47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11</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Щиты управления</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04.00780</w:t>
            </w:r>
          </w:p>
        </w:tc>
      </w:tr>
      <w:tr w:rsidR="00DF1E5D" w:rsidRPr="00AE26D6" w:rsidTr="00DB6432">
        <w:trPr>
          <w:trHeight w:val="47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12</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Щиты управления</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04.00781</w:t>
            </w:r>
          </w:p>
        </w:tc>
      </w:tr>
      <w:tr w:rsidR="00DF1E5D" w:rsidRPr="00AE26D6" w:rsidTr="00DB6432">
        <w:trPr>
          <w:trHeight w:val="47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13</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Щиты управления ЗД-1</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04.00766</w:t>
            </w:r>
          </w:p>
        </w:tc>
      </w:tr>
      <w:tr w:rsidR="00DF1E5D" w:rsidRPr="00AE26D6" w:rsidTr="00DB6432">
        <w:trPr>
          <w:trHeight w:val="47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lastRenderedPageBreak/>
              <w:t>14</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Щиты управления ЗД-1</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04.00778</w:t>
            </w:r>
          </w:p>
        </w:tc>
      </w:tr>
      <w:tr w:rsidR="00DF1E5D" w:rsidRPr="00AE26D6" w:rsidTr="00DB6432">
        <w:trPr>
          <w:trHeight w:val="47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15</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Щиты управления ЗД-1</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04.00779</w:t>
            </w:r>
          </w:p>
        </w:tc>
      </w:tr>
      <w:tr w:rsidR="00DF1E5D" w:rsidRPr="00AE26D6" w:rsidTr="00DB6432">
        <w:trPr>
          <w:trHeight w:val="38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proofErr w:type="spellStart"/>
            <w:r w:rsidRPr="00AE26D6">
              <w:rPr>
                <w:sz w:val="16"/>
                <w:szCs w:val="16"/>
              </w:rPr>
              <w:t>Электрощитовая</w:t>
            </w:r>
            <w:proofErr w:type="spellEnd"/>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04.00762</w:t>
            </w:r>
          </w:p>
        </w:tc>
      </w:tr>
      <w:tr w:rsidR="001622CC" w:rsidRPr="00AE26D6" w:rsidTr="00DB6432">
        <w:trPr>
          <w:trHeight w:val="38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622CC" w:rsidRPr="0005441A" w:rsidRDefault="001622CC" w:rsidP="005D76CE">
            <w:pPr>
              <w:jc w:val="center"/>
              <w:rPr>
                <w:bCs/>
                <w:color w:val="000000"/>
                <w:sz w:val="16"/>
                <w:szCs w:val="16"/>
              </w:rPr>
            </w:pPr>
            <w:r w:rsidRPr="0005441A">
              <w:rPr>
                <w:bCs/>
                <w:color w:val="000000"/>
                <w:sz w:val="16"/>
                <w:szCs w:val="16"/>
              </w:rPr>
              <w:t>17</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1622CC" w:rsidRPr="006A39FC" w:rsidRDefault="001622CC" w:rsidP="005D76CE">
            <w:pPr>
              <w:tabs>
                <w:tab w:val="left" w:pos="630"/>
              </w:tabs>
              <w:rPr>
                <w:sz w:val="16"/>
                <w:szCs w:val="16"/>
              </w:rPr>
            </w:pPr>
            <w:r w:rsidRPr="006A39FC">
              <w:rPr>
                <w:sz w:val="16"/>
                <w:szCs w:val="16"/>
              </w:rPr>
              <w:t>Пожарн</w:t>
            </w:r>
            <w:r>
              <w:rPr>
                <w:sz w:val="16"/>
                <w:szCs w:val="16"/>
              </w:rPr>
              <w:t>ая сигнализация (</w:t>
            </w:r>
            <w:proofErr w:type="spellStart"/>
            <w:r>
              <w:rPr>
                <w:sz w:val="16"/>
                <w:szCs w:val="16"/>
              </w:rPr>
              <w:t>Административ</w:t>
            </w:r>
            <w:proofErr w:type="spellEnd"/>
            <w:r>
              <w:rPr>
                <w:sz w:val="16"/>
                <w:szCs w:val="16"/>
              </w:rPr>
              <w:t>.</w:t>
            </w:r>
            <w:r w:rsidRPr="006A39FC">
              <w:rPr>
                <w:sz w:val="16"/>
                <w:szCs w:val="16"/>
              </w:rPr>
              <w:t xml:space="preserve"> корпус)</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22CC" w:rsidRPr="006A39FC" w:rsidRDefault="001622CC" w:rsidP="005D76CE">
            <w:pPr>
              <w:jc w:val="center"/>
              <w:rPr>
                <w:sz w:val="16"/>
                <w:szCs w:val="16"/>
              </w:rPr>
            </w:pPr>
            <w:r>
              <w:rPr>
                <w:sz w:val="16"/>
                <w:szCs w:val="16"/>
              </w:rPr>
              <w:t>04.00915</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D9D9D9"/>
            <w:vAlign w:val="center"/>
          </w:tcPr>
          <w:p w:rsidR="00DF1E5D" w:rsidRPr="00AE26D6" w:rsidRDefault="00DF1E5D" w:rsidP="00AE26D6">
            <w:pPr>
              <w:jc w:val="center"/>
              <w:rPr>
                <w:b/>
                <w:bCs/>
                <w:color w:val="000000"/>
                <w:sz w:val="16"/>
                <w:szCs w:val="16"/>
              </w:rPr>
            </w:pPr>
            <w:r w:rsidRPr="00AE26D6">
              <w:rPr>
                <w:b/>
                <w:bCs/>
                <w:color w:val="000000"/>
                <w:sz w:val="16"/>
                <w:szCs w:val="16"/>
              </w:rPr>
              <w:t xml:space="preserve">№ </w:t>
            </w:r>
          </w:p>
        </w:tc>
        <w:tc>
          <w:tcPr>
            <w:tcW w:w="2416" w:type="pct"/>
            <w:tcBorders>
              <w:top w:val="single" w:sz="4" w:space="0" w:color="auto"/>
              <w:left w:val="single" w:sz="4" w:space="0" w:color="auto"/>
              <w:bottom w:val="single" w:sz="4" w:space="0" w:color="auto"/>
              <w:right w:val="single" w:sz="4" w:space="0" w:color="auto"/>
            </w:tcBorders>
            <w:shd w:val="clear" w:color="auto" w:fill="D9D9D9"/>
            <w:vAlign w:val="center"/>
          </w:tcPr>
          <w:p w:rsidR="00DF1E5D" w:rsidRPr="00AE26D6" w:rsidRDefault="00DF1E5D" w:rsidP="00AE26D6">
            <w:pPr>
              <w:jc w:val="center"/>
              <w:rPr>
                <w:b/>
                <w:bCs/>
                <w:color w:val="000000"/>
                <w:sz w:val="16"/>
                <w:szCs w:val="16"/>
              </w:rPr>
            </w:pPr>
            <w:r w:rsidRPr="00AE26D6">
              <w:rPr>
                <w:b/>
                <w:bCs/>
                <w:color w:val="000000"/>
                <w:sz w:val="16"/>
                <w:szCs w:val="16"/>
              </w:rPr>
              <w:t>Наименование</w:t>
            </w:r>
          </w:p>
        </w:tc>
        <w:tc>
          <w:tcPr>
            <w:tcW w:w="235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F1E5D" w:rsidRPr="00AE26D6" w:rsidRDefault="00DF1E5D" w:rsidP="00AE26D6">
            <w:pPr>
              <w:jc w:val="center"/>
              <w:rPr>
                <w:b/>
                <w:bCs/>
                <w:color w:val="000000"/>
                <w:sz w:val="16"/>
                <w:szCs w:val="16"/>
              </w:rPr>
            </w:pPr>
            <w:r w:rsidRPr="00AE26D6">
              <w:rPr>
                <w:b/>
                <w:bCs/>
                <w:color w:val="000000"/>
                <w:sz w:val="16"/>
                <w:szCs w:val="16"/>
              </w:rPr>
              <w:t xml:space="preserve">Инвентарный номер </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 xml:space="preserve">Воздухоохладитель 3х </w:t>
            </w:r>
            <w:proofErr w:type="spellStart"/>
            <w:r w:rsidRPr="00AE26D6">
              <w:rPr>
                <w:sz w:val="16"/>
                <w:szCs w:val="16"/>
              </w:rPr>
              <w:t>секционны</w:t>
            </w:r>
            <w:proofErr w:type="spellEnd"/>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04.00862</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2</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Дозатор весовой АВДЖ-425/1200м</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04.00963</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3</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Дозатор весовой АВДЖ-425/1200м</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04.00959</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4</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Дозатор весовой АВДЖ-425/120м,</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04.00964</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5</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Жарочный шкаф 2ШЖЭ 0.34</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04.00910</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6</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Компрессор 6ВКСМ 25/8</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04.00858</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7</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Компрессор воздушный поршневой</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04.00857</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8</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Компрессор ВП-103 20/8</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04.00900</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9</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Линия ППС</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04.00861</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10</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Насос КМ-80-50-200</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04.00866</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11</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Насос КМ-80-50-200</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04.00951</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12</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Насос Н401У</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04.00933</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13</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Насос типа "х" х-50-32-125Д</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04.00868</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14</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Насос фекальный СМ-100-65</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04.00908</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15</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Насос ЦНСГ 38/132</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04.42695</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16</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Насос ЭЦВ 6-16-75</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04.00942</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17</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Прилавок холодильный</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04.00864</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18</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proofErr w:type="spellStart"/>
            <w:r w:rsidRPr="00AE26D6">
              <w:rPr>
                <w:sz w:val="16"/>
                <w:szCs w:val="16"/>
              </w:rPr>
              <w:t>Эл</w:t>
            </w:r>
            <w:proofErr w:type="gramStart"/>
            <w:r w:rsidRPr="00AE26D6">
              <w:rPr>
                <w:sz w:val="16"/>
                <w:szCs w:val="16"/>
              </w:rPr>
              <w:t>.н</w:t>
            </w:r>
            <w:proofErr w:type="gramEnd"/>
            <w:r w:rsidRPr="00AE26D6">
              <w:rPr>
                <w:sz w:val="16"/>
                <w:szCs w:val="16"/>
              </w:rPr>
              <w:t>асос</w:t>
            </w:r>
            <w:proofErr w:type="spellEnd"/>
            <w:r w:rsidRPr="00AE26D6">
              <w:rPr>
                <w:sz w:val="16"/>
                <w:szCs w:val="16"/>
              </w:rPr>
              <w:t xml:space="preserve"> ЦМФ-50-10</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04.00867</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19</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proofErr w:type="spellStart"/>
            <w:r w:rsidRPr="00AE26D6">
              <w:rPr>
                <w:sz w:val="16"/>
                <w:szCs w:val="16"/>
              </w:rPr>
              <w:t>Электротельфер</w:t>
            </w:r>
            <w:proofErr w:type="spellEnd"/>
            <w:r w:rsidRPr="00AE26D6">
              <w:rPr>
                <w:sz w:val="16"/>
                <w:szCs w:val="16"/>
              </w:rPr>
              <w:t xml:space="preserve"> </w:t>
            </w:r>
            <w:proofErr w:type="gramStart"/>
            <w:r w:rsidRPr="00AE26D6">
              <w:rPr>
                <w:sz w:val="16"/>
                <w:szCs w:val="16"/>
              </w:rPr>
              <w:t>П</w:t>
            </w:r>
            <w:proofErr w:type="gramEnd"/>
            <w:r w:rsidRPr="00AE26D6">
              <w:rPr>
                <w:sz w:val="16"/>
                <w:szCs w:val="16"/>
              </w:rPr>
              <w:t>/ч-1тн.</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04.00797</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20</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proofErr w:type="spellStart"/>
            <w:r w:rsidRPr="00AE26D6">
              <w:rPr>
                <w:sz w:val="16"/>
                <w:szCs w:val="16"/>
              </w:rPr>
              <w:t>Электротельфер</w:t>
            </w:r>
            <w:proofErr w:type="spellEnd"/>
            <w:r w:rsidRPr="00AE26D6">
              <w:rPr>
                <w:sz w:val="16"/>
                <w:szCs w:val="16"/>
              </w:rPr>
              <w:t xml:space="preserve"> Т-166</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04.00800</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21</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Пропарочная камера № 1</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04.03330</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22</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Пропарочная камера № 2</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04.03329</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23</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Пропарочная камера № 3</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04.03328</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24</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АСУ пропарки на ПЭВМ</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04.00980</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25</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Бетономешалка СБ-138</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04.0905</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26</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proofErr w:type="spellStart"/>
            <w:r w:rsidRPr="00AE26D6">
              <w:rPr>
                <w:sz w:val="16"/>
                <w:szCs w:val="16"/>
              </w:rPr>
              <w:t>Бетоносмеситель</w:t>
            </w:r>
            <w:proofErr w:type="spellEnd"/>
            <w:r w:rsidRPr="00AE26D6">
              <w:rPr>
                <w:sz w:val="16"/>
                <w:szCs w:val="16"/>
              </w:rPr>
              <w:t xml:space="preserve"> БП-525</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04.15166</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27</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proofErr w:type="spellStart"/>
            <w:r w:rsidRPr="00AE26D6">
              <w:rPr>
                <w:sz w:val="16"/>
                <w:szCs w:val="16"/>
              </w:rPr>
              <w:t>Влагомаслоотделитель</w:t>
            </w:r>
            <w:proofErr w:type="spellEnd"/>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04.00838</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28</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Воздухосборник V 6.3 м3,Р-8кгс/см</w:t>
            </w:r>
            <w:proofErr w:type="gramStart"/>
            <w:r w:rsidRPr="00AE26D6">
              <w:rPr>
                <w:sz w:val="16"/>
                <w:szCs w:val="16"/>
              </w:rPr>
              <w:t>2</w:t>
            </w:r>
            <w:proofErr w:type="gramEnd"/>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04.00997</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lastRenderedPageBreak/>
              <w:t>29</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Газоанализатор</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04.00973</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30</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Газоанализатор</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04.00974</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31</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Датчик утечки газа</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04.00979</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32</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Защитно-запальное устройство</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04.00972</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33</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Защитно-запальное устройство</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04.00982</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34</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proofErr w:type="spellStart"/>
            <w:r w:rsidRPr="00AE26D6">
              <w:rPr>
                <w:sz w:val="16"/>
                <w:szCs w:val="16"/>
              </w:rPr>
              <w:t>Измер</w:t>
            </w:r>
            <w:proofErr w:type="gramStart"/>
            <w:r w:rsidRPr="00AE26D6">
              <w:rPr>
                <w:sz w:val="16"/>
                <w:szCs w:val="16"/>
              </w:rPr>
              <w:t>.к</w:t>
            </w:r>
            <w:proofErr w:type="gramEnd"/>
            <w:r w:rsidRPr="00AE26D6">
              <w:rPr>
                <w:sz w:val="16"/>
                <w:szCs w:val="16"/>
              </w:rPr>
              <w:t>омплекс</w:t>
            </w:r>
            <w:proofErr w:type="spellEnd"/>
            <w:r w:rsidRPr="00AE26D6">
              <w:rPr>
                <w:sz w:val="16"/>
                <w:szCs w:val="16"/>
              </w:rPr>
              <w:t xml:space="preserve"> расхода газа,</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04.00978</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35</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Конвейер ленточный В-650</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04.00850</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36</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Конвейер ленточный ТК-14</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04.00849</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37</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Кран мостовой</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04.00875</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38</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Кран мостовой эл.10тн пролет8м</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04.00954</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39</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Кран мостовой электрический</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04.00874</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40</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 xml:space="preserve">Мостовой </w:t>
            </w:r>
            <w:proofErr w:type="spellStart"/>
            <w:r w:rsidRPr="00AE26D6">
              <w:rPr>
                <w:sz w:val="16"/>
                <w:szCs w:val="16"/>
              </w:rPr>
              <w:t>эл</w:t>
            </w:r>
            <w:proofErr w:type="gramStart"/>
            <w:r w:rsidRPr="00AE26D6">
              <w:rPr>
                <w:sz w:val="16"/>
                <w:szCs w:val="16"/>
              </w:rPr>
              <w:t>.к</w:t>
            </w:r>
            <w:proofErr w:type="gramEnd"/>
            <w:r w:rsidRPr="00AE26D6">
              <w:rPr>
                <w:sz w:val="16"/>
                <w:szCs w:val="16"/>
              </w:rPr>
              <w:t>ран</w:t>
            </w:r>
            <w:proofErr w:type="spellEnd"/>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04.00792</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41</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Насос Д200/36</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04.42693</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42</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 xml:space="preserve">Подогреватель </w:t>
            </w:r>
            <w:proofErr w:type="gramStart"/>
            <w:r w:rsidRPr="00AE26D6">
              <w:rPr>
                <w:sz w:val="16"/>
                <w:szCs w:val="16"/>
              </w:rPr>
              <w:t>п</w:t>
            </w:r>
            <w:proofErr w:type="gramEnd"/>
            <w:r w:rsidRPr="00AE26D6">
              <w:rPr>
                <w:sz w:val="16"/>
                <w:szCs w:val="16"/>
              </w:rPr>
              <w:t>/водяной 1-32-7</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04.42682</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43</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 xml:space="preserve">Подогреватель </w:t>
            </w:r>
            <w:proofErr w:type="gramStart"/>
            <w:r w:rsidRPr="00AE26D6">
              <w:rPr>
                <w:sz w:val="16"/>
                <w:szCs w:val="16"/>
              </w:rPr>
              <w:t>п</w:t>
            </w:r>
            <w:proofErr w:type="gramEnd"/>
            <w:r w:rsidRPr="00AE26D6">
              <w:rPr>
                <w:sz w:val="16"/>
                <w:szCs w:val="16"/>
              </w:rPr>
              <w:t>/водяной 1-53-7</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04.42683</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44</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Пожарная сигнализация (здание гаража</w:t>
            </w:r>
            <w:proofErr w:type="gramStart"/>
            <w:r w:rsidRPr="00AE26D6">
              <w:rPr>
                <w:sz w:val="16"/>
                <w:szCs w:val="16"/>
              </w:rPr>
              <w:t xml:space="preserve"> )</w:t>
            </w:r>
            <w:proofErr w:type="gramEnd"/>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04.43577</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45</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Пожарная сигнализация (здание механических мастерских)</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04.43579</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46</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Пожарная сигнализация (здание склада на базе МП№33)</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04.43590</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47</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Пожарная сигнализация (котельная МП№33)</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04.43581</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48</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Пожарная сигнализация (Пост охраны)</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04.43582</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49</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Пожарная сигнализация (производственный цех)</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04.43588</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50</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Пожарная сигнализация (столярный цех)</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04.43589</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51</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Пожарная сигнализация (</w:t>
            </w:r>
            <w:proofErr w:type="spellStart"/>
            <w:r w:rsidRPr="00AE26D6">
              <w:rPr>
                <w:sz w:val="16"/>
                <w:szCs w:val="16"/>
              </w:rPr>
              <w:t>электроцех</w:t>
            </w:r>
            <w:proofErr w:type="spellEnd"/>
            <w:r w:rsidRPr="00AE26D6">
              <w:rPr>
                <w:sz w:val="16"/>
                <w:szCs w:val="16"/>
              </w:rPr>
              <w:t xml:space="preserve"> в здании гаража МП№33)</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04.43583</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52</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Пожарная сигнализация компрессорной и котельной (РТ,п.г.т</w:t>
            </w:r>
            <w:proofErr w:type="gramStart"/>
            <w:r w:rsidRPr="00AE26D6">
              <w:rPr>
                <w:sz w:val="16"/>
                <w:szCs w:val="16"/>
              </w:rPr>
              <w:t>.В</w:t>
            </w:r>
            <w:proofErr w:type="gramEnd"/>
            <w:r w:rsidRPr="00AE26D6">
              <w:rPr>
                <w:sz w:val="16"/>
                <w:szCs w:val="16"/>
              </w:rPr>
              <w:t>асильево,ул.Первомайская,д.26)</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04.43621</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53</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Пожарная сигнализаци</w:t>
            </w:r>
            <w:proofErr w:type="gramStart"/>
            <w:r w:rsidRPr="00AE26D6">
              <w:rPr>
                <w:sz w:val="16"/>
                <w:szCs w:val="16"/>
              </w:rPr>
              <w:t>я(</w:t>
            </w:r>
            <w:proofErr w:type="gramEnd"/>
            <w:r w:rsidRPr="00AE26D6">
              <w:rPr>
                <w:sz w:val="16"/>
                <w:szCs w:val="16"/>
              </w:rPr>
              <w:t>гараж)</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04.00938</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54</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Пожарная сигнализация (административно-бытового корпуса)</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04.43574</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55</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Пожарная сигнализация (</w:t>
            </w:r>
            <w:proofErr w:type="spellStart"/>
            <w:r w:rsidRPr="00AE26D6">
              <w:rPr>
                <w:sz w:val="16"/>
                <w:szCs w:val="16"/>
              </w:rPr>
              <w:t>лаборат</w:t>
            </w:r>
            <w:proofErr w:type="spellEnd"/>
            <w:r w:rsidRPr="00AE26D6">
              <w:rPr>
                <w:sz w:val="16"/>
                <w:szCs w:val="16"/>
              </w:rPr>
              <w:t>)</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04.00939</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56</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Сигнализатор СОУ-1</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04.00975</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57</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Сигнализатор СОУ-1</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04.00983</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58</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Сигнализатор СОУ-1,</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04.00984</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59</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Силовая сборка С-9514</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04.00767</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60</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Теплообменник пластинчатый ТС-16</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04.41689</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61</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Теплообменник пластинчатый ТС-16</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04.41688</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lastRenderedPageBreak/>
              <w:t>62</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proofErr w:type="spellStart"/>
            <w:r w:rsidRPr="00AE26D6">
              <w:rPr>
                <w:sz w:val="16"/>
                <w:szCs w:val="16"/>
              </w:rPr>
              <w:t>Термозапорный</w:t>
            </w:r>
            <w:proofErr w:type="spellEnd"/>
            <w:r w:rsidRPr="00AE26D6">
              <w:rPr>
                <w:sz w:val="16"/>
                <w:szCs w:val="16"/>
              </w:rPr>
              <w:t xml:space="preserve"> и электромагнитный клапан на котельной МП-33</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04.43626</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63</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 xml:space="preserve">Фильтр ионообменный </w:t>
            </w:r>
            <w:proofErr w:type="spellStart"/>
            <w:r w:rsidRPr="00AE26D6">
              <w:rPr>
                <w:sz w:val="16"/>
                <w:szCs w:val="16"/>
              </w:rPr>
              <w:t>параллельн</w:t>
            </w:r>
            <w:proofErr w:type="spellEnd"/>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04.00854</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64</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 xml:space="preserve">Фильтр ионообменный </w:t>
            </w:r>
            <w:proofErr w:type="spellStart"/>
            <w:r w:rsidRPr="00AE26D6">
              <w:rPr>
                <w:sz w:val="16"/>
                <w:szCs w:val="16"/>
              </w:rPr>
              <w:t>параллельн</w:t>
            </w:r>
            <w:proofErr w:type="spellEnd"/>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04.00950</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65</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Экономайзер ЭБ-2-9.4</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04.00784</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66</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Экономайзер ЭБ-2-9.4</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04.00783</w:t>
            </w:r>
          </w:p>
        </w:tc>
      </w:tr>
      <w:tr w:rsidR="00DF1E5D" w:rsidRPr="00AE26D6" w:rsidTr="00DB6432">
        <w:trPr>
          <w:trHeight w:val="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67</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outlineLvl w:val="1"/>
              <w:rPr>
                <w:sz w:val="16"/>
                <w:szCs w:val="16"/>
              </w:rPr>
            </w:pPr>
            <w:r w:rsidRPr="00AE26D6">
              <w:rPr>
                <w:sz w:val="16"/>
                <w:szCs w:val="16"/>
              </w:rPr>
              <w:t>ЭСТАКАДА ДЛЯ ХРАНЕНИЯ РЕМФОНДА И МЕТ. СКЛАД ГСМ</w:t>
            </w:r>
          </w:p>
        </w:tc>
        <w:tc>
          <w:tcPr>
            <w:tcW w:w="23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E5D" w:rsidRPr="00AE26D6" w:rsidRDefault="00DF1E5D" w:rsidP="00AE26D6">
            <w:pPr>
              <w:jc w:val="center"/>
              <w:outlineLvl w:val="1"/>
              <w:rPr>
                <w:sz w:val="16"/>
                <w:szCs w:val="16"/>
              </w:rPr>
            </w:pPr>
            <w:r w:rsidRPr="00AE26D6">
              <w:rPr>
                <w:sz w:val="16"/>
                <w:szCs w:val="16"/>
              </w:rPr>
              <w:t>Т042899</w:t>
            </w:r>
          </w:p>
        </w:tc>
      </w:tr>
    </w:tbl>
    <w:p w:rsidR="009F5997" w:rsidRDefault="009F5997" w:rsidP="009F5997">
      <w:pPr>
        <w:tabs>
          <w:tab w:val="left" w:pos="0"/>
        </w:tabs>
        <w:ind w:firstLine="709"/>
        <w:jc w:val="both"/>
        <w:rPr>
          <w:bCs/>
        </w:rPr>
      </w:pPr>
      <w:r w:rsidRPr="00B25977">
        <w:t>Существующие ограничения (обременения) права: не зарегистрировано.</w:t>
      </w:r>
      <w:r w:rsidRPr="00B25977">
        <w:rPr>
          <w:bCs/>
        </w:rPr>
        <w:t xml:space="preserve"> </w:t>
      </w:r>
    </w:p>
    <w:p w:rsidR="009F5997" w:rsidRPr="00B25977" w:rsidRDefault="009F5997" w:rsidP="009F5997">
      <w:pPr>
        <w:tabs>
          <w:tab w:val="left" w:pos="0"/>
        </w:tabs>
        <w:ind w:firstLine="709"/>
        <w:jc w:val="both"/>
        <w:rPr>
          <w:bCs/>
        </w:rPr>
      </w:pPr>
      <w:proofErr w:type="gramStart"/>
      <w:r w:rsidRPr="00B25977">
        <w:rPr>
          <w:bCs/>
        </w:rPr>
        <w:t>АО «</w:t>
      </w:r>
      <w:proofErr w:type="spellStart"/>
      <w:r w:rsidRPr="00B25977">
        <w:rPr>
          <w:bCs/>
        </w:rPr>
        <w:t>РЖДстрой</w:t>
      </w:r>
      <w:proofErr w:type="spellEnd"/>
      <w:r w:rsidRPr="00B25977">
        <w:rPr>
          <w:bCs/>
        </w:rPr>
        <w:t>» уведомляет, что объект недвижимого имущества, указанный в п.10 перечня недвижимого имущества (Котельная, назначение: нежилое, 2- этажный (подземных этажей -0), инв.№ 92: 228:002:0000 11810, лит.</w:t>
      </w:r>
      <w:proofErr w:type="gramEnd"/>
      <w:r w:rsidRPr="00B25977">
        <w:rPr>
          <w:bCs/>
        </w:rPr>
        <w:t xml:space="preserve"> С, кадастровый (или условный) номер: 16:20:170101:525) с подключенными к нему сетями газораспределения (внутренними и наружными), оборудованием и техническими устройствами является опасным производственным объектом (ОПО) (наименование ОПО по свидетельству о регистрации - «Сеть </w:t>
      </w:r>
      <w:proofErr w:type="spellStart"/>
      <w:r w:rsidRPr="00B25977">
        <w:rPr>
          <w:bCs/>
        </w:rPr>
        <w:t>газопотребления</w:t>
      </w:r>
      <w:proofErr w:type="spellEnd"/>
      <w:r w:rsidRPr="00B25977">
        <w:rPr>
          <w:bCs/>
        </w:rPr>
        <w:t xml:space="preserve">», Свидетельство о регистрации: </w:t>
      </w:r>
      <w:proofErr w:type="gramStart"/>
      <w:r w:rsidRPr="00B25977">
        <w:rPr>
          <w:bCs/>
        </w:rPr>
        <w:t>А01-09126 (серия, номер), выдано 01.11.2018г.).</w:t>
      </w:r>
      <w:proofErr w:type="gramEnd"/>
      <w:r w:rsidRPr="00B25977">
        <w:rPr>
          <w:bCs/>
        </w:rPr>
        <w:t xml:space="preserve"> Сведения, характеризующие состав ОПО приведены в Приложении к настоящему сообщению. Права и обязанности покупателя имущества, связанные с передачей Покупателю опасного производственного объекта, определяются  Договором купли-продажи.</w:t>
      </w:r>
    </w:p>
    <w:p w:rsidR="009F5997" w:rsidRPr="008233A8" w:rsidRDefault="009F5997" w:rsidP="009F5997">
      <w:pPr>
        <w:tabs>
          <w:tab w:val="left" w:pos="284"/>
        </w:tabs>
        <w:ind w:firstLine="709"/>
        <w:jc w:val="both"/>
        <w:rPr>
          <w:rFonts w:eastAsia="MS Mincho"/>
          <w:lang w:eastAsia="x-none"/>
        </w:rPr>
      </w:pPr>
      <w:r w:rsidRPr="008233A8">
        <w:t xml:space="preserve">Имущественный комплекс размещен на земельном участке общей площадью </w:t>
      </w:r>
      <w:r>
        <w:t xml:space="preserve">                                    </w:t>
      </w:r>
      <w:r w:rsidRPr="008233A8">
        <w:t xml:space="preserve">42 340,00 </w:t>
      </w:r>
      <w:proofErr w:type="spellStart"/>
      <w:r w:rsidRPr="008233A8">
        <w:t>кв</w:t>
      </w:r>
      <w:proofErr w:type="gramStart"/>
      <w:r w:rsidRPr="008233A8">
        <w:t>.м</w:t>
      </w:r>
      <w:proofErr w:type="spellEnd"/>
      <w:proofErr w:type="gramEnd"/>
      <w:r w:rsidRPr="008233A8">
        <w:t>, находящегося в полосе отвода Горьковской железной дороги. Договор субаренды земельного участка от 31.03.2014г. № 82/НЮ-4. Категория земель: земли населенных пунктов. Разрешенное использование: для использования в целях обеспечения деятельности организаций и эксплуатации объектов железнодорожного транспорта.</w:t>
      </w:r>
    </w:p>
    <w:p w:rsidR="009F5997" w:rsidRDefault="009F5997" w:rsidP="009F5997">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9F5997" w:rsidRDefault="009F5997" w:rsidP="009F5997">
      <w:pPr>
        <w:tabs>
          <w:tab w:val="left" w:pos="284"/>
        </w:tabs>
        <w:ind w:firstLine="709"/>
        <w:jc w:val="both"/>
      </w:pPr>
      <w:r w:rsidRPr="005C2AFD">
        <w:t xml:space="preserve">В отношении части земельного участка, предоставленного в субаренду, установлены ограничения в использовании. </w:t>
      </w:r>
      <w:proofErr w:type="gramStart"/>
      <w:r w:rsidRPr="005C2AFD">
        <w:t>Содержание ограничений и границы зон действия ограничений приведены в прилагаемой к настоящему информационному сообщению схеме (Схема зон с ограничениями в использовании части земельного участка под объектами недвижимого имущества, расположенными по адресу:</w:t>
      </w:r>
      <w:proofErr w:type="gramEnd"/>
      <w:r w:rsidRPr="005C2AFD">
        <w:t xml:space="preserve"> Республика Татарстан, </w:t>
      </w:r>
      <w:proofErr w:type="spellStart"/>
      <w:r w:rsidRPr="005C2AFD">
        <w:t>Зеленодольский</w:t>
      </w:r>
      <w:proofErr w:type="spellEnd"/>
      <w:r w:rsidRPr="005C2AFD">
        <w:t xml:space="preserve"> муниципальный район, </w:t>
      </w:r>
      <w:proofErr w:type="spellStart"/>
      <w:r w:rsidRPr="005C2AFD">
        <w:t>пгт</w:t>
      </w:r>
      <w:proofErr w:type="spellEnd"/>
      <w:r w:rsidRPr="005C2AFD">
        <w:t xml:space="preserve">. </w:t>
      </w:r>
      <w:proofErr w:type="gramStart"/>
      <w:r w:rsidRPr="005C2AFD">
        <w:t>Васильево, ул. Первомайская, 26).</w:t>
      </w:r>
      <w:proofErr w:type="gramEnd"/>
    </w:p>
    <w:p w:rsidR="00D86268" w:rsidRPr="00D01EE5" w:rsidRDefault="00D86268" w:rsidP="00934AB6">
      <w:pPr>
        <w:rPr>
          <w:rFonts w:eastAsia="MS Mincho"/>
          <w:b/>
          <w:color w:val="000000" w:themeColor="text1"/>
          <w:lang w:eastAsia="x-none"/>
        </w:rPr>
      </w:pPr>
    </w:p>
    <w:p w:rsidR="00C829E4" w:rsidRPr="00D01EE5" w:rsidRDefault="00C829E4" w:rsidP="00C829E4">
      <w:pPr>
        <w:ind w:firstLine="709"/>
        <w:jc w:val="both"/>
        <w:rPr>
          <w:color w:val="000000"/>
        </w:rPr>
      </w:pPr>
      <w:r w:rsidRPr="00D01EE5">
        <w:rPr>
          <w:b/>
          <w:color w:val="000000"/>
          <w:u w:val="single"/>
        </w:rPr>
        <w:t xml:space="preserve">Лот № </w:t>
      </w:r>
      <w:r w:rsidR="0086795D">
        <w:rPr>
          <w:b/>
          <w:color w:val="000000"/>
          <w:u w:val="single"/>
        </w:rPr>
        <w:t>2</w:t>
      </w:r>
      <w:r w:rsidRPr="00D01EE5">
        <w:rPr>
          <w:color w:val="000000"/>
        </w:rPr>
        <w:t xml:space="preserve"> </w:t>
      </w:r>
    </w:p>
    <w:p w:rsidR="00D63A00" w:rsidRPr="00D01EE5" w:rsidRDefault="00D63A00" w:rsidP="00D63A00">
      <w:pPr>
        <w:spacing w:line="276" w:lineRule="auto"/>
        <w:ind w:firstLine="708"/>
      </w:pPr>
      <w:r w:rsidRPr="00D01EE5">
        <w:t xml:space="preserve">Объект недвижимого имущества расположенный по адресу: Пермский край, г. Верещагино, ул. </w:t>
      </w:r>
      <w:proofErr w:type="gramStart"/>
      <w:r w:rsidRPr="00D01EE5">
        <w:t>Заводская</w:t>
      </w:r>
      <w:proofErr w:type="gramEnd"/>
      <w:r w:rsidRPr="00D01EE5">
        <w:t>, 1б:</w:t>
      </w:r>
    </w:p>
    <w:tbl>
      <w:tblPr>
        <w:tblW w:w="10207" w:type="dxa"/>
        <w:tblInd w:w="-34" w:type="dxa"/>
        <w:tblLayout w:type="fixed"/>
        <w:tblLook w:val="04A0" w:firstRow="1" w:lastRow="0" w:firstColumn="1" w:lastColumn="0" w:noHBand="0" w:noVBand="1"/>
      </w:tblPr>
      <w:tblGrid>
        <w:gridCol w:w="568"/>
        <w:gridCol w:w="4110"/>
        <w:gridCol w:w="2127"/>
        <w:gridCol w:w="3402"/>
      </w:tblGrid>
      <w:tr w:rsidR="00D63A00" w:rsidRPr="00D01EE5" w:rsidTr="007B1CCF">
        <w:trPr>
          <w:trHeight w:val="7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63A00" w:rsidRPr="00D01EE5" w:rsidRDefault="00D63A00" w:rsidP="00D63A00">
            <w:pPr>
              <w:jc w:val="center"/>
              <w:rPr>
                <w:bCs/>
                <w:color w:val="000000"/>
                <w:sz w:val="16"/>
                <w:szCs w:val="16"/>
              </w:rPr>
            </w:pPr>
            <w:r w:rsidRPr="00D01EE5">
              <w:rPr>
                <w:bCs/>
                <w:color w:val="000000"/>
                <w:sz w:val="16"/>
                <w:szCs w:val="16"/>
              </w:rPr>
              <w:t>№</w:t>
            </w:r>
          </w:p>
        </w:tc>
        <w:tc>
          <w:tcPr>
            <w:tcW w:w="4110" w:type="dxa"/>
            <w:tcBorders>
              <w:top w:val="single" w:sz="4" w:space="0" w:color="auto"/>
              <w:left w:val="nil"/>
              <w:bottom w:val="single" w:sz="4" w:space="0" w:color="auto"/>
              <w:right w:val="single" w:sz="4" w:space="0" w:color="auto"/>
            </w:tcBorders>
            <w:shd w:val="clear" w:color="000000" w:fill="D9D9D9"/>
            <w:vAlign w:val="center"/>
            <w:hideMark/>
          </w:tcPr>
          <w:p w:rsidR="00D63A00" w:rsidRPr="00D01EE5" w:rsidRDefault="00D63A00" w:rsidP="00D63A00">
            <w:pPr>
              <w:jc w:val="center"/>
              <w:rPr>
                <w:bCs/>
                <w:color w:val="000000"/>
                <w:sz w:val="16"/>
                <w:szCs w:val="16"/>
              </w:rPr>
            </w:pPr>
            <w:r w:rsidRPr="00D01EE5">
              <w:rPr>
                <w:bCs/>
                <w:color w:val="000000"/>
                <w:sz w:val="16"/>
                <w:szCs w:val="16"/>
              </w:rPr>
              <w:t>Наименование объекта</w:t>
            </w:r>
          </w:p>
        </w:tc>
        <w:tc>
          <w:tcPr>
            <w:tcW w:w="2127" w:type="dxa"/>
            <w:tcBorders>
              <w:top w:val="single" w:sz="4" w:space="0" w:color="auto"/>
              <w:left w:val="nil"/>
              <w:bottom w:val="single" w:sz="4" w:space="0" w:color="auto"/>
              <w:right w:val="single" w:sz="4" w:space="0" w:color="auto"/>
            </w:tcBorders>
            <w:shd w:val="clear" w:color="000000" w:fill="D9D9D9"/>
            <w:vAlign w:val="center"/>
            <w:hideMark/>
          </w:tcPr>
          <w:p w:rsidR="00D63A00" w:rsidRPr="00D01EE5" w:rsidRDefault="00D63A00" w:rsidP="00D63A00">
            <w:pPr>
              <w:jc w:val="center"/>
              <w:rPr>
                <w:bCs/>
                <w:color w:val="000000"/>
                <w:sz w:val="16"/>
                <w:szCs w:val="16"/>
              </w:rPr>
            </w:pPr>
            <w:r w:rsidRPr="00D01EE5">
              <w:rPr>
                <w:bCs/>
                <w:color w:val="000000"/>
                <w:sz w:val="16"/>
                <w:szCs w:val="16"/>
              </w:rPr>
              <w:t xml:space="preserve">Площадь, протяженность, </w:t>
            </w:r>
            <w:proofErr w:type="spellStart"/>
            <w:r w:rsidRPr="00D01EE5">
              <w:rPr>
                <w:bCs/>
                <w:color w:val="000000"/>
                <w:sz w:val="16"/>
                <w:szCs w:val="16"/>
              </w:rPr>
              <w:t>кв.м</w:t>
            </w:r>
            <w:proofErr w:type="spellEnd"/>
            <w:r w:rsidRPr="00D01EE5">
              <w:rPr>
                <w:bCs/>
                <w:color w:val="000000"/>
                <w:sz w:val="16"/>
                <w:szCs w:val="16"/>
              </w:rPr>
              <w:t>./м/</w:t>
            </w:r>
            <w:proofErr w:type="spellStart"/>
            <w:r w:rsidRPr="00D01EE5">
              <w:rPr>
                <w:bCs/>
                <w:color w:val="000000"/>
                <w:sz w:val="16"/>
                <w:szCs w:val="16"/>
              </w:rPr>
              <w:t>м.п</w:t>
            </w:r>
            <w:proofErr w:type="spellEnd"/>
            <w:r w:rsidRPr="00D01EE5">
              <w:rPr>
                <w:bCs/>
                <w:color w:val="000000"/>
                <w:sz w:val="16"/>
                <w:szCs w:val="16"/>
              </w:rPr>
              <w:t>.</w:t>
            </w:r>
          </w:p>
        </w:tc>
        <w:tc>
          <w:tcPr>
            <w:tcW w:w="3402" w:type="dxa"/>
            <w:tcBorders>
              <w:top w:val="single" w:sz="4" w:space="0" w:color="auto"/>
              <w:left w:val="nil"/>
              <w:bottom w:val="single" w:sz="4" w:space="0" w:color="auto"/>
              <w:right w:val="single" w:sz="4" w:space="0" w:color="auto"/>
            </w:tcBorders>
            <w:shd w:val="clear" w:color="000000" w:fill="D9D9D9"/>
            <w:vAlign w:val="center"/>
            <w:hideMark/>
          </w:tcPr>
          <w:p w:rsidR="00D63A00" w:rsidRPr="00D01EE5" w:rsidRDefault="00D63A00" w:rsidP="00D63A00">
            <w:pPr>
              <w:jc w:val="center"/>
              <w:rPr>
                <w:bCs/>
                <w:color w:val="000000"/>
                <w:sz w:val="16"/>
                <w:szCs w:val="16"/>
              </w:rPr>
            </w:pPr>
            <w:r w:rsidRPr="00D01EE5">
              <w:rPr>
                <w:bCs/>
                <w:color w:val="000000"/>
                <w:sz w:val="16"/>
                <w:szCs w:val="16"/>
              </w:rPr>
              <w:t>№ свидетельства, дата</w:t>
            </w:r>
          </w:p>
        </w:tc>
      </w:tr>
      <w:tr w:rsidR="00D63A00" w:rsidRPr="00D01EE5" w:rsidTr="007B1CCF">
        <w:trPr>
          <w:trHeight w:val="124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A00" w:rsidRPr="00D01EE5" w:rsidRDefault="00D63A00" w:rsidP="00D63A00">
            <w:pPr>
              <w:jc w:val="center"/>
              <w:rPr>
                <w:bCs/>
                <w:color w:val="000000"/>
                <w:sz w:val="16"/>
                <w:szCs w:val="16"/>
              </w:rPr>
            </w:pPr>
            <w:r w:rsidRPr="00D01EE5">
              <w:rPr>
                <w:bCs/>
                <w:color w:val="000000"/>
                <w:sz w:val="16"/>
                <w:szCs w:val="16"/>
              </w:rPr>
              <w:t>1</w:t>
            </w:r>
          </w:p>
        </w:tc>
        <w:tc>
          <w:tcPr>
            <w:tcW w:w="4110" w:type="dxa"/>
            <w:tcBorders>
              <w:top w:val="single" w:sz="4" w:space="0" w:color="auto"/>
              <w:left w:val="nil"/>
              <w:bottom w:val="single" w:sz="4" w:space="0" w:color="auto"/>
              <w:right w:val="single" w:sz="4" w:space="0" w:color="auto"/>
            </w:tcBorders>
            <w:shd w:val="clear" w:color="auto" w:fill="auto"/>
            <w:hideMark/>
          </w:tcPr>
          <w:p w:rsidR="00D63A00" w:rsidRPr="00D01EE5" w:rsidRDefault="00D63A00" w:rsidP="00D63A00">
            <w:pPr>
              <w:rPr>
                <w:color w:val="000000"/>
                <w:sz w:val="18"/>
                <w:szCs w:val="18"/>
              </w:rPr>
            </w:pPr>
            <w:r w:rsidRPr="00D01EE5">
              <w:rPr>
                <w:color w:val="000000"/>
                <w:sz w:val="18"/>
                <w:szCs w:val="18"/>
              </w:rPr>
              <w:t xml:space="preserve">Земельный участок под незавершенным строительством административного здания завода ЖБК с территорией обслуживания, земли поселений, общая площадь 1944 </w:t>
            </w:r>
            <w:proofErr w:type="spellStart"/>
            <w:r w:rsidRPr="00D01EE5">
              <w:rPr>
                <w:color w:val="000000"/>
                <w:sz w:val="18"/>
                <w:szCs w:val="18"/>
              </w:rPr>
              <w:t>кв.м</w:t>
            </w:r>
            <w:proofErr w:type="spellEnd"/>
            <w:r w:rsidRPr="00D01EE5">
              <w:rPr>
                <w:color w:val="000000"/>
                <w:sz w:val="18"/>
                <w:szCs w:val="18"/>
              </w:rPr>
              <w:t>., кадастровый номер объекта 59:16:001 01 40:0153</w:t>
            </w:r>
          </w:p>
          <w:p w:rsidR="00D63A00" w:rsidRPr="00D01EE5" w:rsidRDefault="00D63A00" w:rsidP="00D63A00">
            <w:pPr>
              <w:jc w:val="center"/>
              <w:rPr>
                <w:bCs/>
                <w:color w:val="000000"/>
                <w:sz w:val="16"/>
                <w:szCs w:val="16"/>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D63A00" w:rsidRPr="00D01EE5" w:rsidRDefault="00D63A00" w:rsidP="00D63A00">
            <w:pPr>
              <w:jc w:val="center"/>
              <w:rPr>
                <w:color w:val="000000"/>
                <w:sz w:val="16"/>
                <w:szCs w:val="16"/>
              </w:rPr>
            </w:pPr>
            <w:r w:rsidRPr="00D01EE5">
              <w:rPr>
                <w:color w:val="000000"/>
                <w:sz w:val="18"/>
                <w:szCs w:val="18"/>
              </w:rPr>
              <w:t xml:space="preserve">1944 </w:t>
            </w:r>
            <w:proofErr w:type="spellStart"/>
            <w:r w:rsidRPr="00D01EE5">
              <w:rPr>
                <w:color w:val="000000"/>
                <w:sz w:val="18"/>
                <w:szCs w:val="18"/>
              </w:rPr>
              <w:t>кв.м</w:t>
            </w:r>
            <w:proofErr w:type="spellEnd"/>
            <w:r w:rsidRPr="00D01EE5">
              <w:rPr>
                <w:color w:val="000000"/>
                <w:sz w:val="18"/>
                <w:szCs w:val="18"/>
              </w:rPr>
              <w:t>.,</w:t>
            </w:r>
          </w:p>
        </w:tc>
        <w:tc>
          <w:tcPr>
            <w:tcW w:w="3402" w:type="dxa"/>
            <w:tcBorders>
              <w:top w:val="single" w:sz="4" w:space="0" w:color="auto"/>
              <w:left w:val="nil"/>
              <w:bottom w:val="single" w:sz="4" w:space="0" w:color="auto"/>
              <w:right w:val="single" w:sz="4" w:space="0" w:color="auto"/>
            </w:tcBorders>
            <w:shd w:val="clear" w:color="auto" w:fill="auto"/>
            <w:vAlign w:val="center"/>
          </w:tcPr>
          <w:p w:rsidR="00D63A00" w:rsidRPr="00D01EE5" w:rsidRDefault="00D63A00" w:rsidP="00D63A00">
            <w:pPr>
              <w:jc w:val="center"/>
              <w:rPr>
                <w:color w:val="000000"/>
                <w:sz w:val="16"/>
                <w:szCs w:val="16"/>
              </w:rPr>
            </w:pPr>
            <w:r w:rsidRPr="00D01EE5">
              <w:rPr>
                <w:color w:val="000000"/>
                <w:sz w:val="16"/>
                <w:szCs w:val="16"/>
              </w:rPr>
              <w:t>59 БА 337639 от 23.11.2006</w:t>
            </w:r>
          </w:p>
        </w:tc>
      </w:tr>
    </w:tbl>
    <w:p w:rsidR="00D63A00" w:rsidRPr="00C17548" w:rsidRDefault="00D63A00" w:rsidP="00C17548">
      <w:pPr>
        <w:ind w:firstLine="709"/>
        <w:jc w:val="both"/>
        <w:rPr>
          <w:color w:val="000000"/>
        </w:rPr>
      </w:pPr>
      <w:r w:rsidRPr="00D01EE5">
        <w:t>Объект представляет собой незастроенный земельный участок общей площадью</w:t>
      </w:r>
      <w:r w:rsidRPr="00D01EE5">
        <w:rPr>
          <w:color w:val="000000"/>
        </w:rPr>
        <w:t xml:space="preserve"> 1944 </w:t>
      </w:r>
      <w:proofErr w:type="spellStart"/>
      <w:r w:rsidRPr="00D01EE5">
        <w:rPr>
          <w:color w:val="000000"/>
        </w:rPr>
        <w:t>кв.м</w:t>
      </w:r>
      <w:proofErr w:type="spellEnd"/>
      <w:r w:rsidRPr="00D01EE5">
        <w:rPr>
          <w:color w:val="000000"/>
        </w:rPr>
        <w:t xml:space="preserve">. Категория земель: земли населенных пунктов. Кадастровый номер: 59:16:0010140:0153. Разрешенное использование: </w:t>
      </w:r>
      <w:r w:rsidRPr="00D01EE5">
        <w:t xml:space="preserve">под </w:t>
      </w:r>
      <w:r w:rsidRPr="00D01EE5">
        <w:rPr>
          <w:color w:val="000000"/>
        </w:rPr>
        <w:t>незавершенным строительством административного здания завода ЖБК с территорией обслуживания. Окружающая застройка: производственно-складская и частная жилая застройка.</w:t>
      </w:r>
      <w:r w:rsidRPr="00D63A00">
        <w:rPr>
          <w:color w:val="000000"/>
        </w:rPr>
        <w:t xml:space="preserve"> </w:t>
      </w: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177BC9" w:rsidRDefault="00FF2DC8" w:rsidP="00FF2DC8">
      <w:pPr>
        <w:widowControl w:val="0"/>
        <w:spacing w:after="200" w:line="276" w:lineRule="auto"/>
        <w:jc w:val="center"/>
        <w:rPr>
          <w:rFonts w:eastAsia="Calibri"/>
          <w:b/>
          <w:color w:val="FF0000"/>
          <w:lang w:eastAsia="en-US"/>
        </w:rPr>
      </w:pPr>
      <w:r w:rsidRPr="00FF2DC8">
        <w:rPr>
          <w:rFonts w:eastAsia="Calibri"/>
          <w:b/>
          <w:color w:val="000000"/>
          <w:lang w:eastAsia="en-US"/>
        </w:rPr>
        <w:t xml:space="preserve">На бланке </w:t>
      </w:r>
      <w:r w:rsidR="00177BC9">
        <w:rPr>
          <w:rFonts w:eastAsia="Calibri"/>
          <w:b/>
          <w:color w:val="FF0000"/>
          <w:lang w:eastAsia="en-US"/>
        </w:rPr>
        <w:t>Претендента</w:t>
      </w:r>
    </w:p>
    <w:p w:rsidR="00177BC9" w:rsidRPr="00177BC9" w:rsidRDefault="00FF2DC8" w:rsidP="00177BC9">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7B6F0A" w:rsidRPr="007B6F0A">
        <w:rPr>
          <w:bCs/>
          <w:i/>
          <w:iCs/>
          <w:color w:val="FF0000"/>
        </w:rPr>
        <w:t>претендента</w:t>
      </w:r>
      <w:r w:rsidRPr="00FF2DC8">
        <w:rPr>
          <w:bCs/>
          <w:i/>
          <w:iCs/>
          <w:color w:val="000000"/>
        </w:rPr>
        <w:t>)</w:t>
      </w:r>
      <w:r w:rsidRPr="00FF2DC8">
        <w:rPr>
          <w:b/>
          <w:bCs/>
          <w:iCs/>
          <w:color w:val="000000"/>
        </w:rPr>
        <w:t xml:space="preserve"> </w:t>
      </w:r>
      <w:r w:rsidR="00177BC9">
        <w:rPr>
          <w:b/>
          <w:bCs/>
          <w:iCs/>
          <w:color w:val="000000"/>
        </w:rPr>
        <w:t xml:space="preserve">НА УЧАСТИЕ  В </w:t>
      </w:r>
      <w:r w:rsidR="00177BC9" w:rsidRPr="00177BC9">
        <w:rPr>
          <w:b/>
          <w:bCs/>
          <w:iCs/>
          <w:color w:val="000000"/>
        </w:rPr>
        <w:t>ПРОЦЕДУР</w:t>
      </w:r>
      <w:r w:rsidR="00177BC9">
        <w:rPr>
          <w:b/>
          <w:bCs/>
          <w:iCs/>
          <w:color w:val="000000"/>
        </w:rPr>
        <w:t>Е</w:t>
      </w:r>
      <w:r w:rsidR="00177BC9" w:rsidRPr="00177BC9">
        <w:rPr>
          <w:b/>
          <w:bCs/>
          <w:iCs/>
          <w:color w:val="000000"/>
        </w:rPr>
        <w:t xml:space="preserve"> ПРОДАЖИ </w:t>
      </w:r>
      <w:r w:rsidR="007B6F0A">
        <w:rPr>
          <w:b/>
          <w:bCs/>
          <w:iCs/>
          <w:color w:val="000000"/>
        </w:rPr>
        <w:t xml:space="preserve">ИМУЩЕСТВА </w:t>
      </w:r>
      <w:r w:rsidR="00177BC9" w:rsidRPr="00177BC9">
        <w:rPr>
          <w:b/>
          <w:bCs/>
          <w:iCs/>
          <w:color w:val="000000"/>
        </w:rPr>
        <w:t>ПОСРЕДСТВОМ ПУБЛИЧНОГО</w:t>
      </w:r>
    </w:p>
    <w:p w:rsidR="00177BC9" w:rsidRDefault="00177BC9" w:rsidP="00177BC9">
      <w:pPr>
        <w:widowControl w:val="0"/>
        <w:jc w:val="center"/>
        <w:outlineLvl w:val="1"/>
        <w:rPr>
          <w:b/>
          <w:bCs/>
          <w:iCs/>
          <w:color w:val="000000"/>
        </w:rPr>
      </w:pPr>
      <w:r w:rsidRPr="00177BC9">
        <w:rPr>
          <w:b/>
          <w:bCs/>
          <w:iCs/>
          <w:color w:val="000000"/>
        </w:rPr>
        <w:t xml:space="preserve">ПРЕДЛОЖЕНИЯ В ЭЛЕТРОННОЙ ФОРМЕ </w:t>
      </w:r>
    </w:p>
    <w:p w:rsidR="00FF2DC8" w:rsidRPr="00FF2DC8" w:rsidRDefault="00FF2DC8" w:rsidP="00177BC9">
      <w:pPr>
        <w:widowControl w:val="0"/>
        <w:jc w:val="right"/>
        <w:outlineLvl w:val="1"/>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sidR="00BF7BF3" w:rsidRPr="00BF7BF3">
        <w:rPr>
          <w:color w:val="FF0000"/>
        </w:rPr>
        <w:t>претендент</w:t>
      </w:r>
      <w:r w:rsidRPr="00BF7BF3">
        <w:rPr>
          <w:color w:val="FF0000"/>
        </w:rPr>
        <w:t xml:space="preserve">) </w:t>
      </w:r>
      <w:r w:rsidRPr="00FF2DC8">
        <w:rPr>
          <w:b/>
          <w:i/>
          <w:color w:val="000000"/>
        </w:rPr>
        <w:t xml:space="preserve">(указать наименование </w:t>
      </w:r>
      <w:r w:rsidR="007B6F0A" w:rsidRPr="007B6F0A">
        <w:rPr>
          <w:b/>
          <w:i/>
          <w:color w:val="FF0000"/>
        </w:rPr>
        <w:t>претендента</w:t>
      </w:r>
      <w:r w:rsidRPr="00FF2DC8">
        <w:rPr>
          <w:b/>
          <w:i/>
          <w:color w:val="000000"/>
        </w:rPr>
        <w:t xml:space="preserve"> или, в случае участия нескольких лиц на стороне одного </w:t>
      </w:r>
      <w:r w:rsidR="007B6F0A" w:rsidRPr="007B6F0A">
        <w:rPr>
          <w:b/>
          <w:i/>
          <w:color w:val="FF0000"/>
        </w:rPr>
        <w:t>претендента</w:t>
      </w:r>
      <w:r w:rsidRPr="007B6F0A">
        <w:rPr>
          <w:b/>
          <w:i/>
          <w:color w:val="FF0000"/>
        </w:rPr>
        <w:t>,</w:t>
      </w:r>
      <w:r w:rsidRPr="00FF2DC8">
        <w:rPr>
          <w:b/>
          <w:i/>
          <w:color w:val="000000"/>
        </w:rPr>
        <w:t xml:space="preserve"> наименования таких лиц)</w:t>
      </w:r>
      <w:r w:rsidRPr="00FF2DC8">
        <w:rPr>
          <w:color w:val="000000"/>
        </w:rPr>
        <w:t xml:space="preserve">, а также полностью изучив </w:t>
      </w:r>
      <w:r w:rsidR="00DA7399" w:rsidRPr="00DA7399">
        <w:rPr>
          <w:color w:val="FF0000"/>
        </w:rPr>
        <w:t>Информационное сообщение</w:t>
      </w:r>
      <w:r w:rsidRPr="00DA7399">
        <w:rPr>
          <w:color w:val="FF0000"/>
        </w:rPr>
        <w:t xml:space="preserve">, </w:t>
      </w:r>
      <w:r w:rsidRPr="00FF2DC8">
        <w:rPr>
          <w:color w:val="000000"/>
        </w:rPr>
        <w:t xml:space="preserve">я, нижеподписавшийся, настоящим подаю заявку на участие </w:t>
      </w:r>
      <w:r w:rsidRPr="00DA7399">
        <w:rPr>
          <w:color w:val="FF0000"/>
        </w:rPr>
        <w:t xml:space="preserve">в </w:t>
      </w:r>
      <w:r w:rsidR="00DA7399" w:rsidRPr="00DA7399">
        <w:rPr>
          <w:color w:val="FF0000"/>
        </w:rPr>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DA7399">
        <w:rPr>
          <w:color w:val="FF0000"/>
        </w:rPr>
        <w:t xml:space="preserve"> </w:t>
      </w:r>
      <w:r w:rsidR="003B3B8D" w:rsidRPr="002B5671">
        <w:rPr>
          <w:color w:val="000000"/>
        </w:rPr>
        <w:t xml:space="preserve">№ </w:t>
      </w:r>
      <w:r w:rsidR="00DA7399" w:rsidRPr="002B5671">
        <w:rPr>
          <w:color w:val="000000"/>
        </w:rPr>
        <w:t>____</w:t>
      </w:r>
      <w:r w:rsidR="003B3B8D" w:rsidRPr="002B5671">
        <w:rPr>
          <w:color w:val="000000"/>
        </w:rPr>
        <w:t xml:space="preserve">  </w:t>
      </w:r>
      <w:r w:rsidRPr="002B5671">
        <w:rPr>
          <w:color w:val="000000"/>
        </w:rPr>
        <w:t xml:space="preserve">Лот № ____(далее – </w:t>
      </w:r>
      <w:r w:rsidR="00DA7399" w:rsidRPr="002B5671">
        <w:rPr>
          <w:color w:val="FF0000"/>
        </w:rPr>
        <w:t>Процедура</w:t>
      </w:r>
      <w:r w:rsidRPr="002B5671">
        <w:rPr>
          <w:color w:val="000000"/>
        </w:rPr>
        <w:t>)</w:t>
      </w:r>
      <w:r w:rsidRPr="002B5671">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7B6F0A" w:rsidRDefault="00FF2DC8" w:rsidP="00FF2DC8">
      <w:pPr>
        <w:widowControl w:val="0"/>
        <w:ind w:firstLine="720"/>
        <w:jc w:val="both"/>
        <w:rPr>
          <w:color w:val="FF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7B6F0A">
        <w:rPr>
          <w:color w:val="FF0000"/>
        </w:rPr>
        <w:t>Претендента</w:t>
      </w:r>
      <w:r w:rsidRPr="007B6F0A">
        <w:rPr>
          <w:color w:val="FF0000"/>
        </w:rPr>
        <w:t>.</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sidR="0099123A">
        <w:rPr>
          <w:i/>
          <w:color w:val="FF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0099123A">
        <w:rPr>
          <w:color w:val="FF0000"/>
        </w:rPr>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sidR="0099123A" w:rsidRPr="0099123A">
        <w:rPr>
          <w:i/>
          <w:color w:val="FF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sidR="0099123A" w:rsidRPr="0099123A">
        <w:rPr>
          <w:i/>
          <w:color w:val="FF0000"/>
        </w:rPr>
        <w:t>претендента</w:t>
      </w:r>
      <w:r w:rsidRPr="0099123A">
        <w:rPr>
          <w:i/>
          <w:color w:val="FF0000"/>
        </w:rPr>
        <w:t>)</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0099123A" w:rsidRPr="0099123A">
        <w:rPr>
          <w:i/>
          <w:color w:val="FF0000"/>
        </w:rPr>
        <w:t>претендентом</w:t>
      </w:r>
      <w:r w:rsidRPr="0099123A">
        <w:rPr>
          <w:i/>
          <w:color w:val="FF0000"/>
        </w:rPr>
        <w:t>)</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sidR="0099123A" w:rsidRPr="0099123A">
        <w:rPr>
          <w:i/>
          <w:color w:val="FF0000"/>
        </w:rPr>
        <w:t>претендента</w:t>
      </w:r>
      <w:r w:rsidRPr="0099123A">
        <w:rPr>
          <w:i/>
          <w:color w:val="FF0000"/>
        </w:rPr>
        <w:t>)</w:t>
      </w:r>
      <w:r w:rsidRPr="0099123A">
        <w:rPr>
          <w:color w:val="FF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w:t>
      </w:r>
      <w:r w:rsidR="0099123A">
        <w:rPr>
          <w:color w:val="FF0000"/>
        </w:rPr>
        <w:t>Процедура</w:t>
      </w:r>
      <w:r w:rsidRPr="00FF2DC8">
        <w:rPr>
          <w:color w:val="000000"/>
        </w:rPr>
        <w:t xml:space="preserve"> может быть прекращен</w:t>
      </w:r>
      <w:r w:rsidR="0099123A">
        <w:rPr>
          <w:color w:val="000000"/>
        </w:rPr>
        <w:t>а</w:t>
      </w:r>
      <w:r w:rsidRPr="00FF2DC8">
        <w:rPr>
          <w:color w:val="000000"/>
        </w:rPr>
        <w:t xml:space="preserve"> в порядке, предусмотренном </w:t>
      </w:r>
      <w:r w:rsidR="0099123A" w:rsidRPr="0099123A">
        <w:rPr>
          <w:color w:val="FF0000"/>
        </w:rPr>
        <w:t>Информационным сообщением</w:t>
      </w:r>
      <w:r w:rsidRPr="00FF2DC8">
        <w:rPr>
          <w:color w:val="000000"/>
        </w:rPr>
        <w:t xml:space="preserve">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sidR="0099123A">
        <w:rPr>
          <w:rFonts w:eastAsia="Calibri"/>
          <w:i/>
          <w:color w:val="FF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w:t>
      </w:r>
      <w:r w:rsidR="0099123A" w:rsidRPr="0099123A">
        <w:rPr>
          <w:rFonts w:eastAsia="Calibri"/>
          <w:color w:val="FF0000"/>
          <w:lang w:eastAsia="en-US"/>
        </w:rPr>
        <w:t>заявки на участие в Процедуре</w:t>
      </w:r>
      <w:r w:rsidRPr="0099123A">
        <w:rPr>
          <w:rFonts w:eastAsia="Calibri"/>
          <w:color w:val="FF0000"/>
          <w:lang w:eastAsia="en-US"/>
        </w:rPr>
        <w:t xml:space="preserve"> </w:t>
      </w:r>
      <w:r w:rsidRPr="00FF2DC8">
        <w:rPr>
          <w:rFonts w:eastAsia="Calibri"/>
          <w:color w:val="000000"/>
          <w:lang w:eastAsia="en-US"/>
        </w:rPr>
        <w:t xml:space="preserve">и на условиях, объявленных в </w:t>
      </w:r>
      <w:r w:rsidR="0099123A" w:rsidRPr="0099123A">
        <w:rPr>
          <w:rFonts w:eastAsia="Calibri"/>
          <w:color w:val="FF0000"/>
          <w:lang w:eastAsia="en-US"/>
        </w:rPr>
        <w:t>Информационном сообщении</w:t>
      </w:r>
      <w:r w:rsidRPr="0099123A">
        <w:rPr>
          <w:rFonts w:eastAsia="Calibri"/>
          <w:color w:val="FF0000"/>
          <w:lang w:eastAsia="en-US"/>
        </w:rPr>
        <w:t>.</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BD2093" w:rsidRDefault="00FF2DC8" w:rsidP="006967B7">
      <w:pPr>
        <w:widowControl w:val="0"/>
        <w:numPr>
          <w:ilvl w:val="0"/>
          <w:numId w:val="11"/>
        </w:numPr>
        <w:ind w:left="0" w:firstLine="709"/>
        <w:jc w:val="both"/>
        <w:rPr>
          <w:rFonts w:eastAsia="Calibri"/>
          <w:color w:val="FF0000"/>
          <w:lang w:eastAsia="en-US"/>
        </w:rPr>
      </w:pPr>
      <w:r w:rsidRPr="00FF2DC8">
        <w:rPr>
          <w:rFonts w:eastAsia="Calibri"/>
          <w:color w:val="000000"/>
          <w:lang w:eastAsia="en-US"/>
        </w:rPr>
        <w:t xml:space="preserve">Не вносить в договор изменения, не предусмотренные условиями </w:t>
      </w:r>
      <w:r w:rsidR="00BD2093" w:rsidRPr="00BD2093">
        <w:rPr>
          <w:rFonts w:eastAsia="Calibri"/>
          <w:color w:val="FF0000"/>
          <w:lang w:eastAsia="en-US"/>
        </w:rPr>
        <w:t>Информационного сообщения</w:t>
      </w:r>
      <w:r w:rsidR="00BD2093">
        <w:rPr>
          <w:rFonts w:eastAsia="Calibri"/>
          <w:color w:val="FF0000"/>
          <w:lang w:eastAsia="en-US"/>
        </w:rPr>
        <w:t xml:space="preserve"> о проведении Процедуры</w:t>
      </w:r>
      <w:r w:rsidRPr="00BD2093">
        <w:rPr>
          <w:rFonts w:eastAsia="Calibri"/>
          <w:color w:val="FF0000"/>
          <w:lang w:eastAsia="en-US"/>
        </w:rPr>
        <w:t>.</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 xml:space="preserve">(наименование </w:t>
      </w:r>
      <w:r w:rsidR="00BD2093" w:rsidRPr="00BD2093">
        <w:rPr>
          <w:i/>
          <w:color w:val="FF0000"/>
        </w:rPr>
        <w:t>претендента</w:t>
      </w:r>
      <w:r w:rsidR="00BD2093">
        <w:rPr>
          <w:i/>
          <w:color w:val="000000"/>
        </w:rPr>
        <w:t>; лиц,</w:t>
      </w:r>
      <w:r w:rsidRPr="00FF2DC8">
        <w:rPr>
          <w:i/>
          <w:color w:val="000000"/>
        </w:rPr>
        <w:t xml:space="preserve"> выступающих на стороне </w:t>
      </w:r>
      <w:r w:rsidR="00BD2093" w:rsidRPr="00BD2093">
        <w:rPr>
          <w:i/>
          <w:color w:val="FF0000"/>
        </w:rPr>
        <w:t>претендента</w:t>
      </w:r>
      <w:r w:rsidRPr="00FF2DC8">
        <w:rPr>
          <w:i/>
          <w:color w:val="000000"/>
        </w:rPr>
        <w:t>)</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w:t>
      </w:r>
      <w:r w:rsidR="00BD2093" w:rsidRPr="00BD2093">
        <w:rPr>
          <w:i/>
          <w:color w:val="FF0000"/>
        </w:rPr>
        <w:t>претендента;</w:t>
      </w:r>
      <w:r w:rsidRPr="00FF2DC8">
        <w:rPr>
          <w:i/>
        </w:rPr>
        <w:t xml:space="preserve"> лиц, выступающих на стороне </w:t>
      </w:r>
      <w:r w:rsidR="00BD2093" w:rsidRPr="00BD2093">
        <w:rPr>
          <w:i/>
          <w:color w:val="FF0000"/>
        </w:rPr>
        <w:t>претендента</w:t>
      </w:r>
      <w:r w:rsidRPr="00BD2093">
        <w:rPr>
          <w:i/>
          <w:color w:val="FF0000"/>
        </w:rPr>
        <w:t>)</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 xml:space="preserve">(наименование </w:t>
      </w:r>
      <w:r w:rsidR="00BD2093" w:rsidRPr="00BD2093">
        <w:rPr>
          <w:i/>
          <w:color w:val="FF0000"/>
        </w:rPr>
        <w:t>претендента;</w:t>
      </w:r>
      <w:r w:rsidRPr="00FF2DC8">
        <w:rPr>
          <w:i/>
        </w:rPr>
        <w:t xml:space="preserve"> лиц, выступающих на стороне </w:t>
      </w:r>
      <w:r w:rsidR="00BD2093" w:rsidRPr="00BD2093">
        <w:rPr>
          <w:i/>
          <w:color w:val="FF0000"/>
        </w:rPr>
        <w:t>претендента</w:t>
      </w:r>
      <w:r w:rsidRPr="00BD2093">
        <w:rPr>
          <w:i/>
          <w:color w:val="FF0000"/>
        </w:rPr>
        <w:t>)</w:t>
      </w:r>
      <w:r w:rsidRPr="00BD2093">
        <w:rPr>
          <w:color w:val="FF0000"/>
        </w:rPr>
        <w:t xml:space="preserve"> </w:t>
      </w:r>
      <w:r w:rsidRPr="00FF2DC8">
        <w:t>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sidR="00BD2093" w:rsidRPr="00BD2093">
        <w:rPr>
          <w:rFonts w:eastAsia="MS Mincho"/>
          <w:i/>
          <w:color w:val="FF0000"/>
        </w:rPr>
        <w:t>претендента;</w:t>
      </w:r>
      <w:r w:rsidRPr="00FF2DC8">
        <w:rPr>
          <w:rFonts w:eastAsia="MS Mincho"/>
          <w:i/>
        </w:rPr>
        <w:t xml:space="preserve"> лиц, выступающих на стороне </w:t>
      </w:r>
      <w:r w:rsidR="00BD2093" w:rsidRPr="00BD2093">
        <w:rPr>
          <w:rFonts w:eastAsia="MS Mincho"/>
          <w:i/>
          <w:color w:val="FF0000"/>
        </w:rPr>
        <w:t>претендента</w:t>
      </w:r>
      <w:r w:rsidRPr="00BD2093">
        <w:rPr>
          <w:rFonts w:eastAsia="MS Mincho"/>
          <w:i/>
          <w:color w:val="FF0000"/>
        </w:rPr>
        <w:t>)</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sidR="00FE5742" w:rsidRPr="00FE5742">
        <w:rPr>
          <w:rFonts w:eastAsia="MS Mincho"/>
          <w:i/>
          <w:color w:val="FF0000"/>
        </w:rPr>
        <w:t>претендента</w:t>
      </w:r>
      <w:r w:rsidR="00FE5742">
        <w:rPr>
          <w:rFonts w:eastAsia="MS Mincho"/>
          <w:i/>
          <w:color w:val="FF0000"/>
        </w:rPr>
        <w:t>;</w:t>
      </w:r>
      <w:r w:rsidRPr="00FF2DC8">
        <w:rPr>
          <w:rFonts w:eastAsia="MS Mincho"/>
          <w:i/>
        </w:rPr>
        <w:t xml:space="preserve"> лиц, выступающих на стороне </w:t>
      </w:r>
      <w:r w:rsidR="00FE5742" w:rsidRPr="00FE5742">
        <w:rPr>
          <w:rFonts w:eastAsia="MS Mincho"/>
          <w:i/>
          <w:color w:val="FF0000"/>
        </w:rPr>
        <w:t>претендента</w:t>
      </w:r>
      <w:r w:rsidRPr="00FE5742">
        <w:rPr>
          <w:rFonts w:eastAsia="MS Mincho"/>
          <w:i/>
          <w:color w:val="FF0000"/>
        </w:rPr>
        <w:t xml:space="preserve">)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 xml:space="preserve">________(наименование </w:t>
      </w:r>
      <w:r w:rsidR="00FE5742" w:rsidRPr="00FE5742">
        <w:rPr>
          <w:i/>
          <w:color w:val="FF0000"/>
        </w:rPr>
        <w:t>претендента</w:t>
      </w:r>
      <w:r w:rsidR="00FE5742">
        <w:rPr>
          <w:i/>
          <w:color w:val="FF0000"/>
        </w:rPr>
        <w:t>;</w:t>
      </w:r>
      <w:r w:rsidRPr="00FF2DC8">
        <w:rPr>
          <w:i/>
        </w:rPr>
        <w:t xml:space="preserve"> лиц, выступающих на стороне </w:t>
      </w:r>
      <w:r w:rsidR="00FE5742" w:rsidRPr="00FE5742">
        <w:rPr>
          <w:i/>
          <w:color w:val="FF0000"/>
        </w:rPr>
        <w:t>претендента</w:t>
      </w:r>
      <w:r w:rsidRPr="00FF2DC8">
        <w:rPr>
          <w:i/>
        </w:rPr>
        <w:t>)</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w:t>
      </w:r>
      <w:r w:rsidR="00FE5742" w:rsidRPr="00FE5742">
        <w:rPr>
          <w:i/>
          <w:color w:val="FF0000"/>
        </w:rPr>
        <w:t>претендента</w:t>
      </w:r>
      <w:r w:rsidRPr="00FE5742">
        <w:rPr>
          <w:i/>
          <w:color w:val="FF0000"/>
        </w:rPr>
        <w:t>)</w:t>
      </w:r>
      <w:r w:rsidRPr="00FF2DC8">
        <w:rPr>
          <w:i/>
        </w:rPr>
        <w:t xml:space="preserve"> </w:t>
      </w:r>
      <w:r w:rsidRPr="00FF2DC8">
        <w:t xml:space="preserve">извещены о включении сведений о </w:t>
      </w:r>
      <w:r w:rsidRPr="00FF2DC8">
        <w:rPr>
          <w:i/>
        </w:rPr>
        <w:t xml:space="preserve">________ (наименование </w:t>
      </w:r>
      <w:r w:rsidR="00FE5742" w:rsidRPr="00FE5742">
        <w:rPr>
          <w:i/>
          <w:color w:val="FF0000"/>
        </w:rPr>
        <w:t>претендента</w:t>
      </w:r>
      <w:r w:rsidRPr="00FE5742">
        <w:rPr>
          <w:i/>
          <w:color w:val="FF0000"/>
        </w:rPr>
        <w:t>)</w:t>
      </w:r>
      <w:r w:rsidRPr="00FF2DC8">
        <w:t xml:space="preserve"> в Реестр недобросовестных поставщиков в случае уклонения </w:t>
      </w:r>
      <w:r w:rsidRPr="00FF2DC8">
        <w:rPr>
          <w:i/>
        </w:rPr>
        <w:t xml:space="preserve">________(наименование </w:t>
      </w:r>
      <w:r w:rsidR="00FE5742" w:rsidRPr="00FE5742">
        <w:rPr>
          <w:i/>
          <w:color w:val="FF0000"/>
        </w:rPr>
        <w:t>претендента</w:t>
      </w:r>
      <w:r w:rsidRPr="00FF2DC8">
        <w:rPr>
          <w:i/>
        </w:rPr>
        <w:t>)</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w:t>
      </w:r>
      <w:r w:rsidR="00FE5742" w:rsidRPr="00FE5742">
        <w:rPr>
          <w:i/>
          <w:color w:val="FF0000"/>
        </w:rPr>
        <w:t>претендента</w:t>
      </w:r>
      <w:r w:rsidR="00FE5742">
        <w:rPr>
          <w:i/>
        </w:rPr>
        <w:t>;</w:t>
      </w:r>
      <w:r w:rsidRPr="00FF2DC8">
        <w:rPr>
          <w:i/>
        </w:rPr>
        <w:t xml:space="preserve"> лиц, выступающих на стороне </w:t>
      </w:r>
      <w:r w:rsidR="00FE5742" w:rsidRPr="00FE5742">
        <w:rPr>
          <w:i/>
          <w:color w:val="FF0000"/>
        </w:rPr>
        <w:t>претендента</w:t>
      </w:r>
      <w:r w:rsidRPr="00FF2DC8">
        <w:rPr>
          <w:i/>
        </w:rPr>
        <w:t xml:space="preserve">) </w:t>
      </w:r>
      <w:r w:rsidRPr="00FF2DC8">
        <w:t xml:space="preserve">подтверждаем, что при подготовке заявки на участие в </w:t>
      </w:r>
      <w:r w:rsidR="00FE5742">
        <w:rPr>
          <w:color w:val="FF0000"/>
        </w:rPr>
        <w:t>Процедуре</w:t>
      </w:r>
      <w:r w:rsidRPr="00FF2DC8">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Pr>
          <w:color w:val="FF0000"/>
        </w:rPr>
        <w:t>Процедуры</w:t>
      </w:r>
      <w:r w:rsidRPr="00FF2DC8">
        <w:t>.</w:t>
      </w:r>
      <w:proofErr w:type="gramEnd"/>
    </w:p>
    <w:p w:rsidR="00FF2DC8" w:rsidRPr="00515677" w:rsidRDefault="00FF2DC8" w:rsidP="00FF2DC8">
      <w:pPr>
        <w:widowControl w:val="0"/>
        <w:ind w:firstLine="720"/>
        <w:jc w:val="both"/>
        <w:rPr>
          <w:color w:val="FF0000"/>
        </w:rPr>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515677">
        <w:rPr>
          <w:color w:val="FF0000"/>
        </w:rPr>
        <w:t>Процедуры.</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 xml:space="preserve">(полное наименование </w:t>
      </w:r>
      <w:r w:rsidR="00515677">
        <w:rPr>
          <w:rFonts w:eastAsia="Calibri"/>
          <w:color w:val="FF0000"/>
          <w:lang w:eastAsia="en-US"/>
        </w:rPr>
        <w:t>претендента</w:t>
      </w:r>
      <w:r w:rsidRPr="00FF2DC8">
        <w:rPr>
          <w:rFonts w:eastAsia="Calibri"/>
          <w:lang w:eastAsia="en-US"/>
        </w:rPr>
        <w:t>)</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E44A7C" w:rsidRDefault="00706C41" w:rsidP="00706C41">
      <w:pPr>
        <w:spacing w:after="60" w:line="192" w:lineRule="auto"/>
        <w:ind w:right="125"/>
        <w:jc w:val="center"/>
        <w:rPr>
          <w:b/>
          <w:color w:val="FF0000"/>
          <w:sz w:val="28"/>
        </w:rPr>
      </w:pPr>
      <w:r w:rsidRPr="00706C41">
        <w:rPr>
          <w:b/>
          <w:sz w:val="28"/>
        </w:rPr>
        <w:t xml:space="preserve">Анкета </w:t>
      </w:r>
      <w:r w:rsidR="00515677">
        <w:rPr>
          <w:b/>
          <w:color w:val="FF0000"/>
          <w:sz w:val="28"/>
        </w:rPr>
        <w:t>Претендента</w:t>
      </w:r>
      <w:r w:rsidRPr="00706C41">
        <w:rPr>
          <w:b/>
          <w:sz w:val="28"/>
        </w:rPr>
        <w:t xml:space="preserve"> (юридического лица) на участие в </w:t>
      </w:r>
      <w:r w:rsidR="00E44A7C" w:rsidRPr="00E44A7C">
        <w:rPr>
          <w:b/>
          <w:color w:val="FF0000"/>
          <w:sz w:val="28"/>
        </w:rPr>
        <w:t>Процедуре</w:t>
      </w:r>
      <w:r w:rsidRPr="00E44A7C">
        <w:rPr>
          <w:b/>
          <w:color w:val="FF0000"/>
          <w:sz w:val="28"/>
        </w:rPr>
        <w:t xml:space="preserve"> *</w:t>
      </w:r>
    </w:p>
    <w:p w:rsidR="00706C41" w:rsidRPr="00706C41" w:rsidRDefault="00706C41" w:rsidP="00706C41">
      <w:pPr>
        <w:spacing w:after="60" w:line="192" w:lineRule="auto"/>
        <w:ind w:right="125"/>
        <w:jc w:val="center"/>
        <w:rPr>
          <w:b/>
          <w:sz w:val="12"/>
          <w:szCs w:val="12"/>
        </w:rPr>
      </w:pPr>
    </w:p>
    <w:p w:rsidR="00706C41" w:rsidRPr="00E44A7C" w:rsidRDefault="00706C41" w:rsidP="00706C41">
      <w:pPr>
        <w:spacing w:after="60" w:line="192" w:lineRule="auto"/>
        <w:ind w:right="125"/>
        <w:jc w:val="both"/>
        <w:rPr>
          <w:color w:val="FF0000"/>
        </w:rPr>
      </w:pPr>
      <w:r w:rsidRPr="00706C41">
        <w:t>1.</w:t>
      </w:r>
      <w:r w:rsidRPr="00706C41">
        <w:rPr>
          <w:lang w:val="en-US"/>
        </w:rPr>
        <w:t> </w:t>
      </w:r>
      <w:r w:rsidRPr="00706C41">
        <w:t xml:space="preserve">Наименование организации, претендующей на участие в </w:t>
      </w:r>
      <w:r w:rsidR="00E44A7C" w:rsidRPr="00E44A7C">
        <w:rPr>
          <w:color w:val="FF0000"/>
        </w:rPr>
        <w:t>Процедуре</w:t>
      </w:r>
      <w:r w:rsidRPr="00E44A7C">
        <w:rPr>
          <w:color w:val="FF0000"/>
        </w:rPr>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w:t>
      </w:r>
      <w:r w:rsidR="007B6F0A" w:rsidRPr="007B6F0A">
        <w:rPr>
          <w:color w:val="FF0000"/>
          <w:szCs w:val="20"/>
        </w:rPr>
        <w:t>Претендента</w:t>
      </w:r>
      <w:r w:rsidRPr="00706C41">
        <w:rPr>
          <w:szCs w:val="20"/>
        </w:rPr>
        <w:t xml:space="preserve">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E44A7C" w:rsidRDefault="00706C41" w:rsidP="00706C41">
      <w:pPr>
        <w:spacing w:before="60" w:line="216" w:lineRule="auto"/>
        <w:ind w:right="125"/>
        <w:jc w:val="both"/>
        <w:rPr>
          <w:color w:val="FF0000"/>
          <w:szCs w:val="20"/>
        </w:rPr>
      </w:pPr>
      <w:r w:rsidRPr="00706C41">
        <w:rPr>
          <w:b/>
          <w:bCs/>
          <w:iCs/>
          <w:szCs w:val="20"/>
        </w:rPr>
        <w:lastRenderedPageBreak/>
        <w:t xml:space="preserve">* - </w:t>
      </w:r>
      <w:r w:rsidRPr="00706C41">
        <w:rPr>
          <w:bCs/>
          <w:iCs/>
          <w:szCs w:val="20"/>
        </w:rPr>
        <w:t>В</w:t>
      </w:r>
      <w:r w:rsidRPr="00706C41">
        <w:rPr>
          <w:szCs w:val="20"/>
        </w:rPr>
        <w:t xml:space="preserve"> случае несоответствия документа форме </w:t>
      </w:r>
      <w:r w:rsidR="00E44A7C">
        <w:rPr>
          <w:color w:val="FF0000"/>
          <w:szCs w:val="20"/>
        </w:rPr>
        <w:t xml:space="preserve">Претендент </w:t>
      </w:r>
      <w:r w:rsidRPr="00706C41">
        <w:rPr>
          <w:szCs w:val="20"/>
        </w:rPr>
        <w:t xml:space="preserve">может быть не допущен к участию в </w:t>
      </w:r>
      <w:r w:rsidR="00E44A7C" w:rsidRPr="00E44A7C">
        <w:rPr>
          <w:color w:val="FF0000"/>
          <w:szCs w:val="20"/>
        </w:rPr>
        <w:t>Процедуре</w:t>
      </w:r>
      <w:r w:rsidRPr="00E44A7C">
        <w:rPr>
          <w:color w:val="FF0000"/>
          <w:szCs w:val="20"/>
        </w:rPr>
        <w:t>.</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sidR="00E44A7C">
        <w:rPr>
          <w:bCs/>
          <w:i/>
          <w:color w:val="FF0000"/>
        </w:rPr>
        <w:t>Претендента</w:t>
      </w:r>
      <w:r w:rsidRPr="00706C41">
        <w:rPr>
          <w:bCs/>
          <w:i/>
        </w:rPr>
        <w:t xml:space="preserve"> или лица, выступающего на стороне </w:t>
      </w:r>
      <w:r w:rsidR="00E44A7C" w:rsidRPr="00E44A7C">
        <w:rPr>
          <w:bCs/>
          <w:i/>
          <w:color w:val="FF0000"/>
        </w:rPr>
        <w:t>Претендента</w:t>
      </w:r>
      <w:r w:rsidRPr="00E44A7C">
        <w:rPr>
          <w:bCs/>
          <w:i/>
          <w:color w:val="FF0000"/>
        </w:rPr>
        <w:t>)</w:t>
      </w:r>
      <w:r w:rsidRPr="00E44A7C">
        <w:rPr>
          <w:bCs/>
          <w:color w:val="FF0000"/>
        </w:rPr>
        <w:t xml:space="preserve">, </w:t>
      </w:r>
      <w:r w:rsidRPr="00706C41">
        <w:rPr>
          <w:bCs/>
        </w:rPr>
        <w:t xml:space="preserve">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sidR="00FC31A3" w:rsidRPr="00FC31A3">
        <w:rPr>
          <w:bCs/>
          <w:i/>
          <w:color w:val="FF0000"/>
        </w:rPr>
        <w:t>Претендента</w:t>
      </w:r>
      <w:r w:rsidRPr="00FC31A3">
        <w:rPr>
          <w:bCs/>
          <w:i/>
          <w:color w:val="FF0000"/>
        </w:rPr>
        <w:t xml:space="preserve"> </w:t>
      </w:r>
      <w:r w:rsidRPr="00706C41">
        <w:rPr>
          <w:bCs/>
          <w:i/>
        </w:rPr>
        <w:t xml:space="preserve">или лица, выступающего на стороне </w:t>
      </w:r>
      <w:r w:rsidR="00FC31A3" w:rsidRPr="00FC31A3">
        <w:rPr>
          <w:bCs/>
          <w:i/>
          <w:color w:val="FF0000"/>
        </w:rPr>
        <w:t>Претендента</w:t>
      </w:r>
      <w:r w:rsidRPr="00FC31A3">
        <w:rPr>
          <w:bCs/>
          <w:color w:val="FF0000"/>
        </w:rPr>
        <w:t>)</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00FC31A3" w:rsidRPr="00FC31A3">
        <w:rPr>
          <w:i/>
          <w:color w:val="FF0000"/>
        </w:rPr>
        <w:t>Претендента</w:t>
      </w:r>
      <w:r w:rsidRPr="00FC31A3">
        <w:rPr>
          <w:i/>
          <w:color w:val="FF0000"/>
        </w:rPr>
        <w:t xml:space="preserve"> </w:t>
      </w:r>
      <w:r w:rsidRPr="00706C41">
        <w:rPr>
          <w:i/>
        </w:rPr>
        <w:t xml:space="preserve">или лица, выступающего на стороне </w:t>
      </w:r>
      <w:r w:rsidR="00FC31A3" w:rsidRPr="00FC31A3">
        <w:rPr>
          <w:i/>
          <w:color w:val="FF0000"/>
        </w:rPr>
        <w:t>Претендента</w:t>
      </w:r>
      <w:r w:rsidRPr="00FC31A3">
        <w:rPr>
          <w:i/>
          <w:color w:val="FF0000"/>
        </w:rPr>
        <w:t>)</w:t>
      </w:r>
      <w:r w:rsidRPr="00FC31A3">
        <w:rPr>
          <w:color w:val="FF0000"/>
        </w:rPr>
        <w:t xml:space="preserve"> </w:t>
      </w:r>
      <w:r w:rsidRPr="00706C41">
        <w:t>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FC31A3" w:rsidRDefault="008C270A" w:rsidP="008C270A">
      <w:pPr>
        <w:spacing w:after="60" w:line="192" w:lineRule="auto"/>
        <w:ind w:right="125"/>
        <w:jc w:val="center"/>
        <w:rPr>
          <w:b/>
          <w:color w:val="FF0000"/>
          <w:sz w:val="28"/>
        </w:rPr>
      </w:pPr>
      <w:r w:rsidRPr="00706C41">
        <w:rPr>
          <w:b/>
          <w:sz w:val="28"/>
        </w:rPr>
        <w:t xml:space="preserve">Анкета </w:t>
      </w:r>
      <w:r w:rsidR="00FC31A3" w:rsidRPr="00FC31A3">
        <w:rPr>
          <w:b/>
          <w:color w:val="FF0000"/>
          <w:sz w:val="28"/>
        </w:rPr>
        <w:t>Претендента</w:t>
      </w:r>
      <w:r w:rsidR="00FC31A3">
        <w:rPr>
          <w:b/>
          <w:sz w:val="28"/>
        </w:rPr>
        <w:t xml:space="preserve"> </w:t>
      </w:r>
      <w:r w:rsidRPr="00706C41">
        <w:rPr>
          <w:b/>
          <w:sz w:val="28"/>
        </w:rPr>
        <w:t xml:space="preserve">(физического лица) на участие в </w:t>
      </w:r>
      <w:r w:rsidR="00FC31A3" w:rsidRPr="00FC31A3">
        <w:rPr>
          <w:b/>
          <w:color w:val="FF0000"/>
          <w:sz w:val="28"/>
        </w:rPr>
        <w:t>Процедуре</w:t>
      </w:r>
      <w:r w:rsidRPr="00FC31A3">
        <w:rPr>
          <w:b/>
          <w:color w:val="FF0000"/>
          <w:sz w:val="28"/>
        </w:rPr>
        <w:t xml:space="preserve"> *</w:t>
      </w:r>
    </w:p>
    <w:p w:rsidR="008C270A" w:rsidRPr="00706C41" w:rsidRDefault="008C270A" w:rsidP="008C270A">
      <w:pPr>
        <w:spacing w:after="60" w:line="192" w:lineRule="auto"/>
        <w:ind w:right="125"/>
        <w:jc w:val="center"/>
        <w:rPr>
          <w:b/>
          <w:sz w:val="12"/>
          <w:szCs w:val="12"/>
        </w:rPr>
      </w:pPr>
    </w:p>
    <w:p w:rsidR="008C270A" w:rsidRPr="00FC31A3" w:rsidRDefault="008C270A" w:rsidP="008C270A">
      <w:pPr>
        <w:spacing w:after="60" w:line="192" w:lineRule="auto"/>
        <w:ind w:right="125"/>
        <w:jc w:val="both"/>
        <w:rPr>
          <w:color w:val="FF0000"/>
        </w:rPr>
      </w:pPr>
      <w:r w:rsidRPr="00706C41">
        <w:t>1.</w:t>
      </w:r>
      <w:r w:rsidRPr="00706C41">
        <w:rPr>
          <w:lang w:val="en-US"/>
        </w:rPr>
        <w:t> </w:t>
      </w:r>
      <w:r w:rsidRPr="00706C41">
        <w:t xml:space="preserve">ФИО лица, претендующего на участие в </w:t>
      </w:r>
      <w:r w:rsidR="00FC31A3" w:rsidRPr="00FC31A3">
        <w:rPr>
          <w:color w:val="FF0000"/>
        </w:rPr>
        <w:t>Процедуре</w:t>
      </w:r>
      <w:r w:rsidRPr="00FC31A3">
        <w:rPr>
          <w:color w:val="FF0000"/>
        </w:rPr>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346448" w:rsidRDefault="008C270A" w:rsidP="008C270A">
      <w:pPr>
        <w:spacing w:before="60" w:line="216" w:lineRule="auto"/>
        <w:ind w:right="125"/>
        <w:jc w:val="both"/>
        <w:rPr>
          <w:color w:val="FF0000"/>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w:t>
      </w:r>
      <w:r w:rsidR="00FC31A3" w:rsidRPr="00FC31A3">
        <w:rPr>
          <w:color w:val="FF0000"/>
          <w:szCs w:val="20"/>
        </w:rPr>
        <w:t xml:space="preserve">Претендент </w:t>
      </w:r>
      <w:r w:rsidRPr="00706C41">
        <w:rPr>
          <w:szCs w:val="20"/>
        </w:rPr>
        <w:t xml:space="preserve">может быть не допущен к участию в </w:t>
      </w:r>
      <w:r w:rsidR="00FC31A3" w:rsidRPr="00346448">
        <w:rPr>
          <w:color w:val="FF0000"/>
          <w:szCs w:val="20"/>
        </w:rPr>
        <w:t>Процедуре</w:t>
      </w:r>
      <w:r w:rsidRPr="00346448">
        <w:rPr>
          <w:color w:val="FF0000"/>
          <w:szCs w:val="20"/>
        </w:rPr>
        <w:t>.</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09150A" w:rsidRDefault="0009150A" w:rsidP="0009150A">
      <w:pPr>
        <w:widowControl w:val="0"/>
        <w:autoSpaceDE w:val="0"/>
        <w:autoSpaceDN w:val="0"/>
        <w:jc w:val="right"/>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ДОГОВОР</w:t>
      </w:r>
    </w:p>
    <w:p w:rsidR="0009150A" w:rsidRPr="0009150A" w:rsidRDefault="0009150A" w:rsidP="0009150A">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 Предмет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09150A" w:rsidRDefault="0009150A" w:rsidP="0009150A">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09150A" w:rsidRPr="0009150A" w:rsidRDefault="0009150A" w:rsidP="0009150A">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09150A" w:rsidRPr="0009150A" w:rsidRDefault="0009150A" w:rsidP="0009150A">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09150A" w:rsidRPr="0009150A" w:rsidRDefault="0009150A" w:rsidP="0009150A">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09150A" w:rsidRDefault="0009150A" w:rsidP="0009150A">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lastRenderedPageBreak/>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09150A" w:rsidRDefault="0009150A" w:rsidP="0009150A">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67"/>
        <w:jc w:val="center"/>
        <w:rPr>
          <w:sz w:val="28"/>
          <w:szCs w:val="28"/>
        </w:rPr>
      </w:pPr>
      <w:r w:rsidRPr="0009150A">
        <w:rPr>
          <w:sz w:val="28"/>
          <w:szCs w:val="28"/>
        </w:rPr>
        <w:t>2. Земельный участок</w:t>
      </w:r>
    </w:p>
    <w:p w:rsidR="0009150A" w:rsidRPr="0009150A" w:rsidRDefault="0009150A" w:rsidP="0009150A">
      <w:pPr>
        <w:widowControl w:val="0"/>
        <w:autoSpaceDE w:val="0"/>
        <w:autoSpaceDN w:val="0"/>
        <w:ind w:firstLine="567"/>
        <w:jc w:val="center"/>
        <w:rPr>
          <w:sz w:val="28"/>
          <w:szCs w:val="28"/>
        </w:rPr>
      </w:pP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09150A" w:rsidRPr="0009150A" w:rsidRDefault="0009150A" w:rsidP="0009150A">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shd w:val="clear" w:color="auto" w:fill="FFFFFF"/>
        <w:tabs>
          <w:tab w:val="left" w:pos="0"/>
        </w:tabs>
        <w:jc w:val="both"/>
        <w:rPr>
          <w:bCs/>
          <w:i/>
          <w:sz w:val="28"/>
          <w:szCs w:val="28"/>
        </w:rPr>
      </w:pPr>
    </w:p>
    <w:p w:rsidR="0009150A" w:rsidRPr="0009150A" w:rsidRDefault="0009150A" w:rsidP="0009150A">
      <w:pPr>
        <w:shd w:val="clear" w:color="auto" w:fill="FFFFFF"/>
        <w:tabs>
          <w:tab w:val="left" w:pos="0"/>
        </w:tabs>
        <w:jc w:val="both"/>
        <w:rPr>
          <w:bCs/>
          <w:i/>
          <w:sz w:val="28"/>
          <w:szCs w:val="28"/>
        </w:rPr>
      </w:pPr>
      <w:r w:rsidRPr="0009150A">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09150A" w:rsidRPr="0009150A" w:rsidRDefault="0009150A" w:rsidP="0009150A">
      <w:pPr>
        <w:spacing w:line="288" w:lineRule="auto"/>
        <w:ind w:firstLine="709"/>
        <w:contextualSpacing/>
        <w:jc w:val="both"/>
        <w:rPr>
          <w:rFonts w:eastAsia="Calibri"/>
          <w:sz w:val="28"/>
          <w:szCs w:val="28"/>
        </w:rPr>
      </w:pPr>
      <w:r w:rsidRPr="0009150A">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3. Цена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 xml:space="preserve">в случае продажи нескольких Участков указывается общая цена всех Участков и в том </w:t>
      </w:r>
      <w:r w:rsidRPr="0009150A">
        <w:rPr>
          <w:i/>
          <w:sz w:val="28"/>
          <w:szCs w:val="28"/>
        </w:rPr>
        <w:lastRenderedPageBreak/>
        <w:t>числе цена каждого Участка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09150A">
        <w:rPr>
          <w:sz w:val="28"/>
          <w:szCs w:val="28"/>
        </w:rPr>
        <w:t>).</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4. Платежи по Договору</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09150A" w:rsidRPr="0009150A" w:rsidRDefault="0009150A" w:rsidP="0009150A">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5. Передача имущества</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09150A" w:rsidRPr="0009150A" w:rsidRDefault="0009150A" w:rsidP="0009150A">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09150A" w:rsidRPr="0009150A" w:rsidRDefault="0009150A" w:rsidP="0009150A">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09150A" w:rsidRDefault="0009150A" w:rsidP="0009150A">
      <w:pPr>
        <w:ind w:firstLine="567"/>
        <w:jc w:val="both"/>
        <w:rPr>
          <w:bCs/>
          <w:sz w:val="28"/>
          <w:szCs w:val="28"/>
          <w:lang w:eastAsia="x-none"/>
        </w:rPr>
      </w:pPr>
      <w:r w:rsidRPr="0009150A">
        <w:rPr>
          <w:bCs/>
          <w:color w:val="000000"/>
          <w:sz w:val="28"/>
          <w:szCs w:val="28"/>
          <w:lang w:eastAsia="x-none"/>
        </w:rPr>
        <w:lastRenderedPageBreak/>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09150A" w:rsidRPr="0009150A" w:rsidRDefault="0009150A" w:rsidP="0009150A">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09150A" w:rsidRDefault="0009150A" w:rsidP="0009150A">
      <w:pPr>
        <w:ind w:firstLine="567"/>
        <w:jc w:val="both"/>
        <w:rPr>
          <w:bCs/>
          <w:sz w:val="28"/>
          <w:szCs w:val="28"/>
          <w:lang w:eastAsia="x-none"/>
        </w:rPr>
      </w:pPr>
      <w:r w:rsidRPr="0009150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09150A" w:rsidRDefault="0009150A" w:rsidP="0009150A">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6. Ответственность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09150A" w:rsidRDefault="0009150A" w:rsidP="0009150A">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09150A">
        <w:rPr>
          <w:sz w:val="28"/>
          <w:szCs w:val="28"/>
        </w:rPr>
        <w:lastRenderedPageBreak/>
        <w:t>Договора не было обеспечено со</w:t>
      </w:r>
      <w:proofErr w:type="gramEnd"/>
      <w:r w:rsidRPr="0009150A">
        <w:rPr>
          <w:sz w:val="28"/>
          <w:szCs w:val="28"/>
        </w:rPr>
        <w:t xml:space="preserve"> стороны Покупателя задатком).</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7. Возникновение права собственности</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w:t>
      </w:r>
      <w:r w:rsidRPr="0009150A">
        <w:rPr>
          <w:sz w:val="28"/>
          <w:szCs w:val="28"/>
        </w:rPr>
        <w:lastRenderedPageBreak/>
        <w:t>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09150A" w:rsidRDefault="0009150A" w:rsidP="0009150A">
      <w:pPr>
        <w:widowControl w:val="0"/>
        <w:autoSpaceDE w:val="0"/>
        <w:autoSpaceDN w:val="0"/>
        <w:ind w:firstLine="540"/>
        <w:jc w:val="both"/>
        <w:rPr>
          <w:i/>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8. Обстоятельства непреодолимой силы</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09150A" w:rsidRDefault="0009150A" w:rsidP="0009150A">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09150A" w:rsidRDefault="0009150A" w:rsidP="0009150A">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9. Антикоррупционная оговорка</w:t>
      </w:r>
    </w:p>
    <w:p w:rsidR="0009150A" w:rsidRPr="0009150A" w:rsidRDefault="0009150A" w:rsidP="0009150A">
      <w:pPr>
        <w:autoSpaceDE w:val="0"/>
        <w:autoSpaceDN w:val="0"/>
        <w:adjustRightInd w:val="0"/>
        <w:ind w:firstLine="993"/>
        <w:jc w:val="both"/>
        <w:rPr>
          <w:rFonts w:eastAsiaTheme="minorHAnsi"/>
          <w:sz w:val="28"/>
          <w:szCs w:val="28"/>
          <w:lang w:eastAsia="en-US"/>
        </w:rPr>
      </w:pP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09150A">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4"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10. Заключительные положения</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 xml:space="preserve">Покупатель не вправе без предварительного письменного согласия </w:t>
      </w:r>
      <w:r w:rsidRPr="0009150A">
        <w:rPr>
          <w:sz w:val="26"/>
          <w:szCs w:val="26"/>
        </w:rPr>
        <w:lastRenderedPageBreak/>
        <w:t>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09150A" w:rsidRDefault="0009150A" w:rsidP="0009150A">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09150A" w:rsidRDefault="0009150A" w:rsidP="0009150A">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10.7. Приложения к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w:t>
      </w:r>
      <w:r w:rsidRPr="0009150A">
        <w:rPr>
          <w:sz w:val="28"/>
          <w:szCs w:val="28"/>
        </w:rPr>
        <w:lastRenderedPageBreak/>
        <w:t>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center"/>
        <w:rPr>
          <w:sz w:val="28"/>
          <w:szCs w:val="28"/>
        </w:rPr>
      </w:pPr>
      <w:r w:rsidRPr="0009150A">
        <w:rPr>
          <w:sz w:val="28"/>
          <w:szCs w:val="28"/>
        </w:rPr>
        <w:t>11. Реквизиты Сторон:</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09150A" w:rsidRPr="0009150A" w:rsidRDefault="0009150A" w:rsidP="0009150A">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(места жительства):</w:t>
      </w:r>
    </w:p>
    <w:p w:rsidR="0009150A" w:rsidRPr="0009150A" w:rsidRDefault="0009150A" w:rsidP="0009150A">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физического лица)</w:t>
      </w:r>
    </w:p>
    <w:p w:rsidR="0009150A" w:rsidRPr="0009150A" w:rsidRDefault="0009150A" w:rsidP="0009150A">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09150A" w:rsidRPr="0009150A" w:rsidRDefault="0009150A" w:rsidP="0009150A">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09150A" w:rsidRPr="0009150A" w:rsidRDefault="0009150A" w:rsidP="0009150A">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09150A" w:rsidRPr="0009150A" w:rsidRDefault="0009150A" w:rsidP="0009150A">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09150A" w:rsidRPr="0009150A" w:rsidRDefault="0009150A" w:rsidP="0009150A">
      <w:pPr>
        <w:widowControl w:val="0"/>
        <w:autoSpaceDE w:val="0"/>
        <w:autoSpaceDN w:val="0"/>
        <w:jc w:val="both"/>
        <w:rPr>
          <w:sz w:val="28"/>
          <w:szCs w:val="28"/>
        </w:rPr>
      </w:pPr>
      <w:r w:rsidRPr="0009150A">
        <w:rPr>
          <w:sz w:val="28"/>
          <w:szCs w:val="28"/>
        </w:rPr>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09150A" w:rsidRPr="0009150A" w:rsidRDefault="0009150A" w:rsidP="0009150A">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Подписи Сторон:</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09150A" w:rsidRPr="0009150A" w:rsidRDefault="0009150A" w:rsidP="0009150A">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09150A" w:rsidRPr="0009150A" w:rsidRDefault="0009150A" w:rsidP="0009150A">
      <w:pPr>
        <w:widowControl w:val="0"/>
        <w:autoSpaceDE w:val="0"/>
        <w:autoSpaceDN w:val="0"/>
        <w:jc w:val="right"/>
        <w:rPr>
          <w:rFonts w:ascii="Calibri" w:hAnsi="Calibri" w:cs="Calibri"/>
          <w:sz w:val="22"/>
          <w:szCs w:val="20"/>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09150A" w:rsidRPr="0009150A" w:rsidRDefault="0009150A" w:rsidP="0009150A">
      <w:pPr>
        <w:spacing w:line="360" w:lineRule="exact"/>
        <w:jc w:val="right"/>
        <w:rPr>
          <w:b/>
          <w:sz w:val="26"/>
          <w:szCs w:val="26"/>
        </w:rPr>
      </w:pPr>
      <w:r w:rsidRPr="0009150A">
        <w:rPr>
          <w:b/>
          <w:sz w:val="26"/>
          <w:szCs w:val="26"/>
        </w:rPr>
        <w:lastRenderedPageBreak/>
        <w:t>Приложение № 1</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Pr="0009150A" w:rsidRDefault="002A5F6F" w:rsidP="0009150A">
      <w:pPr>
        <w:spacing w:line="360" w:lineRule="exact"/>
        <w:jc w:val="center"/>
        <w:rPr>
          <w:b/>
          <w:sz w:val="26"/>
          <w:szCs w:val="26"/>
        </w:rPr>
      </w:pPr>
    </w:p>
    <w:p w:rsidR="0009150A" w:rsidRPr="0009150A" w:rsidRDefault="0009150A" w:rsidP="0009150A">
      <w:pPr>
        <w:spacing w:line="360" w:lineRule="exact"/>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2</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E517B9" w:rsidRDefault="0009150A" w:rsidP="0009150A">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09150A" w:rsidRPr="0009150A" w:rsidRDefault="00CF45C4" w:rsidP="0009150A">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0009150A" w:rsidRPr="0009150A">
        <w:rPr>
          <w:b/>
          <w:sz w:val="28"/>
          <w:szCs w:val="28"/>
        </w:rPr>
        <w:t>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оборудование</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Default="002A5F6F"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3</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09150A" w:rsidRPr="0009150A" w:rsidRDefault="0009150A" w:rsidP="0009150A">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Движимое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jc w:val="center"/>
        <w:rPr>
          <w:b/>
          <w:sz w:val="26"/>
          <w:szCs w:val="26"/>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p>
    <w:p w:rsidR="0062581F" w:rsidRPr="0062581F" w:rsidRDefault="0062581F" w:rsidP="0009150A">
      <w:pPr>
        <w:widowControl w:val="0"/>
        <w:autoSpaceDE w:val="0"/>
        <w:autoSpaceDN w:val="0"/>
        <w:jc w:val="right"/>
        <w:rPr>
          <w:sz w:val="28"/>
          <w:szCs w:val="28"/>
        </w:rPr>
      </w:pPr>
    </w:p>
    <w:sectPr w:rsidR="0062581F" w:rsidRPr="0062581F"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19" w:rsidRDefault="00900019" w:rsidP="00016437">
      <w:r>
        <w:separator/>
      </w:r>
    </w:p>
  </w:endnote>
  <w:endnote w:type="continuationSeparator" w:id="0">
    <w:p w:rsidR="00900019" w:rsidRDefault="0090001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19" w:rsidRDefault="00900019" w:rsidP="00016437">
      <w:r>
        <w:separator/>
      </w:r>
    </w:p>
  </w:footnote>
  <w:footnote w:type="continuationSeparator" w:id="0">
    <w:p w:rsidR="00900019" w:rsidRDefault="0090001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38" w:rsidRPr="004638D0" w:rsidRDefault="0051433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38" w:rsidRPr="001B0E87" w:rsidRDefault="0051433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38" w:rsidRDefault="00514338">
    <w:pPr>
      <w:pStyle w:val="a6"/>
      <w:jc w:val="center"/>
    </w:pPr>
    <w:r>
      <w:fldChar w:fldCharType="begin"/>
    </w:r>
    <w:r>
      <w:instrText>PAGE   \* MERGEFORMAT</w:instrText>
    </w:r>
    <w:r>
      <w:fldChar w:fldCharType="separate"/>
    </w:r>
    <w:r w:rsidR="0016758C">
      <w:rPr>
        <w:noProof/>
      </w:rPr>
      <w:t>35</w:t>
    </w:r>
    <w:r>
      <w:fldChar w:fldCharType="end"/>
    </w:r>
  </w:p>
  <w:p w:rsidR="00514338" w:rsidRDefault="005143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41BFE"/>
    <w:rsid w:val="000434F5"/>
    <w:rsid w:val="00044F5B"/>
    <w:rsid w:val="00047367"/>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8F"/>
    <w:rsid w:val="000957F2"/>
    <w:rsid w:val="000A5F78"/>
    <w:rsid w:val="000A75D4"/>
    <w:rsid w:val="000B039D"/>
    <w:rsid w:val="000B1A98"/>
    <w:rsid w:val="000B49E5"/>
    <w:rsid w:val="000B76F5"/>
    <w:rsid w:val="000C051F"/>
    <w:rsid w:val="000C577F"/>
    <w:rsid w:val="000C587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100B5C"/>
    <w:rsid w:val="00102807"/>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22CC"/>
    <w:rsid w:val="00166460"/>
    <w:rsid w:val="0016744F"/>
    <w:rsid w:val="0016758C"/>
    <w:rsid w:val="001679CC"/>
    <w:rsid w:val="00167D03"/>
    <w:rsid w:val="001760C7"/>
    <w:rsid w:val="00177BC9"/>
    <w:rsid w:val="00183DC7"/>
    <w:rsid w:val="00184FB1"/>
    <w:rsid w:val="0018557B"/>
    <w:rsid w:val="00186672"/>
    <w:rsid w:val="0018789C"/>
    <w:rsid w:val="00191860"/>
    <w:rsid w:val="00193F7D"/>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F08B9"/>
    <w:rsid w:val="001F1CE6"/>
    <w:rsid w:val="001F1D67"/>
    <w:rsid w:val="001F217C"/>
    <w:rsid w:val="00200170"/>
    <w:rsid w:val="00203741"/>
    <w:rsid w:val="00203C2F"/>
    <w:rsid w:val="00204C90"/>
    <w:rsid w:val="00205D70"/>
    <w:rsid w:val="00206632"/>
    <w:rsid w:val="00214717"/>
    <w:rsid w:val="00214873"/>
    <w:rsid w:val="002156BE"/>
    <w:rsid w:val="0022355F"/>
    <w:rsid w:val="00224EDB"/>
    <w:rsid w:val="002313BF"/>
    <w:rsid w:val="00231B8B"/>
    <w:rsid w:val="00241EF7"/>
    <w:rsid w:val="002436D3"/>
    <w:rsid w:val="0024682A"/>
    <w:rsid w:val="002475E2"/>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671"/>
    <w:rsid w:val="002B580C"/>
    <w:rsid w:val="002C1925"/>
    <w:rsid w:val="002C60B0"/>
    <w:rsid w:val="002D1A46"/>
    <w:rsid w:val="002D3498"/>
    <w:rsid w:val="002D5C0A"/>
    <w:rsid w:val="002D5F7B"/>
    <w:rsid w:val="002E06BA"/>
    <w:rsid w:val="002E0FDF"/>
    <w:rsid w:val="002E2B05"/>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6448"/>
    <w:rsid w:val="003470DA"/>
    <w:rsid w:val="003479DB"/>
    <w:rsid w:val="00351518"/>
    <w:rsid w:val="00362E1D"/>
    <w:rsid w:val="00367070"/>
    <w:rsid w:val="0037075E"/>
    <w:rsid w:val="00374357"/>
    <w:rsid w:val="00380389"/>
    <w:rsid w:val="0038112A"/>
    <w:rsid w:val="00382288"/>
    <w:rsid w:val="00382378"/>
    <w:rsid w:val="00383E0F"/>
    <w:rsid w:val="00395ED3"/>
    <w:rsid w:val="0039711E"/>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274B"/>
    <w:rsid w:val="00405F3C"/>
    <w:rsid w:val="004063D0"/>
    <w:rsid w:val="00406BCA"/>
    <w:rsid w:val="004115FD"/>
    <w:rsid w:val="00411B03"/>
    <w:rsid w:val="00411F84"/>
    <w:rsid w:val="00412F23"/>
    <w:rsid w:val="00416588"/>
    <w:rsid w:val="0041731C"/>
    <w:rsid w:val="00420821"/>
    <w:rsid w:val="004265DE"/>
    <w:rsid w:val="00432690"/>
    <w:rsid w:val="00442693"/>
    <w:rsid w:val="0044287C"/>
    <w:rsid w:val="00447F56"/>
    <w:rsid w:val="004502D2"/>
    <w:rsid w:val="004516E6"/>
    <w:rsid w:val="00455773"/>
    <w:rsid w:val="004565D3"/>
    <w:rsid w:val="0046179A"/>
    <w:rsid w:val="004646F4"/>
    <w:rsid w:val="00465AB4"/>
    <w:rsid w:val="00465AC3"/>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A1C97"/>
    <w:rsid w:val="004A6D0F"/>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0787"/>
    <w:rsid w:val="004E6480"/>
    <w:rsid w:val="004E77FE"/>
    <w:rsid w:val="004E7D49"/>
    <w:rsid w:val="004F07D5"/>
    <w:rsid w:val="004F363E"/>
    <w:rsid w:val="004F40CF"/>
    <w:rsid w:val="004F5324"/>
    <w:rsid w:val="004F5813"/>
    <w:rsid w:val="00500A16"/>
    <w:rsid w:val="0050340A"/>
    <w:rsid w:val="00510323"/>
    <w:rsid w:val="00510B44"/>
    <w:rsid w:val="00510CA5"/>
    <w:rsid w:val="00512200"/>
    <w:rsid w:val="00514338"/>
    <w:rsid w:val="00515677"/>
    <w:rsid w:val="005202F0"/>
    <w:rsid w:val="00520AB9"/>
    <w:rsid w:val="00521719"/>
    <w:rsid w:val="005264E9"/>
    <w:rsid w:val="00531081"/>
    <w:rsid w:val="005324AB"/>
    <w:rsid w:val="0053478B"/>
    <w:rsid w:val="00536F25"/>
    <w:rsid w:val="00541895"/>
    <w:rsid w:val="00542F24"/>
    <w:rsid w:val="00543FCC"/>
    <w:rsid w:val="00545407"/>
    <w:rsid w:val="00545B4A"/>
    <w:rsid w:val="0054638D"/>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214"/>
    <w:rsid w:val="005928F3"/>
    <w:rsid w:val="00595D35"/>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371"/>
    <w:rsid w:val="005D6708"/>
    <w:rsid w:val="005D76CE"/>
    <w:rsid w:val="005D7D80"/>
    <w:rsid w:val="005E426F"/>
    <w:rsid w:val="005E66AB"/>
    <w:rsid w:val="005F0F25"/>
    <w:rsid w:val="005F339B"/>
    <w:rsid w:val="005F3EE6"/>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D29"/>
    <w:rsid w:val="00640868"/>
    <w:rsid w:val="006432BB"/>
    <w:rsid w:val="006448C7"/>
    <w:rsid w:val="006453C3"/>
    <w:rsid w:val="00657C92"/>
    <w:rsid w:val="00660873"/>
    <w:rsid w:val="00663F16"/>
    <w:rsid w:val="00664A13"/>
    <w:rsid w:val="006653E8"/>
    <w:rsid w:val="00665FFA"/>
    <w:rsid w:val="006660E2"/>
    <w:rsid w:val="00680AB2"/>
    <w:rsid w:val="00680AB8"/>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74B2"/>
    <w:rsid w:val="006B02DA"/>
    <w:rsid w:val="006B3CDB"/>
    <w:rsid w:val="006B48CB"/>
    <w:rsid w:val="006C020B"/>
    <w:rsid w:val="006C19D4"/>
    <w:rsid w:val="006C52E6"/>
    <w:rsid w:val="006C544E"/>
    <w:rsid w:val="006C791A"/>
    <w:rsid w:val="006D0C06"/>
    <w:rsid w:val="006D6646"/>
    <w:rsid w:val="006E0384"/>
    <w:rsid w:val="006F0C40"/>
    <w:rsid w:val="006F4A33"/>
    <w:rsid w:val="006F5181"/>
    <w:rsid w:val="006F5768"/>
    <w:rsid w:val="006F614E"/>
    <w:rsid w:val="006F7FEA"/>
    <w:rsid w:val="00705672"/>
    <w:rsid w:val="00706C41"/>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66E"/>
    <w:rsid w:val="00795F68"/>
    <w:rsid w:val="007A0B10"/>
    <w:rsid w:val="007A3504"/>
    <w:rsid w:val="007B1C6A"/>
    <w:rsid w:val="007B1CCF"/>
    <w:rsid w:val="007B46DB"/>
    <w:rsid w:val="007B5A9E"/>
    <w:rsid w:val="007B5ED2"/>
    <w:rsid w:val="007B6F0A"/>
    <w:rsid w:val="007C13B8"/>
    <w:rsid w:val="007C25BA"/>
    <w:rsid w:val="007C376F"/>
    <w:rsid w:val="007C37EC"/>
    <w:rsid w:val="007C403D"/>
    <w:rsid w:val="007C6663"/>
    <w:rsid w:val="007C7327"/>
    <w:rsid w:val="007D1E75"/>
    <w:rsid w:val="007D25CF"/>
    <w:rsid w:val="007D307A"/>
    <w:rsid w:val="007D3527"/>
    <w:rsid w:val="007D3B51"/>
    <w:rsid w:val="007D7A32"/>
    <w:rsid w:val="007E4664"/>
    <w:rsid w:val="007E6E20"/>
    <w:rsid w:val="007F6DA6"/>
    <w:rsid w:val="007F7587"/>
    <w:rsid w:val="00800754"/>
    <w:rsid w:val="0080083D"/>
    <w:rsid w:val="0080103B"/>
    <w:rsid w:val="00804288"/>
    <w:rsid w:val="00804A59"/>
    <w:rsid w:val="008111D9"/>
    <w:rsid w:val="008127C1"/>
    <w:rsid w:val="008135F9"/>
    <w:rsid w:val="00813CD6"/>
    <w:rsid w:val="00813FCE"/>
    <w:rsid w:val="008173C4"/>
    <w:rsid w:val="0081750E"/>
    <w:rsid w:val="00821844"/>
    <w:rsid w:val="00824F41"/>
    <w:rsid w:val="00825214"/>
    <w:rsid w:val="00827705"/>
    <w:rsid w:val="00830A7C"/>
    <w:rsid w:val="008310FB"/>
    <w:rsid w:val="00831405"/>
    <w:rsid w:val="0083418A"/>
    <w:rsid w:val="008405B2"/>
    <w:rsid w:val="0084103E"/>
    <w:rsid w:val="00841C47"/>
    <w:rsid w:val="00843FFE"/>
    <w:rsid w:val="00845DD8"/>
    <w:rsid w:val="00850F53"/>
    <w:rsid w:val="00852091"/>
    <w:rsid w:val="00854FDE"/>
    <w:rsid w:val="00855384"/>
    <w:rsid w:val="008612D9"/>
    <w:rsid w:val="008618FE"/>
    <w:rsid w:val="0086584F"/>
    <w:rsid w:val="0086788D"/>
    <w:rsid w:val="0086795D"/>
    <w:rsid w:val="00867F2C"/>
    <w:rsid w:val="00872BB8"/>
    <w:rsid w:val="00873523"/>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06D"/>
    <w:rsid w:val="008C270A"/>
    <w:rsid w:val="008C2860"/>
    <w:rsid w:val="008C28FA"/>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0019"/>
    <w:rsid w:val="0090273E"/>
    <w:rsid w:val="00903655"/>
    <w:rsid w:val="00904DBF"/>
    <w:rsid w:val="009052C6"/>
    <w:rsid w:val="0090651D"/>
    <w:rsid w:val="009069CB"/>
    <w:rsid w:val="0090765B"/>
    <w:rsid w:val="0091076E"/>
    <w:rsid w:val="00911B15"/>
    <w:rsid w:val="009135F0"/>
    <w:rsid w:val="00914A28"/>
    <w:rsid w:val="0092101C"/>
    <w:rsid w:val="00922385"/>
    <w:rsid w:val="00924092"/>
    <w:rsid w:val="00924EA9"/>
    <w:rsid w:val="0092717B"/>
    <w:rsid w:val="009317D9"/>
    <w:rsid w:val="00934AB6"/>
    <w:rsid w:val="00940B7F"/>
    <w:rsid w:val="00941D70"/>
    <w:rsid w:val="00946E9C"/>
    <w:rsid w:val="00950272"/>
    <w:rsid w:val="009535AF"/>
    <w:rsid w:val="00954DF7"/>
    <w:rsid w:val="00960064"/>
    <w:rsid w:val="00962C24"/>
    <w:rsid w:val="00962D61"/>
    <w:rsid w:val="00967BFE"/>
    <w:rsid w:val="00973FE0"/>
    <w:rsid w:val="00982FBE"/>
    <w:rsid w:val="00986F74"/>
    <w:rsid w:val="00990268"/>
    <w:rsid w:val="0099123A"/>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1714"/>
    <w:rsid w:val="009F56F4"/>
    <w:rsid w:val="009F5997"/>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438EB"/>
    <w:rsid w:val="00A44413"/>
    <w:rsid w:val="00A47F13"/>
    <w:rsid w:val="00A53FC5"/>
    <w:rsid w:val="00A5462C"/>
    <w:rsid w:val="00A57185"/>
    <w:rsid w:val="00A60836"/>
    <w:rsid w:val="00A62688"/>
    <w:rsid w:val="00A640AB"/>
    <w:rsid w:val="00A67626"/>
    <w:rsid w:val="00A70CD0"/>
    <w:rsid w:val="00A73FC6"/>
    <w:rsid w:val="00A750EA"/>
    <w:rsid w:val="00A75261"/>
    <w:rsid w:val="00A75282"/>
    <w:rsid w:val="00A75DB5"/>
    <w:rsid w:val="00A77E44"/>
    <w:rsid w:val="00A92202"/>
    <w:rsid w:val="00A9416F"/>
    <w:rsid w:val="00A943B0"/>
    <w:rsid w:val="00A94E3B"/>
    <w:rsid w:val="00AA1135"/>
    <w:rsid w:val="00AA14BF"/>
    <w:rsid w:val="00AA3ADD"/>
    <w:rsid w:val="00AB2F50"/>
    <w:rsid w:val="00AB4147"/>
    <w:rsid w:val="00AB4CFC"/>
    <w:rsid w:val="00AB58F8"/>
    <w:rsid w:val="00AC2996"/>
    <w:rsid w:val="00AC550C"/>
    <w:rsid w:val="00AC561A"/>
    <w:rsid w:val="00AC5FF8"/>
    <w:rsid w:val="00AC7E99"/>
    <w:rsid w:val="00AD2225"/>
    <w:rsid w:val="00AD2DEA"/>
    <w:rsid w:val="00AD3331"/>
    <w:rsid w:val="00AD4499"/>
    <w:rsid w:val="00AE08C6"/>
    <w:rsid w:val="00AE1D60"/>
    <w:rsid w:val="00AE26D6"/>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52A8"/>
    <w:rsid w:val="00B613B4"/>
    <w:rsid w:val="00B61B12"/>
    <w:rsid w:val="00B620B1"/>
    <w:rsid w:val="00B6620B"/>
    <w:rsid w:val="00B66FB2"/>
    <w:rsid w:val="00B72F3C"/>
    <w:rsid w:val="00B73CE5"/>
    <w:rsid w:val="00B776DD"/>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D433D"/>
    <w:rsid w:val="00BE0213"/>
    <w:rsid w:val="00BE17C0"/>
    <w:rsid w:val="00BE3366"/>
    <w:rsid w:val="00BE47C4"/>
    <w:rsid w:val="00BE6A38"/>
    <w:rsid w:val="00BE6F10"/>
    <w:rsid w:val="00BF1CAD"/>
    <w:rsid w:val="00BF3459"/>
    <w:rsid w:val="00BF372D"/>
    <w:rsid w:val="00BF3CA1"/>
    <w:rsid w:val="00BF5BF1"/>
    <w:rsid w:val="00BF5E77"/>
    <w:rsid w:val="00BF6C15"/>
    <w:rsid w:val="00BF7BF3"/>
    <w:rsid w:val="00C005E1"/>
    <w:rsid w:val="00C0246A"/>
    <w:rsid w:val="00C03691"/>
    <w:rsid w:val="00C07852"/>
    <w:rsid w:val="00C07878"/>
    <w:rsid w:val="00C112E7"/>
    <w:rsid w:val="00C12441"/>
    <w:rsid w:val="00C16400"/>
    <w:rsid w:val="00C16834"/>
    <w:rsid w:val="00C172E5"/>
    <w:rsid w:val="00C17548"/>
    <w:rsid w:val="00C260DE"/>
    <w:rsid w:val="00C26DCA"/>
    <w:rsid w:val="00C30079"/>
    <w:rsid w:val="00C3051A"/>
    <w:rsid w:val="00C3357A"/>
    <w:rsid w:val="00C33650"/>
    <w:rsid w:val="00C35610"/>
    <w:rsid w:val="00C36B6E"/>
    <w:rsid w:val="00C411E5"/>
    <w:rsid w:val="00C4395B"/>
    <w:rsid w:val="00C44B9B"/>
    <w:rsid w:val="00C46FC9"/>
    <w:rsid w:val="00C47C08"/>
    <w:rsid w:val="00C507E4"/>
    <w:rsid w:val="00C5107E"/>
    <w:rsid w:val="00C629D8"/>
    <w:rsid w:val="00C64C1C"/>
    <w:rsid w:val="00C65C5F"/>
    <w:rsid w:val="00C704B5"/>
    <w:rsid w:val="00C70A4E"/>
    <w:rsid w:val="00C72677"/>
    <w:rsid w:val="00C733C7"/>
    <w:rsid w:val="00C747FD"/>
    <w:rsid w:val="00C748BF"/>
    <w:rsid w:val="00C74ED5"/>
    <w:rsid w:val="00C7765B"/>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10C10"/>
    <w:rsid w:val="00D15C0F"/>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3A00"/>
    <w:rsid w:val="00D64452"/>
    <w:rsid w:val="00D6499B"/>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735A"/>
    <w:rsid w:val="00DA7372"/>
    <w:rsid w:val="00DA7399"/>
    <w:rsid w:val="00DA7622"/>
    <w:rsid w:val="00DB093C"/>
    <w:rsid w:val="00DB4CC2"/>
    <w:rsid w:val="00DB6432"/>
    <w:rsid w:val="00DB66C9"/>
    <w:rsid w:val="00DB6EAD"/>
    <w:rsid w:val="00DB709A"/>
    <w:rsid w:val="00DB7C2C"/>
    <w:rsid w:val="00DB7DA0"/>
    <w:rsid w:val="00DB7DB8"/>
    <w:rsid w:val="00DC0CFF"/>
    <w:rsid w:val="00DC12FA"/>
    <w:rsid w:val="00DC161B"/>
    <w:rsid w:val="00DC4FF5"/>
    <w:rsid w:val="00DD3358"/>
    <w:rsid w:val="00DD49B8"/>
    <w:rsid w:val="00DE1A84"/>
    <w:rsid w:val="00DE2ADA"/>
    <w:rsid w:val="00DE40D8"/>
    <w:rsid w:val="00DE4390"/>
    <w:rsid w:val="00DE5935"/>
    <w:rsid w:val="00DE6C46"/>
    <w:rsid w:val="00DE6DD9"/>
    <w:rsid w:val="00DF1C4F"/>
    <w:rsid w:val="00DF1C9E"/>
    <w:rsid w:val="00DF1E5D"/>
    <w:rsid w:val="00DF27A9"/>
    <w:rsid w:val="00DF46CB"/>
    <w:rsid w:val="00DF5474"/>
    <w:rsid w:val="00DF65C7"/>
    <w:rsid w:val="00E01277"/>
    <w:rsid w:val="00E01D03"/>
    <w:rsid w:val="00E0294E"/>
    <w:rsid w:val="00E03853"/>
    <w:rsid w:val="00E04B02"/>
    <w:rsid w:val="00E06D02"/>
    <w:rsid w:val="00E20321"/>
    <w:rsid w:val="00E205C0"/>
    <w:rsid w:val="00E229CB"/>
    <w:rsid w:val="00E26C8C"/>
    <w:rsid w:val="00E27618"/>
    <w:rsid w:val="00E30816"/>
    <w:rsid w:val="00E35F2B"/>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6ABB"/>
    <w:rsid w:val="00E87ED3"/>
    <w:rsid w:val="00E91221"/>
    <w:rsid w:val="00E92080"/>
    <w:rsid w:val="00E92253"/>
    <w:rsid w:val="00E943FC"/>
    <w:rsid w:val="00E9588A"/>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6C1"/>
    <w:rsid w:val="00F1495A"/>
    <w:rsid w:val="00F15D2B"/>
    <w:rsid w:val="00F22A4A"/>
    <w:rsid w:val="00F22A7A"/>
    <w:rsid w:val="00F26EAC"/>
    <w:rsid w:val="00F3346B"/>
    <w:rsid w:val="00F37C99"/>
    <w:rsid w:val="00F4154B"/>
    <w:rsid w:val="00F424FC"/>
    <w:rsid w:val="00F438C7"/>
    <w:rsid w:val="00F4603B"/>
    <w:rsid w:val="00F47AB4"/>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D07F4"/>
    <w:rsid w:val="00FD50F8"/>
    <w:rsid w:val="00FD58D2"/>
    <w:rsid w:val="00FD6939"/>
    <w:rsid w:val="00FD6EAD"/>
    <w:rsid w:val="00FE43B7"/>
    <w:rsid w:val="00FE5742"/>
    <w:rsid w:val="00FE588B"/>
    <w:rsid w:val="00FE6EA9"/>
    <w:rsid w:val="00FE7863"/>
    <w:rsid w:val="00FE7DFA"/>
    <w:rsid w:val="00FF2202"/>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38668911">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90E61-AE1F-41A6-B99E-D2928753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9784</Words>
  <Characters>55774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Королева Екатерина Юрьевна</cp:lastModifiedBy>
  <cp:revision>33</cp:revision>
  <cp:lastPrinted>2018-06-25T09:28:00Z</cp:lastPrinted>
  <dcterms:created xsi:type="dcterms:W3CDTF">2020-02-04T08:28:00Z</dcterms:created>
  <dcterms:modified xsi:type="dcterms:W3CDTF">2020-04-06T11:54:00Z</dcterms:modified>
</cp:coreProperties>
</file>