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3C524D">
        <w:rPr>
          <w:b/>
          <w:bCs/>
          <w:caps/>
          <w:color w:val="000000" w:themeColor="text1"/>
        </w:rPr>
        <w:t>№ 543</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AB3028" w:rsidRPr="000B7E39" w:rsidRDefault="00AB3028" w:rsidP="00AB3028">
            <w:pPr>
              <w:pStyle w:val="Default"/>
              <w:spacing w:before="120" w:after="120"/>
              <w:jc w:val="both"/>
              <w:rPr>
                <w:b/>
                <w:iCs/>
                <w:color w:val="auto"/>
              </w:rPr>
            </w:pPr>
            <w:r w:rsidRPr="000B7E39">
              <w:rPr>
                <w:b/>
                <w:iCs/>
                <w:color w:val="auto"/>
              </w:rPr>
              <w:t>Лот № 1</w:t>
            </w:r>
          </w:p>
          <w:p w:rsidR="00AB3028" w:rsidRPr="000B7E39" w:rsidRDefault="00AB3028" w:rsidP="00AB3028">
            <w:pPr>
              <w:jc w:val="both"/>
            </w:pPr>
            <w:r w:rsidRPr="000B7E39">
              <w:rPr>
                <w:iCs/>
              </w:rPr>
              <w:t xml:space="preserve">Объекты недвижимого имущества, расположенные по адресу: </w:t>
            </w:r>
            <w:proofErr w:type="gramStart"/>
            <w:r w:rsidR="00954382" w:rsidRPr="00954382">
              <w:t>Свердловская</w:t>
            </w:r>
            <w:proofErr w:type="gramEnd"/>
            <w:r w:rsidR="00954382" w:rsidRPr="00954382">
              <w:t xml:space="preserve"> обл., г. Каменск-Ура</w:t>
            </w:r>
            <w:r w:rsidR="00954382">
              <w:t>льский, ул. Привокзальная, д. 1</w:t>
            </w:r>
            <w:r w:rsidRPr="000B7E39">
              <w:t>.</w:t>
            </w:r>
          </w:p>
          <w:p w:rsidR="00AB3028" w:rsidRPr="000B7E39" w:rsidRDefault="00AB3028" w:rsidP="00AB3028">
            <w:pPr>
              <w:pStyle w:val="Default"/>
              <w:spacing w:before="120" w:after="120"/>
              <w:jc w:val="both"/>
              <w:rPr>
                <w:b/>
                <w:iCs/>
                <w:color w:val="auto"/>
              </w:rPr>
            </w:pPr>
            <w:r>
              <w:rPr>
                <w:b/>
                <w:iCs/>
                <w:color w:val="auto"/>
              </w:rPr>
              <w:t>Лот № 2</w:t>
            </w:r>
          </w:p>
          <w:p w:rsidR="00AB3028" w:rsidRPr="00BF5E38" w:rsidRDefault="00AB3028" w:rsidP="00AB3028">
            <w:pPr>
              <w:pStyle w:val="Default"/>
              <w:spacing w:before="120" w:after="120"/>
              <w:jc w:val="both"/>
              <w:rPr>
                <w:rFonts w:eastAsia="Times New Roman"/>
                <w:bCs/>
                <w:color w:val="auto"/>
                <w:lang w:eastAsia="ru-RU"/>
              </w:rPr>
            </w:pPr>
            <w:r w:rsidRPr="00BF5E38">
              <w:rPr>
                <w:rFonts w:eastAsia="Times New Roman"/>
                <w:bCs/>
                <w:color w:val="auto"/>
                <w:lang w:eastAsia="ru-RU"/>
              </w:rPr>
              <w:t xml:space="preserve">Объекты недвижимого и </w:t>
            </w:r>
            <w:r w:rsidR="00954382">
              <w:rPr>
                <w:rFonts w:eastAsia="Times New Roman"/>
                <w:bCs/>
                <w:color w:val="auto"/>
                <w:lang w:eastAsia="ru-RU"/>
              </w:rPr>
              <w:t xml:space="preserve">неотъемлемого </w:t>
            </w:r>
            <w:r w:rsidRPr="00BF5E38">
              <w:rPr>
                <w:rFonts w:eastAsia="Times New Roman"/>
                <w:bCs/>
                <w:color w:val="auto"/>
                <w:lang w:eastAsia="ru-RU"/>
              </w:rPr>
              <w:t xml:space="preserve">движимого имущества, расположенные по адресу: </w:t>
            </w:r>
            <w:r w:rsidRPr="00BF5E38">
              <w:t>Амурская область, г. Белогорск, ул. 50 Лет Комсомола, д. 66а</w:t>
            </w:r>
          </w:p>
          <w:p w:rsidR="00AB3028" w:rsidRDefault="00AB3028" w:rsidP="00AB3028">
            <w:pPr>
              <w:pStyle w:val="Default"/>
              <w:jc w:val="both"/>
              <w:rPr>
                <w:b/>
                <w:iCs/>
                <w:color w:val="auto"/>
              </w:rPr>
            </w:pPr>
            <w:r w:rsidRPr="00D715CD">
              <w:rPr>
                <w:b/>
                <w:iCs/>
                <w:color w:val="auto"/>
              </w:rPr>
              <w:t xml:space="preserve">Лот № </w:t>
            </w:r>
            <w:r w:rsidR="00681CBF">
              <w:rPr>
                <w:b/>
                <w:iCs/>
                <w:color w:val="auto"/>
              </w:rPr>
              <w:t>3</w:t>
            </w:r>
          </w:p>
          <w:p w:rsidR="00AE0C09" w:rsidRDefault="00AE0C09" w:rsidP="00AB3028">
            <w:pPr>
              <w:pStyle w:val="Default"/>
              <w:jc w:val="both"/>
              <w:rPr>
                <w:b/>
                <w:iCs/>
                <w:color w:val="auto"/>
              </w:rPr>
            </w:pPr>
          </w:p>
          <w:p w:rsidR="00AB3028" w:rsidRDefault="00AB3028" w:rsidP="00AB3028">
            <w:pPr>
              <w:pStyle w:val="Default"/>
              <w:jc w:val="both"/>
            </w:pPr>
            <w:r w:rsidRPr="00C533CA">
              <w:t xml:space="preserve">Объект недвижимого имущества, расположенный по адресу: Забайкальский край, </w:t>
            </w:r>
            <w:proofErr w:type="spellStart"/>
            <w:r w:rsidRPr="00C533CA">
              <w:t>Могочинский</w:t>
            </w:r>
            <w:proofErr w:type="spellEnd"/>
            <w:r w:rsidRPr="00C533CA">
              <w:t xml:space="preserve"> р-н, п. </w:t>
            </w:r>
            <w:proofErr w:type="spellStart"/>
            <w:r w:rsidRPr="00C533CA">
              <w:t>Семиозерный</w:t>
            </w:r>
            <w:proofErr w:type="spellEnd"/>
          </w:p>
          <w:p w:rsidR="00AB3028" w:rsidRDefault="00AB3028" w:rsidP="00AB3028">
            <w:pPr>
              <w:pStyle w:val="Default"/>
              <w:jc w:val="both"/>
            </w:pPr>
          </w:p>
          <w:p w:rsidR="00AB3028" w:rsidRDefault="00AB3028" w:rsidP="00AB3028">
            <w:pPr>
              <w:pStyle w:val="Default"/>
              <w:jc w:val="both"/>
              <w:rPr>
                <w:b/>
                <w:iCs/>
                <w:color w:val="auto"/>
              </w:rPr>
            </w:pPr>
            <w:r>
              <w:rPr>
                <w:b/>
                <w:iCs/>
                <w:color w:val="auto"/>
              </w:rPr>
              <w:t xml:space="preserve">Лот № </w:t>
            </w:r>
            <w:r w:rsidR="005E2CB3">
              <w:rPr>
                <w:b/>
                <w:iCs/>
                <w:color w:val="auto"/>
              </w:rPr>
              <w:t>4</w:t>
            </w:r>
          </w:p>
          <w:p w:rsidR="008C4327" w:rsidRDefault="008C4327" w:rsidP="00AB3028">
            <w:pPr>
              <w:pStyle w:val="Default"/>
              <w:jc w:val="both"/>
              <w:rPr>
                <w:b/>
                <w:iCs/>
                <w:color w:val="auto"/>
              </w:rPr>
            </w:pPr>
          </w:p>
          <w:p w:rsidR="00AB3028" w:rsidRDefault="00AB3028" w:rsidP="00AB3028">
            <w:pPr>
              <w:pStyle w:val="Default"/>
              <w:jc w:val="both"/>
              <w:rPr>
                <w:iCs/>
              </w:rPr>
            </w:pPr>
            <w:r w:rsidRPr="00873096">
              <w:rPr>
                <w:iCs/>
              </w:rPr>
              <w:t xml:space="preserve">Объекты недвижимого и неотъемлемого </w:t>
            </w:r>
            <w:r w:rsidR="00AE0C09" w:rsidRPr="00873096">
              <w:rPr>
                <w:iCs/>
              </w:rPr>
              <w:t>имущества</w:t>
            </w:r>
            <w:r w:rsidRPr="00873096">
              <w:rPr>
                <w:iCs/>
              </w:rPr>
              <w:t xml:space="preserve">, расположенные по адресу: Нижегородская область, </w:t>
            </w:r>
            <w:proofErr w:type="spellStart"/>
            <w:r w:rsidRPr="00873096">
              <w:rPr>
                <w:iCs/>
              </w:rPr>
              <w:t>Шахунский</w:t>
            </w:r>
            <w:proofErr w:type="spellEnd"/>
            <w:r w:rsidRPr="00873096">
              <w:rPr>
                <w:iCs/>
              </w:rPr>
              <w:t xml:space="preserve"> район, город Шахунья, улица Деповская, дом 10</w:t>
            </w:r>
          </w:p>
          <w:p w:rsidR="00AB3028" w:rsidRDefault="00AB3028" w:rsidP="00AB3028">
            <w:pPr>
              <w:pStyle w:val="Default"/>
              <w:jc w:val="both"/>
              <w:rPr>
                <w:iCs/>
              </w:rPr>
            </w:pPr>
          </w:p>
          <w:p w:rsidR="00AB3028" w:rsidRDefault="005E2CB3" w:rsidP="00AB3028">
            <w:pPr>
              <w:pStyle w:val="Default"/>
              <w:jc w:val="both"/>
              <w:rPr>
                <w:b/>
                <w:iCs/>
                <w:color w:val="auto"/>
              </w:rPr>
            </w:pPr>
            <w:r>
              <w:rPr>
                <w:b/>
                <w:iCs/>
                <w:color w:val="auto"/>
              </w:rPr>
              <w:t>Лот № 5</w:t>
            </w:r>
          </w:p>
          <w:p w:rsidR="008C4327" w:rsidRPr="002D0DAF" w:rsidRDefault="008C4327" w:rsidP="00AB3028">
            <w:pPr>
              <w:pStyle w:val="Default"/>
              <w:jc w:val="both"/>
              <w:rPr>
                <w:b/>
                <w:iCs/>
                <w:color w:val="auto"/>
              </w:rPr>
            </w:pPr>
          </w:p>
          <w:p w:rsidR="00B244C5" w:rsidRPr="0090651D" w:rsidRDefault="001E3B0E" w:rsidP="001E3B0E">
            <w:pPr>
              <w:autoSpaceDE w:val="0"/>
              <w:autoSpaceDN w:val="0"/>
              <w:adjustRightInd w:val="0"/>
              <w:contextualSpacing/>
              <w:jc w:val="both"/>
              <w:rPr>
                <w:iCs/>
              </w:rPr>
            </w:pPr>
            <w:r>
              <w:t>Объект недвижимого имущества</w:t>
            </w:r>
            <w:r w:rsidRPr="00EA32D7">
              <w:t>, расположенны</w:t>
            </w:r>
            <w:r>
              <w:t>й</w:t>
            </w:r>
            <w:r w:rsidRPr="00EA32D7">
              <w:t xml:space="preserve"> по адресу: Челябинская область, г. Златоуст, улица </w:t>
            </w:r>
            <w:r>
              <w:t xml:space="preserve">Им. И.М. </w:t>
            </w:r>
            <w:proofErr w:type="spellStart"/>
            <w:r>
              <w:t>Мельнова</w:t>
            </w:r>
            <w:proofErr w:type="spellEnd"/>
            <w:r>
              <w:t>, д. 7, ком.64</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w:t>
            </w:r>
            <w:r w:rsidR="00004BF2" w:rsidRPr="0090651D">
              <w:rPr>
                <w:rFonts w:ascii="TimesNewRomanPSMT" w:eastAsiaTheme="minorHAnsi" w:hAnsi="TimesNewRomanPSMT" w:cs="TimesNewRomanPSMT"/>
                <w:lang w:eastAsia="en-US"/>
              </w:rPr>
              <w:lastRenderedPageBreak/>
              <w:t>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lastRenderedPageBreak/>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C1E22" w:rsidRPr="00FE3AE9" w:rsidRDefault="00DC1E22" w:rsidP="00DC1E22">
            <w:pPr>
              <w:autoSpaceDE w:val="0"/>
              <w:autoSpaceDN w:val="0"/>
              <w:adjustRightInd w:val="0"/>
              <w:spacing w:before="120" w:after="120"/>
              <w:rPr>
                <w:rFonts w:eastAsia="Calibri"/>
                <w:b/>
              </w:rPr>
            </w:pPr>
            <w:r w:rsidRPr="00FE3AE9">
              <w:rPr>
                <w:rFonts w:eastAsia="Calibri"/>
                <w:b/>
              </w:rPr>
              <w:t>Лот № 1</w:t>
            </w:r>
          </w:p>
          <w:p w:rsidR="00DC1E22" w:rsidRPr="00FE3AE9" w:rsidRDefault="00DC1E22" w:rsidP="00DC1E22">
            <w:pPr>
              <w:jc w:val="both"/>
            </w:pPr>
            <w:r w:rsidRPr="00FE3AE9">
              <w:rPr>
                <w:rFonts w:eastAsia="Calibri"/>
              </w:rPr>
              <w:t xml:space="preserve">Начальная цена продажи (лота): </w:t>
            </w:r>
            <w:r w:rsidR="007D0136" w:rsidRPr="00FE3AE9">
              <w:rPr>
                <w:iCs/>
              </w:rPr>
              <w:t>7 367 796</w:t>
            </w:r>
            <w:r w:rsidR="005E3F24" w:rsidRPr="00FE3AE9">
              <w:rPr>
                <w:iCs/>
              </w:rPr>
              <w:t xml:space="preserve">  </w:t>
            </w:r>
            <w:r w:rsidRPr="00FE3AE9">
              <w:t>(</w:t>
            </w:r>
            <w:r w:rsidR="007D0136" w:rsidRPr="00FE3AE9">
              <w:t>семь</w:t>
            </w:r>
            <w:r w:rsidRPr="00FE3AE9">
              <w:t xml:space="preserve"> миллион</w:t>
            </w:r>
            <w:r w:rsidR="007D0136" w:rsidRPr="00FE3AE9">
              <w:t>ов</w:t>
            </w:r>
            <w:r w:rsidRPr="00FE3AE9">
              <w:t xml:space="preserve"> </w:t>
            </w:r>
            <w:r w:rsidR="007D0136" w:rsidRPr="00FE3AE9">
              <w:t>триста шестьдесят семь</w:t>
            </w:r>
            <w:r w:rsidRPr="00FE3AE9">
              <w:t xml:space="preserve"> тысяч</w:t>
            </w:r>
            <w:r w:rsidR="007D0136" w:rsidRPr="00FE3AE9">
              <w:t xml:space="preserve"> семьсот девяносто шесть) рублей 61</w:t>
            </w:r>
            <w:r w:rsidRPr="00FE3AE9">
              <w:t xml:space="preserve"> копейк</w:t>
            </w:r>
            <w:r w:rsidR="007D0136" w:rsidRPr="00FE3AE9">
              <w:t>а</w:t>
            </w:r>
            <w:r w:rsidRPr="00FE3AE9">
              <w:t xml:space="preserve"> с учетом НДС 20%.</w:t>
            </w:r>
          </w:p>
          <w:p w:rsidR="00DC1E22" w:rsidRPr="00FE3AE9" w:rsidRDefault="00DC1E22" w:rsidP="00DC1E22">
            <w:pPr>
              <w:jc w:val="both"/>
              <w:rPr>
                <w:rStyle w:val="FontStyle28"/>
                <w:i/>
                <w:color w:val="FF0000"/>
                <w:sz w:val="24"/>
                <w:szCs w:val="24"/>
              </w:rPr>
            </w:pPr>
          </w:p>
          <w:p w:rsidR="00DC1E22" w:rsidRPr="00FE3AE9" w:rsidRDefault="00DC1E22" w:rsidP="00DC1E22">
            <w:pPr>
              <w:jc w:val="both"/>
              <w:rPr>
                <w:rStyle w:val="FontStyle28"/>
                <w:sz w:val="24"/>
                <w:szCs w:val="24"/>
              </w:rPr>
            </w:pPr>
            <w:r w:rsidRPr="00FE3AE9">
              <w:rPr>
                <w:rStyle w:val="FontStyle28"/>
                <w:sz w:val="24"/>
                <w:szCs w:val="24"/>
              </w:rPr>
              <w:t xml:space="preserve">Минимальная цена продажи </w:t>
            </w:r>
            <w:r w:rsidRPr="00FE3AE9">
              <w:t>(лота):</w:t>
            </w:r>
            <w:r w:rsidRPr="00FE3AE9">
              <w:rPr>
                <w:rStyle w:val="FontStyle28"/>
                <w:sz w:val="24"/>
                <w:szCs w:val="24"/>
              </w:rPr>
              <w:t xml:space="preserve"> </w:t>
            </w:r>
            <w:r w:rsidR="005E3F24" w:rsidRPr="00FE3AE9">
              <w:rPr>
                <w:iCs/>
              </w:rPr>
              <w:t xml:space="preserve">4 420 677 </w:t>
            </w:r>
            <w:r w:rsidR="007D0136" w:rsidRPr="00FE3AE9">
              <w:rPr>
                <w:rStyle w:val="FontStyle13"/>
                <w:sz w:val="24"/>
                <w:szCs w:val="24"/>
              </w:rPr>
              <w:t>(четыре</w:t>
            </w:r>
            <w:r w:rsidRPr="00FE3AE9">
              <w:rPr>
                <w:rStyle w:val="FontStyle13"/>
                <w:sz w:val="24"/>
                <w:szCs w:val="24"/>
              </w:rPr>
              <w:t xml:space="preserve"> миллион</w:t>
            </w:r>
            <w:r w:rsidR="007D0136" w:rsidRPr="00FE3AE9">
              <w:rPr>
                <w:rStyle w:val="FontStyle13"/>
                <w:sz w:val="24"/>
                <w:szCs w:val="24"/>
              </w:rPr>
              <w:t>а</w:t>
            </w:r>
            <w:r w:rsidRPr="00FE3AE9">
              <w:rPr>
                <w:rStyle w:val="FontStyle13"/>
                <w:sz w:val="24"/>
                <w:szCs w:val="24"/>
              </w:rPr>
              <w:t xml:space="preserve"> </w:t>
            </w:r>
            <w:r w:rsidR="007D0136" w:rsidRPr="00FE3AE9">
              <w:rPr>
                <w:rStyle w:val="FontStyle13"/>
                <w:sz w:val="24"/>
                <w:szCs w:val="24"/>
              </w:rPr>
              <w:t xml:space="preserve">четыреста двадцать </w:t>
            </w:r>
            <w:r w:rsidRPr="00FE3AE9">
              <w:rPr>
                <w:rStyle w:val="FontStyle13"/>
                <w:sz w:val="24"/>
                <w:szCs w:val="24"/>
              </w:rPr>
              <w:t xml:space="preserve">тысяч </w:t>
            </w:r>
            <w:r w:rsidR="007D0136" w:rsidRPr="00FE3AE9">
              <w:rPr>
                <w:rStyle w:val="FontStyle13"/>
                <w:sz w:val="24"/>
                <w:szCs w:val="24"/>
              </w:rPr>
              <w:t>шестьсот семьдесят семь) рублей 96</w:t>
            </w:r>
            <w:r w:rsidRPr="00FE3AE9">
              <w:rPr>
                <w:rStyle w:val="FontStyle13"/>
                <w:sz w:val="24"/>
                <w:szCs w:val="24"/>
              </w:rPr>
              <w:t xml:space="preserve"> копеек</w:t>
            </w:r>
            <w:r w:rsidRPr="00FE3AE9">
              <w:t xml:space="preserve"> с учетом НДС 20%.</w:t>
            </w:r>
          </w:p>
          <w:p w:rsidR="005E3F24" w:rsidRPr="00FE3AE9" w:rsidRDefault="005E3F24" w:rsidP="00DC1E22">
            <w:pPr>
              <w:jc w:val="both"/>
              <w:rPr>
                <w:rStyle w:val="FontStyle28"/>
                <w:color w:val="FF0000"/>
                <w:sz w:val="24"/>
                <w:szCs w:val="24"/>
              </w:rPr>
            </w:pPr>
          </w:p>
          <w:p w:rsidR="00DC1E22" w:rsidRPr="00FE3AE9" w:rsidRDefault="00DC1E22" w:rsidP="00DC1E22">
            <w:pPr>
              <w:autoSpaceDE w:val="0"/>
              <w:autoSpaceDN w:val="0"/>
              <w:adjustRightInd w:val="0"/>
              <w:jc w:val="both"/>
              <w:outlineLvl w:val="1"/>
            </w:pPr>
            <w:r w:rsidRPr="00FE3AE9">
              <w:rPr>
                <w:rFonts w:eastAsia="Calibri"/>
                <w:i/>
              </w:rPr>
              <w:t xml:space="preserve">Шаг аукциона на понижение объектов недвижимого имущества: </w:t>
            </w:r>
            <w:r w:rsidR="005D3930" w:rsidRPr="00FE3AE9">
              <w:t xml:space="preserve">491 186 </w:t>
            </w:r>
            <w:r w:rsidRPr="00FE3AE9">
              <w:t>(</w:t>
            </w:r>
            <w:r w:rsidR="005D3930" w:rsidRPr="00FE3AE9">
              <w:t>четыреста девяносто одна</w:t>
            </w:r>
            <w:r w:rsidRPr="00FE3AE9">
              <w:t xml:space="preserve"> ты</w:t>
            </w:r>
            <w:r w:rsidR="005D3930" w:rsidRPr="00FE3AE9">
              <w:t>сяча сто восемьдесят шесть) рублей 44 копейки</w:t>
            </w:r>
            <w:r w:rsidRPr="00FE3AE9">
              <w:t xml:space="preserve"> с учетом НДС 20%.</w:t>
            </w:r>
          </w:p>
          <w:p w:rsidR="00DC1E22" w:rsidRPr="00FE3AE9" w:rsidRDefault="00DC1E22" w:rsidP="00DC1E22">
            <w:pPr>
              <w:autoSpaceDE w:val="0"/>
              <w:autoSpaceDN w:val="0"/>
              <w:adjustRightInd w:val="0"/>
              <w:spacing w:before="120" w:after="120"/>
              <w:jc w:val="both"/>
            </w:pPr>
            <w:r w:rsidRPr="00FE3AE9">
              <w:rPr>
                <w:rFonts w:eastAsia="Calibri"/>
                <w:i/>
              </w:rPr>
              <w:t>Шаг аукциона на повышение объектов недвижимого имущества:</w:t>
            </w:r>
            <w:r w:rsidRPr="00FE3AE9">
              <w:rPr>
                <w:i/>
              </w:rPr>
              <w:t xml:space="preserve"> </w:t>
            </w:r>
            <w:r w:rsidR="005E3F24" w:rsidRPr="00FE3AE9">
              <w:t>245 593</w:t>
            </w:r>
            <w:r w:rsidRPr="00FE3AE9">
              <w:t xml:space="preserve">  (</w:t>
            </w:r>
            <w:r w:rsidR="005E3F24" w:rsidRPr="00FE3AE9">
              <w:t>двести сорок пять</w:t>
            </w:r>
            <w:r w:rsidRPr="00FE3AE9">
              <w:t xml:space="preserve"> тысяч </w:t>
            </w:r>
            <w:r w:rsidR="005E3F24" w:rsidRPr="00FE3AE9">
              <w:t>пятьсот девяносто три) рубля</w:t>
            </w:r>
            <w:r w:rsidRPr="00FE3AE9">
              <w:t xml:space="preserve"> 2</w:t>
            </w:r>
            <w:r w:rsidR="005E3F24" w:rsidRPr="00FE3AE9">
              <w:t>2</w:t>
            </w:r>
            <w:r w:rsidRPr="00FE3AE9">
              <w:t xml:space="preserve"> копе</w:t>
            </w:r>
            <w:r w:rsidR="005E3F24" w:rsidRPr="00FE3AE9">
              <w:t>йки</w:t>
            </w:r>
            <w:r w:rsidRPr="00FE3AE9">
              <w:t xml:space="preserve"> с учетом НДС 20%.</w:t>
            </w:r>
          </w:p>
          <w:p w:rsidR="00DC1E22" w:rsidRPr="00FE3AE9" w:rsidRDefault="00DC1E22" w:rsidP="00DC1E22">
            <w:pPr>
              <w:autoSpaceDE w:val="0"/>
              <w:autoSpaceDN w:val="0"/>
              <w:adjustRightInd w:val="0"/>
              <w:spacing w:before="120" w:after="120"/>
              <w:rPr>
                <w:rFonts w:eastAsia="Calibri"/>
                <w:b/>
              </w:rPr>
            </w:pPr>
            <w:r w:rsidRPr="00FE3AE9">
              <w:rPr>
                <w:rFonts w:eastAsia="Calibri"/>
                <w:b/>
              </w:rPr>
              <w:t>Лот № 2</w:t>
            </w:r>
          </w:p>
          <w:p w:rsidR="00DC1E22" w:rsidRPr="00FE3AE9" w:rsidRDefault="00DC1E22" w:rsidP="00DC1E22">
            <w:pPr>
              <w:jc w:val="both"/>
            </w:pPr>
            <w:r w:rsidRPr="00FE3AE9">
              <w:rPr>
                <w:rFonts w:eastAsia="Calibri"/>
              </w:rPr>
              <w:t xml:space="preserve">Начальная цена продажи (лота): </w:t>
            </w:r>
            <w:r w:rsidRPr="00FE3AE9">
              <w:t>41 764 133 (сорок один миллион семьсот шестьдесят четыре тысячи сто тридцать три) рубля 83 копеек с учетом НДС 20%</w:t>
            </w:r>
            <w:r w:rsidRPr="00FE3AE9">
              <w:rPr>
                <w:rStyle w:val="FontStyle28"/>
                <w:sz w:val="24"/>
                <w:szCs w:val="24"/>
              </w:rPr>
              <w:t>.</w:t>
            </w:r>
          </w:p>
          <w:p w:rsidR="00DC1E22" w:rsidRPr="00FE3AE9" w:rsidRDefault="00DC1E22" w:rsidP="00DC1E22">
            <w:pPr>
              <w:jc w:val="both"/>
              <w:rPr>
                <w:rStyle w:val="FontStyle28"/>
                <w:i/>
                <w:sz w:val="24"/>
                <w:szCs w:val="24"/>
              </w:rPr>
            </w:pPr>
          </w:p>
          <w:p w:rsidR="00DC1E22" w:rsidRPr="00FE3AE9" w:rsidRDefault="00DC1E22" w:rsidP="00DC1E22">
            <w:pPr>
              <w:jc w:val="both"/>
              <w:rPr>
                <w:rStyle w:val="FontStyle28"/>
                <w:sz w:val="24"/>
                <w:szCs w:val="24"/>
              </w:rPr>
            </w:pPr>
            <w:r w:rsidRPr="00FE3AE9">
              <w:rPr>
                <w:rStyle w:val="FontStyle28"/>
                <w:sz w:val="24"/>
                <w:szCs w:val="24"/>
              </w:rPr>
              <w:t xml:space="preserve">Минимальная цена продажи </w:t>
            </w:r>
            <w:r w:rsidRPr="00FE3AE9">
              <w:t>(лота):</w:t>
            </w:r>
            <w:r w:rsidRPr="00FE3AE9">
              <w:rPr>
                <w:rStyle w:val="FontStyle28"/>
                <w:sz w:val="24"/>
                <w:szCs w:val="24"/>
              </w:rPr>
              <w:t xml:space="preserve"> </w:t>
            </w:r>
            <w:r w:rsidRPr="00FE3AE9">
              <w:rPr>
                <w:iCs/>
              </w:rPr>
              <w:t>21 364 129</w:t>
            </w:r>
            <w:r w:rsidRPr="00FE3AE9">
              <w:t xml:space="preserve"> (двадцать один миллион триста шестьдесят четыре тысячи сто двадцать девять) рублей 69 копеек с учетом НДС 20%</w:t>
            </w:r>
            <w:r w:rsidRPr="00FE3AE9">
              <w:rPr>
                <w:rStyle w:val="FontStyle28"/>
                <w:sz w:val="24"/>
                <w:szCs w:val="24"/>
              </w:rPr>
              <w:t>.</w:t>
            </w:r>
          </w:p>
          <w:p w:rsidR="00DC1E22" w:rsidRPr="00FE3AE9" w:rsidRDefault="00DC1E22" w:rsidP="00DC1E22">
            <w:pPr>
              <w:autoSpaceDE w:val="0"/>
              <w:autoSpaceDN w:val="0"/>
              <w:adjustRightInd w:val="0"/>
              <w:jc w:val="both"/>
              <w:outlineLvl w:val="1"/>
            </w:pPr>
          </w:p>
          <w:p w:rsidR="00DC1E22" w:rsidRPr="00FE3AE9" w:rsidRDefault="00DC1E22" w:rsidP="00DC1E22">
            <w:pPr>
              <w:jc w:val="both"/>
              <w:rPr>
                <w:rStyle w:val="FontStyle28"/>
                <w:sz w:val="24"/>
                <w:szCs w:val="24"/>
              </w:rPr>
            </w:pPr>
            <w:r w:rsidRPr="00FE3AE9">
              <w:rPr>
                <w:rFonts w:eastAsia="Calibri"/>
                <w:i/>
              </w:rPr>
              <w:t xml:space="preserve">Шаг аукциона на понижение объектов недвижимого имущества: </w:t>
            </w:r>
            <w:r w:rsidRPr="00FE3AE9">
              <w:t>3</w:t>
            </w:r>
            <w:r w:rsidR="00F54119" w:rsidRPr="00FE3AE9">
              <w:t> </w:t>
            </w:r>
            <w:r w:rsidRPr="00FE3AE9">
              <w:t>400</w:t>
            </w:r>
            <w:r w:rsidR="00F54119" w:rsidRPr="00FE3AE9">
              <w:t> </w:t>
            </w:r>
            <w:r w:rsidRPr="00FE3AE9">
              <w:t>000  (три миллиона четыреста тысяч) рубль 6</w:t>
            </w:r>
            <w:r w:rsidR="002E17A1" w:rsidRPr="00FE3AE9">
              <w:t>8</w:t>
            </w:r>
            <w:r w:rsidRPr="00FE3AE9">
              <w:t xml:space="preserve"> копе</w:t>
            </w:r>
            <w:r w:rsidR="002E17A1" w:rsidRPr="00FE3AE9">
              <w:t>ек</w:t>
            </w:r>
            <w:r w:rsidRPr="00FE3AE9">
              <w:t xml:space="preserve"> с учетом НДС 20%</w:t>
            </w:r>
            <w:r w:rsidRPr="00FE3AE9">
              <w:rPr>
                <w:rStyle w:val="FontStyle28"/>
                <w:sz w:val="24"/>
                <w:szCs w:val="24"/>
              </w:rPr>
              <w:t>.</w:t>
            </w:r>
          </w:p>
          <w:p w:rsidR="00DC1E22" w:rsidRPr="00FE3AE9" w:rsidRDefault="00DC1E22" w:rsidP="00DC1E22">
            <w:pPr>
              <w:autoSpaceDE w:val="0"/>
              <w:autoSpaceDN w:val="0"/>
              <w:adjustRightInd w:val="0"/>
              <w:jc w:val="both"/>
              <w:outlineLvl w:val="1"/>
            </w:pPr>
          </w:p>
          <w:p w:rsidR="00DC1E22" w:rsidRPr="00FE3AE9" w:rsidRDefault="00DC1E22" w:rsidP="00DC1E22">
            <w:pPr>
              <w:jc w:val="both"/>
              <w:rPr>
                <w:rStyle w:val="FontStyle28"/>
                <w:sz w:val="24"/>
                <w:szCs w:val="24"/>
              </w:rPr>
            </w:pPr>
            <w:r w:rsidRPr="00FE3AE9">
              <w:rPr>
                <w:rFonts w:eastAsia="Calibri"/>
                <w:i/>
              </w:rPr>
              <w:t>Шаг аукциона на повышение объектов недвижимого имущества:</w:t>
            </w:r>
            <w:r w:rsidRPr="00FE3AE9">
              <w:rPr>
                <w:i/>
              </w:rPr>
              <w:t xml:space="preserve"> </w:t>
            </w:r>
            <w:r w:rsidRPr="00FE3AE9">
              <w:t>1</w:t>
            </w:r>
            <w:r w:rsidR="00F54119" w:rsidRPr="00FE3AE9">
              <w:t> </w:t>
            </w:r>
            <w:r w:rsidRPr="00FE3AE9">
              <w:t>700</w:t>
            </w:r>
            <w:r w:rsidR="00F54119" w:rsidRPr="00FE3AE9">
              <w:t> </w:t>
            </w:r>
            <w:r w:rsidRPr="00FE3AE9">
              <w:t>000  (один миллион семьсот тысяч) рублей 3</w:t>
            </w:r>
            <w:r w:rsidR="00F54119" w:rsidRPr="00FE3AE9">
              <w:t>4</w:t>
            </w:r>
            <w:r w:rsidRPr="00FE3AE9">
              <w:t xml:space="preserve"> копейка с учетом НДС 20%</w:t>
            </w:r>
            <w:r w:rsidRPr="00FE3AE9">
              <w:rPr>
                <w:rStyle w:val="FontStyle28"/>
                <w:sz w:val="24"/>
                <w:szCs w:val="24"/>
              </w:rPr>
              <w:t>.</w:t>
            </w:r>
          </w:p>
          <w:p w:rsidR="00B53138" w:rsidRPr="00AF3401" w:rsidRDefault="00DC1E22" w:rsidP="00DC1E22">
            <w:pPr>
              <w:autoSpaceDE w:val="0"/>
              <w:autoSpaceDN w:val="0"/>
              <w:adjustRightInd w:val="0"/>
              <w:spacing w:before="120" w:after="120"/>
              <w:jc w:val="both"/>
              <w:rPr>
                <w:rFonts w:eastAsia="Calibri"/>
                <w:b/>
              </w:rPr>
            </w:pPr>
            <w:r w:rsidRPr="00AF3401">
              <w:rPr>
                <w:rFonts w:eastAsia="Calibri"/>
                <w:b/>
              </w:rPr>
              <w:t xml:space="preserve">Лот № </w:t>
            </w:r>
            <w:r w:rsidR="000874DC">
              <w:rPr>
                <w:rFonts w:eastAsia="Calibri"/>
                <w:b/>
              </w:rPr>
              <w:t>3</w:t>
            </w:r>
          </w:p>
          <w:p w:rsidR="00DC1E22" w:rsidRPr="00A53FC5" w:rsidRDefault="00DC1E22" w:rsidP="00DC1E22">
            <w:pPr>
              <w:spacing w:before="120" w:after="120"/>
              <w:jc w:val="both"/>
            </w:pPr>
            <w:r w:rsidRPr="00A53FC5">
              <w:rPr>
                <w:rFonts w:eastAsia="Calibri"/>
              </w:rPr>
              <w:t xml:space="preserve">Начальная цена продажи (лота): </w:t>
            </w:r>
            <w:r>
              <w:t xml:space="preserve">508 474 </w:t>
            </w:r>
            <w:r w:rsidRPr="00B90A12">
              <w:t>(</w:t>
            </w:r>
            <w:r>
              <w:t>пятьсот восемь</w:t>
            </w:r>
            <w:r w:rsidRPr="00B90A12">
              <w:t xml:space="preserve"> тысяч </w:t>
            </w:r>
            <w:r>
              <w:t>четыреста семьдесят четыре</w:t>
            </w:r>
            <w:r w:rsidRPr="00B90A12">
              <w:t>) рубл</w:t>
            </w:r>
            <w:r>
              <w:t>я</w:t>
            </w:r>
            <w:r w:rsidRPr="00B90A12">
              <w:t xml:space="preserve"> </w:t>
            </w:r>
            <w:r>
              <w:t>58</w:t>
            </w:r>
            <w:r w:rsidRPr="00B90A12">
              <w:t xml:space="preserve"> копеек с учетом НДС</w:t>
            </w:r>
            <w:r>
              <w:t xml:space="preserve"> 20%.</w:t>
            </w:r>
          </w:p>
          <w:p w:rsidR="00DC1E22" w:rsidRPr="00CA75EF" w:rsidRDefault="00DC1E22" w:rsidP="00DC1E22">
            <w:pPr>
              <w:spacing w:before="120" w:after="120"/>
              <w:jc w:val="both"/>
            </w:pPr>
            <w:r w:rsidRPr="00A53FC5">
              <w:rPr>
                <w:rStyle w:val="FontStyle13"/>
                <w:sz w:val="24"/>
                <w:szCs w:val="24"/>
              </w:rPr>
              <w:t xml:space="preserve">Минимальная цена продажи (лота): </w:t>
            </w:r>
            <w:r w:rsidRPr="00B21C10">
              <w:rPr>
                <w:iCs/>
              </w:rPr>
              <w:t>254</w:t>
            </w:r>
            <w:r>
              <w:rPr>
                <w:iCs/>
              </w:rPr>
              <w:t> </w:t>
            </w:r>
            <w:r w:rsidRPr="00B21C10">
              <w:rPr>
                <w:iCs/>
              </w:rPr>
              <w:t xml:space="preserve">237 </w:t>
            </w:r>
            <w:r w:rsidRPr="00B90A12">
              <w:rPr>
                <w:iCs/>
              </w:rPr>
              <w:t>(</w:t>
            </w:r>
            <w:r>
              <w:rPr>
                <w:iCs/>
              </w:rPr>
              <w:t>двести пятьдесят четыре</w:t>
            </w:r>
            <w:r w:rsidRPr="00B90A12">
              <w:rPr>
                <w:iCs/>
              </w:rPr>
              <w:t xml:space="preserve"> тысяч</w:t>
            </w:r>
            <w:r>
              <w:rPr>
                <w:iCs/>
              </w:rPr>
              <w:t>и</w:t>
            </w:r>
            <w:r w:rsidRPr="00B90A12">
              <w:rPr>
                <w:iCs/>
              </w:rPr>
              <w:t xml:space="preserve"> </w:t>
            </w:r>
            <w:r>
              <w:rPr>
                <w:iCs/>
              </w:rPr>
              <w:t>двести тридцать семь) рублей 29</w:t>
            </w:r>
            <w:r w:rsidRPr="00B90A12">
              <w:rPr>
                <w:iCs/>
              </w:rPr>
              <w:t xml:space="preserve"> копейка с учетом НДС</w:t>
            </w:r>
            <w:r>
              <w:rPr>
                <w:iCs/>
              </w:rPr>
              <w:t xml:space="preserve"> 20%</w:t>
            </w:r>
            <w:r w:rsidRPr="00B90A12">
              <w:rPr>
                <w:iCs/>
              </w:rPr>
              <w:t>.</w:t>
            </w:r>
          </w:p>
          <w:p w:rsidR="00DC1E22" w:rsidRPr="00E03853" w:rsidRDefault="00DC1E22" w:rsidP="00DC1E22">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Pr>
                <w:bCs/>
                <w:color w:val="000000"/>
              </w:rPr>
              <w:t>42 372 (сорок две тысячи триста семьдесят два) рубля</w:t>
            </w:r>
            <w:r w:rsidRPr="00852732">
              <w:rPr>
                <w:bCs/>
                <w:color w:val="000000"/>
              </w:rPr>
              <w:t xml:space="preserve"> </w:t>
            </w:r>
            <w:r>
              <w:rPr>
                <w:bCs/>
                <w:color w:val="000000"/>
              </w:rPr>
              <w:t>88</w:t>
            </w:r>
            <w:r w:rsidRPr="00852732">
              <w:rPr>
                <w:bCs/>
                <w:color w:val="000000"/>
              </w:rPr>
              <w:t xml:space="preserve"> копеек</w:t>
            </w:r>
            <w:r w:rsidRPr="00E03853">
              <w:t xml:space="preserve"> с учетом НДС</w:t>
            </w:r>
            <w:r>
              <w:t xml:space="preserve"> 20%</w:t>
            </w:r>
            <w:r w:rsidRPr="00E03853">
              <w:t>.</w:t>
            </w:r>
          </w:p>
          <w:p w:rsidR="00DC1E22" w:rsidRDefault="00DC1E22" w:rsidP="00DC1E22">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21 186 (двадцать одна тысяча сто восемьдесят шесть</w:t>
            </w:r>
            <w:r w:rsidRPr="00852732">
              <w:rPr>
                <w:szCs w:val="28"/>
              </w:rPr>
              <w:t>) рубл</w:t>
            </w:r>
            <w:r>
              <w:rPr>
                <w:szCs w:val="28"/>
              </w:rPr>
              <w:t>ей</w:t>
            </w:r>
            <w:r w:rsidRPr="00852732">
              <w:rPr>
                <w:szCs w:val="28"/>
              </w:rPr>
              <w:t xml:space="preserve"> </w:t>
            </w:r>
            <w:r>
              <w:rPr>
                <w:szCs w:val="28"/>
              </w:rPr>
              <w:t xml:space="preserve">44 </w:t>
            </w:r>
            <w:r w:rsidRPr="00852732">
              <w:rPr>
                <w:szCs w:val="28"/>
              </w:rPr>
              <w:t>копе</w:t>
            </w:r>
            <w:r>
              <w:rPr>
                <w:szCs w:val="28"/>
              </w:rPr>
              <w:t xml:space="preserve">йки </w:t>
            </w:r>
            <w:r w:rsidRPr="00F228F3">
              <w:rPr>
                <w:szCs w:val="28"/>
              </w:rPr>
              <w:t>с учетом НДС</w:t>
            </w:r>
            <w:r>
              <w:rPr>
                <w:szCs w:val="28"/>
              </w:rPr>
              <w:t xml:space="preserve"> 20%</w:t>
            </w:r>
            <w:r w:rsidRPr="00BB29AC">
              <w:rPr>
                <w:szCs w:val="28"/>
              </w:rPr>
              <w:t>.</w:t>
            </w:r>
          </w:p>
          <w:p w:rsidR="00DC1E22" w:rsidRPr="000633A9" w:rsidRDefault="00DC1E22" w:rsidP="00DC1E22">
            <w:pPr>
              <w:autoSpaceDE w:val="0"/>
              <w:autoSpaceDN w:val="0"/>
              <w:adjustRightInd w:val="0"/>
              <w:spacing w:before="120" w:after="120"/>
              <w:rPr>
                <w:rFonts w:eastAsia="Calibri"/>
                <w:b/>
              </w:rPr>
            </w:pPr>
            <w:r w:rsidRPr="000633A9">
              <w:rPr>
                <w:rFonts w:eastAsia="Calibri"/>
                <w:b/>
              </w:rPr>
              <w:t xml:space="preserve">Лот № </w:t>
            </w:r>
            <w:r w:rsidR="00BF5919">
              <w:rPr>
                <w:rFonts w:eastAsia="Calibri"/>
                <w:b/>
              </w:rPr>
              <w:t>4</w:t>
            </w:r>
            <w:r>
              <w:rPr>
                <w:rFonts w:eastAsia="Calibri"/>
                <w:b/>
              </w:rPr>
              <w:t xml:space="preserve"> </w:t>
            </w:r>
          </w:p>
          <w:p w:rsidR="00DC1E22" w:rsidRPr="0087702D" w:rsidRDefault="00DC1E22" w:rsidP="00DC1E22">
            <w:pPr>
              <w:autoSpaceDE w:val="0"/>
              <w:autoSpaceDN w:val="0"/>
              <w:adjustRightInd w:val="0"/>
              <w:spacing w:before="120" w:after="120"/>
              <w:jc w:val="both"/>
            </w:pPr>
            <w:r w:rsidRPr="0087702D">
              <w:rPr>
                <w:rFonts w:eastAsia="Calibri"/>
              </w:rPr>
              <w:t xml:space="preserve">Начальная цена продажи (лота): </w:t>
            </w:r>
            <w:r w:rsidRPr="0087702D">
              <w:rPr>
                <w:iCs/>
              </w:rPr>
              <w:t>10</w:t>
            </w:r>
            <w:r>
              <w:rPr>
                <w:iCs/>
              </w:rPr>
              <w:t> </w:t>
            </w:r>
            <w:r w:rsidRPr="0087702D">
              <w:rPr>
                <w:iCs/>
              </w:rPr>
              <w:t>657</w:t>
            </w:r>
            <w:r>
              <w:rPr>
                <w:iCs/>
              </w:rPr>
              <w:t> </w:t>
            </w:r>
            <w:r w:rsidRPr="0087702D">
              <w:rPr>
                <w:iCs/>
              </w:rPr>
              <w:t>627</w:t>
            </w:r>
            <w:r w:rsidRPr="0087702D">
              <w:t xml:space="preserve"> (</w:t>
            </w:r>
            <w:r>
              <w:t>д</w:t>
            </w:r>
            <w:r w:rsidRPr="0087702D">
              <w:t xml:space="preserve">есять миллионов шестьсот пятьдесят семь тысяч шестьсот двадцать семь) рублей 11 копеек с учетом </w:t>
            </w:r>
            <w:r w:rsidRPr="0087702D">
              <w:lastRenderedPageBreak/>
              <w:t>НДС</w:t>
            </w:r>
            <w:r>
              <w:rPr>
                <w:rStyle w:val="FontStyle28"/>
                <w:sz w:val="24"/>
                <w:szCs w:val="24"/>
              </w:rPr>
              <w:t xml:space="preserve"> </w:t>
            </w:r>
            <w:r>
              <w:rPr>
                <w:szCs w:val="28"/>
              </w:rPr>
              <w:t>20%</w:t>
            </w:r>
            <w:r w:rsidRPr="00BB29AC">
              <w:rPr>
                <w:szCs w:val="28"/>
              </w:rPr>
              <w:t>.</w:t>
            </w:r>
          </w:p>
          <w:p w:rsidR="00DC1E22" w:rsidRDefault="00DC1E22" w:rsidP="00DC1E22">
            <w:pPr>
              <w:autoSpaceDE w:val="0"/>
              <w:autoSpaceDN w:val="0"/>
              <w:adjustRightInd w:val="0"/>
              <w:spacing w:before="120" w:after="120"/>
              <w:jc w:val="both"/>
              <w:rPr>
                <w:szCs w:val="28"/>
              </w:rPr>
            </w:pPr>
            <w:r w:rsidRPr="0087702D">
              <w:rPr>
                <w:rStyle w:val="FontStyle28"/>
                <w:sz w:val="24"/>
                <w:szCs w:val="24"/>
              </w:rPr>
              <w:t xml:space="preserve">Минимальная цена продажи </w:t>
            </w:r>
            <w:r w:rsidRPr="0087702D">
              <w:t>(лота):</w:t>
            </w:r>
            <w:r w:rsidRPr="0087702D">
              <w:rPr>
                <w:rStyle w:val="FontStyle28"/>
                <w:sz w:val="24"/>
                <w:szCs w:val="24"/>
              </w:rPr>
              <w:t xml:space="preserve"> </w:t>
            </w:r>
            <w:r w:rsidRPr="0087702D">
              <w:rPr>
                <w:iCs/>
              </w:rPr>
              <w:t>5</w:t>
            </w:r>
            <w:r>
              <w:rPr>
                <w:iCs/>
              </w:rPr>
              <w:t> </w:t>
            </w:r>
            <w:r w:rsidRPr="0087702D">
              <w:rPr>
                <w:iCs/>
              </w:rPr>
              <w:t>397</w:t>
            </w:r>
            <w:r>
              <w:rPr>
                <w:iCs/>
              </w:rPr>
              <w:t> </w:t>
            </w:r>
            <w:r w:rsidRPr="0087702D">
              <w:rPr>
                <w:iCs/>
              </w:rPr>
              <w:t>728</w:t>
            </w:r>
            <w:r w:rsidRPr="0087702D">
              <w:rPr>
                <w:color w:val="000000"/>
              </w:rPr>
              <w:t xml:space="preserve"> (</w:t>
            </w:r>
            <w:r>
              <w:rPr>
                <w:color w:val="000000"/>
              </w:rPr>
              <w:t>п</w:t>
            </w:r>
            <w:r w:rsidRPr="0087702D">
              <w:rPr>
                <w:color w:val="000000"/>
              </w:rPr>
              <w:t>ять миллионов триста девяносто семь тысяч семьсот двадцать восемь) рублей 63 копе</w:t>
            </w:r>
            <w:r>
              <w:rPr>
                <w:color w:val="000000"/>
              </w:rPr>
              <w:t>й</w:t>
            </w:r>
            <w:r w:rsidRPr="0087702D">
              <w:rPr>
                <w:color w:val="000000"/>
              </w:rPr>
              <w:t>к</w:t>
            </w:r>
            <w:r>
              <w:rPr>
                <w:color w:val="000000"/>
              </w:rPr>
              <w:t>и</w:t>
            </w:r>
            <w:r w:rsidRPr="0087702D">
              <w:t xml:space="preserve"> с учетом НДС</w:t>
            </w:r>
            <w:r>
              <w:t xml:space="preserve"> </w:t>
            </w:r>
            <w:r>
              <w:rPr>
                <w:szCs w:val="28"/>
              </w:rPr>
              <w:t>20%</w:t>
            </w:r>
            <w:r w:rsidRPr="00BB29AC">
              <w:rPr>
                <w:szCs w:val="28"/>
              </w:rPr>
              <w:t>.</w:t>
            </w:r>
          </w:p>
          <w:p w:rsidR="00DC1E22" w:rsidRPr="00A77070" w:rsidRDefault="00DC1E22" w:rsidP="00DC1E22">
            <w:pPr>
              <w:autoSpaceDE w:val="0"/>
              <w:autoSpaceDN w:val="0"/>
              <w:adjustRightInd w:val="0"/>
              <w:spacing w:before="120" w:after="120"/>
              <w:jc w:val="both"/>
            </w:pPr>
            <w:r w:rsidRPr="005D7A2D">
              <w:rPr>
                <w:rFonts w:eastAsia="Calibri"/>
                <w:i/>
              </w:rPr>
              <w:t>Шаг аукциона на понижение объектов недвижимого имущества</w:t>
            </w:r>
            <w:r w:rsidRPr="00A77070">
              <w:rPr>
                <w:rFonts w:eastAsia="Calibri"/>
                <w:i/>
              </w:rPr>
              <w:t xml:space="preserve">: </w:t>
            </w:r>
            <w:r>
              <w:t>1</w:t>
            </w:r>
            <w:r w:rsidR="006600E6">
              <w:t> </w:t>
            </w:r>
            <w:r>
              <w:t>314</w:t>
            </w:r>
            <w:r w:rsidR="006600E6">
              <w:t> </w:t>
            </w:r>
            <w:r>
              <w:t>974</w:t>
            </w:r>
            <w:r w:rsidRPr="00B106D7">
              <w:t xml:space="preserve"> </w:t>
            </w:r>
            <w:r w:rsidRPr="006A57BB">
              <w:t>(</w:t>
            </w:r>
            <w:r>
              <w:t xml:space="preserve">один миллион триста четырнадцать тысяч девятьсот семьдесят четыре) рубля 62 </w:t>
            </w:r>
            <w:r w:rsidRPr="00647D71">
              <w:t>копе</w:t>
            </w:r>
            <w:r>
              <w:t xml:space="preserve">йки </w:t>
            </w:r>
            <w:r w:rsidRPr="00A77070">
              <w:t>с учетом НДС</w:t>
            </w:r>
            <w:r>
              <w:t xml:space="preserve"> </w:t>
            </w:r>
            <w:r>
              <w:rPr>
                <w:szCs w:val="28"/>
              </w:rPr>
              <w:t>20%</w:t>
            </w:r>
            <w:r w:rsidRPr="00BB29AC">
              <w:rPr>
                <w:szCs w:val="28"/>
              </w:rPr>
              <w:t>.</w:t>
            </w:r>
          </w:p>
          <w:p w:rsidR="00DC1E22" w:rsidRDefault="00DC1E22" w:rsidP="00DC1E22">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t>657 487</w:t>
            </w:r>
            <w:r w:rsidRPr="00B106D7">
              <w:t xml:space="preserve"> </w:t>
            </w:r>
            <w:r w:rsidRPr="00B35B12">
              <w:t>(</w:t>
            </w:r>
            <w:r>
              <w:t xml:space="preserve">шестьсот пятьдесят семь тысяч четыреста восемьдесят семь) рублей 31 копейка </w:t>
            </w:r>
            <w:r w:rsidRPr="00A77070">
              <w:t>с учетом НДС</w:t>
            </w:r>
            <w:r>
              <w:t xml:space="preserve"> 20%</w:t>
            </w:r>
            <w:r w:rsidRPr="00A77070">
              <w:t>.</w:t>
            </w:r>
          </w:p>
          <w:p w:rsidR="00DC1E22" w:rsidRPr="000633A9" w:rsidRDefault="00DC1E22" w:rsidP="00DC1E22">
            <w:pPr>
              <w:autoSpaceDE w:val="0"/>
              <w:autoSpaceDN w:val="0"/>
              <w:adjustRightInd w:val="0"/>
              <w:spacing w:before="120" w:after="120"/>
              <w:rPr>
                <w:rFonts w:eastAsia="Calibri"/>
                <w:b/>
              </w:rPr>
            </w:pPr>
            <w:r w:rsidRPr="000633A9">
              <w:rPr>
                <w:rFonts w:eastAsia="Calibri"/>
                <w:b/>
              </w:rPr>
              <w:t xml:space="preserve">Лот № </w:t>
            </w:r>
            <w:r w:rsidR="00BF5919">
              <w:rPr>
                <w:rFonts w:eastAsia="Calibri"/>
                <w:b/>
              </w:rPr>
              <w:t>5</w:t>
            </w:r>
          </w:p>
          <w:p w:rsidR="001E3B0E" w:rsidRDefault="001E3B0E" w:rsidP="001E3B0E">
            <w:pPr>
              <w:spacing w:before="120" w:after="120"/>
              <w:jc w:val="both"/>
              <w:rPr>
                <w:iCs/>
              </w:rPr>
            </w:pPr>
            <w:r w:rsidRPr="00E73BCF">
              <w:rPr>
                <w:rFonts w:eastAsia="Calibri"/>
              </w:rPr>
              <w:t xml:space="preserve">Начальная цена продажи (лота): </w:t>
            </w:r>
            <w:r>
              <w:rPr>
                <w:iCs/>
              </w:rPr>
              <w:t>254 328</w:t>
            </w:r>
            <w:r w:rsidRPr="00E73BCF">
              <w:rPr>
                <w:iCs/>
              </w:rPr>
              <w:t xml:space="preserve"> </w:t>
            </w:r>
            <w:r>
              <w:rPr>
                <w:iCs/>
              </w:rPr>
              <w:t>(</w:t>
            </w:r>
            <w:r w:rsidRPr="00252533">
              <w:rPr>
                <w:iCs/>
              </w:rPr>
              <w:t>двести пятьдесят четыре тысячи триста двадцать восемь) рублей 00 копеек (НДС не облагается)</w:t>
            </w:r>
            <w:r>
              <w:rPr>
                <w:iCs/>
              </w:rPr>
              <w:t>.</w:t>
            </w:r>
          </w:p>
          <w:p w:rsidR="001E3B0E" w:rsidRDefault="001E3B0E" w:rsidP="001E3B0E">
            <w:pPr>
              <w:autoSpaceDE w:val="0"/>
              <w:autoSpaceDN w:val="0"/>
              <w:adjustRightInd w:val="0"/>
              <w:spacing w:before="120" w:after="120"/>
              <w:jc w:val="both"/>
              <w:outlineLvl w:val="1"/>
              <w:rPr>
                <w:iCs/>
              </w:rPr>
            </w:pPr>
            <w:r w:rsidRPr="00766EED">
              <w:rPr>
                <w:rStyle w:val="FontStyle28"/>
                <w:sz w:val="24"/>
                <w:szCs w:val="24"/>
              </w:rPr>
              <w:t xml:space="preserve">Минимальная цена продажи </w:t>
            </w:r>
            <w:r w:rsidRPr="00766EED">
              <w:t>(лота):</w:t>
            </w:r>
            <w:r w:rsidRPr="00766EED">
              <w:rPr>
                <w:rStyle w:val="FontStyle28"/>
                <w:sz w:val="24"/>
                <w:szCs w:val="24"/>
              </w:rPr>
              <w:t xml:space="preserve"> </w:t>
            </w:r>
            <w:r w:rsidRPr="00252533">
              <w:rPr>
                <w:iCs/>
              </w:rPr>
              <w:t>127 164 (сто двадцать семь тысяч сто шестьдесят четыре) рубля 00 копеек (НДС не облагается)</w:t>
            </w:r>
            <w:r>
              <w:rPr>
                <w:iCs/>
              </w:rPr>
              <w:t>.</w:t>
            </w:r>
          </w:p>
          <w:p w:rsidR="001E3B0E" w:rsidRDefault="001E3B0E" w:rsidP="001E3B0E">
            <w:pPr>
              <w:spacing w:before="120" w:after="120"/>
              <w:jc w:val="both"/>
              <w:rPr>
                <w:iCs/>
              </w:rPr>
            </w:pPr>
            <w:r w:rsidRPr="007A1E29">
              <w:rPr>
                <w:rFonts w:eastAsia="Calibri"/>
                <w:i/>
              </w:rPr>
              <w:t>Величина снижения цены первоначального предложения («шаг понижения») по Процедуре</w:t>
            </w:r>
            <w:r w:rsidRPr="00CD6781">
              <w:rPr>
                <w:rFonts w:eastAsia="Calibri"/>
                <w:i/>
              </w:rPr>
              <w:t xml:space="preserve">: </w:t>
            </w:r>
            <w:r>
              <w:t>25 432</w:t>
            </w:r>
            <w:r w:rsidRPr="00CD6781">
              <w:t xml:space="preserve"> (</w:t>
            </w:r>
            <w:r>
              <w:t>двадцать пять тысяч четыреста тридцать два</w:t>
            </w:r>
            <w:r w:rsidRPr="00CD6781">
              <w:t xml:space="preserve">) рубля </w:t>
            </w:r>
            <w:r>
              <w:t>80</w:t>
            </w:r>
            <w:r w:rsidRPr="00CD6781">
              <w:t xml:space="preserve"> копеек </w:t>
            </w:r>
            <w:r w:rsidRPr="00252533">
              <w:rPr>
                <w:iCs/>
              </w:rPr>
              <w:t>(НДС не облагается)</w:t>
            </w:r>
            <w:r>
              <w:rPr>
                <w:iCs/>
              </w:rPr>
              <w:t>.</w:t>
            </w:r>
          </w:p>
          <w:p w:rsidR="002F0672" w:rsidRPr="0090651D" w:rsidRDefault="001E3B0E" w:rsidP="001E3B0E">
            <w:pPr>
              <w:spacing w:before="120" w:after="120"/>
              <w:jc w:val="both"/>
            </w:pPr>
            <w:r w:rsidRPr="007A1E29">
              <w:rPr>
                <w:rFonts w:eastAsia="Calibri"/>
                <w:i/>
              </w:rPr>
              <w:t>Величина повышения цены предложения («шаг аукциона») по Процедуре</w:t>
            </w:r>
            <w:r w:rsidRPr="00CD6781">
              <w:rPr>
                <w:rFonts w:eastAsia="Calibri"/>
                <w:i/>
              </w:rPr>
              <w:t>:</w:t>
            </w:r>
            <w:r w:rsidRPr="00CD6781">
              <w:rPr>
                <w:i/>
              </w:rPr>
              <w:t xml:space="preserve"> </w:t>
            </w:r>
            <w:r>
              <w:t>12 716</w:t>
            </w:r>
            <w:r w:rsidRPr="00CD6781">
              <w:t xml:space="preserve"> (</w:t>
            </w:r>
            <w:r>
              <w:t>двенадцать тысяч семьсот шестнадцать</w:t>
            </w:r>
            <w:r w:rsidRPr="00CD6781">
              <w:t xml:space="preserve">) рублей </w:t>
            </w:r>
            <w:r>
              <w:t>40</w:t>
            </w:r>
            <w:r w:rsidRPr="00CD6781">
              <w:t xml:space="preserve"> копеек </w:t>
            </w:r>
            <w:r w:rsidRPr="00252533">
              <w:rPr>
                <w:iCs/>
              </w:rPr>
              <w:t>(НДС не облагается)</w:t>
            </w:r>
            <w:r>
              <w:rPr>
                <w:iCs/>
              </w:rPr>
              <w:t>.</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90651D"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F83A14">
              <w:rPr>
                <w:rFonts w:eastAsia="Calibri"/>
              </w:rPr>
              <w:t>30</w:t>
            </w:r>
            <w:r w:rsidR="00835B8D">
              <w:rPr>
                <w:rFonts w:eastAsia="Calibri"/>
              </w:rPr>
              <w:t>.0</w:t>
            </w:r>
            <w:r w:rsidR="00F83A14">
              <w:rPr>
                <w:rFonts w:eastAsia="Calibri"/>
              </w:rPr>
              <w:t>6</w:t>
            </w:r>
            <w:r w:rsidR="00835B8D">
              <w:rPr>
                <w:rFonts w:eastAsia="Calibri"/>
              </w:rPr>
              <w:t>.</w:t>
            </w:r>
            <w:r w:rsidR="007B1CCF" w:rsidRPr="0090651D">
              <w:rPr>
                <w:rFonts w:eastAsia="Calibri"/>
              </w:rPr>
              <w:t>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E40E57" w:rsidRPr="0090651D" w:rsidRDefault="00E40E57"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F83A14">
              <w:rPr>
                <w:rFonts w:eastAsia="Calibri"/>
              </w:rPr>
              <w:t>03</w:t>
            </w:r>
            <w:r w:rsidR="007B1CCF" w:rsidRPr="0090651D">
              <w:rPr>
                <w:rFonts w:eastAsia="Calibri"/>
              </w:rPr>
              <w:t>.0</w:t>
            </w:r>
            <w:r w:rsidR="00F83A14">
              <w:rPr>
                <w:rFonts w:eastAsia="Calibri"/>
              </w:rPr>
              <w:t>8</w:t>
            </w:r>
            <w:r w:rsidR="007B1CCF" w:rsidRPr="0090651D">
              <w:rPr>
                <w:rFonts w:eastAsia="Calibri"/>
              </w:rPr>
              <w:t>.2020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xml:space="preserve">) </w:t>
            </w:r>
          </w:p>
          <w:p w:rsidR="00E40E57" w:rsidRPr="0090651D" w:rsidRDefault="00E40E57" w:rsidP="004265DE">
            <w:pPr>
              <w:autoSpaceDE w:val="0"/>
              <w:autoSpaceDN w:val="0"/>
              <w:adjustRightInd w:val="0"/>
              <w:spacing w:before="120" w:after="120"/>
              <w:jc w:val="both"/>
              <w:rPr>
                <w:iCs/>
              </w:rPr>
            </w:pPr>
            <w:r w:rsidRPr="0090651D">
              <w:rPr>
                <w:rFonts w:eastAsia="Calibri"/>
              </w:rPr>
              <w:t xml:space="preserve">4) Дата определения участников: </w:t>
            </w:r>
            <w:r w:rsidR="00F83A14">
              <w:rPr>
                <w:rFonts w:eastAsia="Calibri"/>
              </w:rPr>
              <w:t>03</w:t>
            </w:r>
            <w:r w:rsidR="007B1CCF" w:rsidRPr="0090651D">
              <w:rPr>
                <w:rFonts w:eastAsia="Calibri"/>
              </w:rPr>
              <w:t>.0</w:t>
            </w:r>
            <w:r w:rsidR="00F83A14">
              <w:rPr>
                <w:rFonts w:eastAsia="Calibri"/>
              </w:rPr>
              <w:t>8</w:t>
            </w:r>
            <w:r w:rsidR="007B1CCF" w:rsidRPr="0090651D">
              <w:rPr>
                <w:rFonts w:eastAsia="Calibri"/>
              </w:rPr>
              <w:t>.2020</w:t>
            </w:r>
            <w:r w:rsidRPr="0090651D">
              <w:rPr>
                <w:rFonts w:eastAsia="Calibri"/>
              </w:rPr>
              <w:t xml:space="preserve"> </w:t>
            </w:r>
          </w:p>
          <w:p w:rsidR="00E40E57" w:rsidRPr="0090651D" w:rsidRDefault="00E40E57"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F83A14">
              <w:rPr>
                <w:rFonts w:eastAsia="Calibri"/>
              </w:rPr>
              <w:t>05</w:t>
            </w:r>
            <w:r w:rsidRPr="0090651D">
              <w:rPr>
                <w:rFonts w:eastAsia="Calibri"/>
              </w:rPr>
              <w:t>.</w:t>
            </w:r>
            <w:r w:rsidR="00835B8D">
              <w:rPr>
                <w:rFonts w:eastAsia="Calibri"/>
              </w:rPr>
              <w:t>0</w:t>
            </w:r>
            <w:r w:rsidR="00F83A14">
              <w:rPr>
                <w:rFonts w:eastAsia="Calibri"/>
              </w:rPr>
              <w:t>8</w:t>
            </w:r>
            <w:r w:rsidR="007B1CCF" w:rsidRPr="0090651D">
              <w:rPr>
                <w:rFonts w:eastAsia="Calibri"/>
              </w:rPr>
              <w:t>.2020</w:t>
            </w:r>
            <w:r w:rsidRPr="0090651D">
              <w:rPr>
                <w:rFonts w:eastAsia="Calibri"/>
              </w:rPr>
              <w:t xml:space="preserve"> в </w:t>
            </w:r>
            <w:r w:rsidR="00835B8D">
              <w:rPr>
                <w:rFonts w:eastAsia="Calibri"/>
              </w:rPr>
              <w:t>09</w:t>
            </w:r>
            <w:r w:rsidRPr="0090651D">
              <w:rPr>
                <w:rFonts w:eastAsia="Calibri"/>
              </w:rPr>
              <w:t>:00 (</w:t>
            </w:r>
            <w:proofErr w:type="gramStart"/>
            <w:r w:rsidRPr="0090651D">
              <w:rPr>
                <w:rFonts w:eastAsia="Calibri"/>
              </w:rPr>
              <w:t>МСК</w:t>
            </w:r>
            <w:proofErr w:type="gramEnd"/>
            <w:r w:rsidRPr="0090651D">
              <w:rPr>
                <w:rFonts w:eastAsia="Calibri"/>
              </w:rPr>
              <w:t>)</w:t>
            </w:r>
          </w:p>
          <w:p w:rsidR="00E40E57" w:rsidRPr="0090651D" w:rsidRDefault="00E40E57" w:rsidP="00F83A14">
            <w:pPr>
              <w:autoSpaceDE w:val="0"/>
              <w:autoSpaceDN w:val="0"/>
              <w:adjustRightInd w:val="0"/>
              <w:spacing w:before="120" w:after="120"/>
              <w:jc w:val="both"/>
              <w:rPr>
                <w:iCs/>
              </w:rPr>
            </w:pPr>
            <w:r w:rsidRPr="0090651D">
              <w:rPr>
                <w:rFonts w:eastAsia="Calibri"/>
              </w:rPr>
              <w:t xml:space="preserve">6) Срок подведения итогов Процедуры: </w:t>
            </w:r>
            <w:r w:rsidR="00F83A14">
              <w:rPr>
                <w:rFonts w:eastAsia="Calibri"/>
              </w:rPr>
              <w:t>05</w:t>
            </w:r>
            <w:r w:rsidR="00835B8D">
              <w:rPr>
                <w:rFonts w:eastAsia="Calibri"/>
              </w:rPr>
              <w:t>.0</w:t>
            </w:r>
            <w:r w:rsidR="00F83A14">
              <w:rPr>
                <w:rFonts w:eastAsia="Calibri"/>
              </w:rPr>
              <w:t>8</w:t>
            </w:r>
            <w:r w:rsidR="007B1CCF" w:rsidRPr="0090651D">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 xml:space="preserve">Регистрации на электронной площадке подлежат Претенденты, ранее не </w:t>
            </w:r>
            <w:r w:rsidRPr="0090651D">
              <w:rPr>
                <w:rFonts w:eastAsiaTheme="minorHAnsi"/>
                <w:lang w:eastAsia="en-US"/>
              </w:rPr>
              <w:lastRenderedPageBreak/>
              <w:t>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xml:space="preserve">- свидетельство о внесении записи в Единый государственный реестр </w:t>
            </w:r>
            <w:r w:rsidRPr="0090651D">
              <w:rPr>
                <w:bCs/>
                <w:i w:val="0"/>
                <w:sz w:val="24"/>
                <w:szCs w:val="24"/>
              </w:rPr>
              <w:lastRenderedPageBreak/>
              <w:t>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w:t>
            </w:r>
            <w:r w:rsidRPr="0090651D">
              <w:rPr>
                <w:bCs/>
                <w:i w:val="0"/>
                <w:sz w:val="24"/>
                <w:szCs w:val="24"/>
              </w:rPr>
              <w:lastRenderedPageBreak/>
              <w:t xml:space="preserve">(перечислению)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C0025E">
              <w:rPr>
                <w:szCs w:val="28"/>
              </w:rPr>
              <w:t>740</w:t>
            </w:r>
            <w:r>
              <w:rPr>
                <w:szCs w:val="28"/>
              </w:rPr>
              <w:t> 000</w:t>
            </w:r>
            <w:r w:rsidRPr="00A2064C">
              <w:rPr>
                <w:szCs w:val="28"/>
              </w:rPr>
              <w:t xml:space="preserve"> (</w:t>
            </w:r>
            <w:r w:rsidR="00C0025E">
              <w:rPr>
                <w:szCs w:val="28"/>
              </w:rPr>
              <w:t>семьсот сорок</w:t>
            </w:r>
            <w:r>
              <w:rPr>
                <w:szCs w:val="28"/>
              </w:rPr>
              <w:t xml:space="preserve"> </w:t>
            </w:r>
            <w:r w:rsidRPr="00A2064C">
              <w:rPr>
                <w:szCs w:val="28"/>
              </w:rPr>
              <w:t xml:space="preserve">тысяч) рублей </w:t>
            </w:r>
            <w:r>
              <w:rPr>
                <w:szCs w:val="28"/>
              </w:rPr>
              <w:t xml:space="preserve">                </w:t>
            </w:r>
            <w:r w:rsidRPr="00A2064C">
              <w:rPr>
                <w:szCs w:val="28"/>
              </w:rPr>
              <w:t>00 копеек</w:t>
            </w:r>
            <w:r w:rsidRPr="0043335F">
              <w:rPr>
                <w:szCs w:val="28"/>
              </w:rPr>
              <w:t xml:space="preserve"> </w:t>
            </w:r>
            <w:r w:rsidRPr="00F228F3">
              <w:rPr>
                <w:szCs w:val="28"/>
              </w:rPr>
              <w:t>с учетом НДС</w:t>
            </w:r>
            <w:r w:rsidRPr="00AE2EAA">
              <w:t>.</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t>4 180 000</w:t>
            </w:r>
            <w:r w:rsidRPr="00554C4C">
              <w:t xml:space="preserve"> (</w:t>
            </w:r>
            <w:r>
              <w:t>четыре миллиона сто восемьсот тысяч</w:t>
            </w:r>
            <w:r w:rsidRPr="00554C4C">
              <w:t>) рубл</w:t>
            </w:r>
            <w:r>
              <w:t>ей</w:t>
            </w:r>
            <w:r w:rsidRPr="00554C4C">
              <w:t xml:space="preserve"> 00 копеек с учетом НДС</w:t>
            </w:r>
            <w:r>
              <w:t>.</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7803CD">
              <w:rPr>
                <w:rFonts w:eastAsia="Calibri"/>
                <w:b/>
              </w:rPr>
              <w:t>3</w:t>
            </w:r>
            <w:r>
              <w:rPr>
                <w:rFonts w:eastAsia="Calibri"/>
                <w:b/>
              </w:rPr>
              <w:t xml:space="preserve"> - </w:t>
            </w:r>
            <w:r w:rsidRPr="00AE2EAA">
              <w:rPr>
                <w:rFonts w:eastAsiaTheme="minorHAnsi"/>
                <w:lang w:eastAsia="en-US"/>
              </w:rPr>
              <w:t xml:space="preserve">в размере </w:t>
            </w:r>
            <w:r>
              <w:rPr>
                <w:rFonts w:eastAsiaTheme="minorHAnsi"/>
                <w:lang w:eastAsia="en-US"/>
              </w:rPr>
              <w:t>51 000</w:t>
            </w:r>
            <w:r w:rsidRPr="00B52A29">
              <w:t xml:space="preserve"> (</w:t>
            </w:r>
            <w:r>
              <w:t>пятьдесят одна тысяча</w:t>
            </w:r>
            <w:r w:rsidRPr="00B52A29">
              <w:t>) рубл</w:t>
            </w:r>
            <w:r>
              <w:t>ей</w:t>
            </w:r>
            <w:r w:rsidRPr="00B52A29">
              <w:t xml:space="preserve"> 00 копеек</w:t>
            </w:r>
            <w:r>
              <w:t xml:space="preserve"> </w:t>
            </w:r>
            <w:r w:rsidRPr="00554C4C">
              <w:t>с учетом НДС</w:t>
            </w:r>
            <w:r>
              <w:t>.</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7803CD">
              <w:rPr>
                <w:rFonts w:eastAsia="Calibri"/>
                <w:b/>
              </w:rPr>
              <w:t>4</w:t>
            </w:r>
            <w:r>
              <w:rPr>
                <w:rFonts w:eastAsia="Calibri"/>
                <w:b/>
              </w:rPr>
              <w:t xml:space="preserve"> - </w:t>
            </w:r>
            <w:r w:rsidRPr="00AE2EAA">
              <w:rPr>
                <w:rFonts w:eastAsiaTheme="minorHAnsi"/>
                <w:lang w:eastAsia="en-US"/>
              </w:rPr>
              <w:t xml:space="preserve">в размере </w:t>
            </w:r>
            <w:r>
              <w:rPr>
                <w:rFonts w:eastAsiaTheme="minorHAnsi"/>
                <w:lang w:eastAsia="en-US"/>
              </w:rPr>
              <w:t>1 070 000</w:t>
            </w:r>
            <w:r w:rsidRPr="00B52A29">
              <w:t xml:space="preserve"> (</w:t>
            </w:r>
            <w:r>
              <w:t>один миллион семьдесят тысяч</w:t>
            </w:r>
            <w:r w:rsidRPr="00B52A29">
              <w:t>) рубл</w:t>
            </w:r>
            <w:r>
              <w:t>ей</w:t>
            </w:r>
            <w:r w:rsidRPr="00B52A29">
              <w:t xml:space="preserve"> 00 копеек</w:t>
            </w:r>
            <w:r>
              <w:t xml:space="preserve"> </w:t>
            </w:r>
            <w:r w:rsidRPr="00554C4C">
              <w:t>с учетом НДС</w:t>
            </w:r>
            <w:r>
              <w:t>.</w:t>
            </w:r>
          </w:p>
          <w:p w:rsidR="00D61325" w:rsidRPr="00746D0D" w:rsidRDefault="00104691" w:rsidP="00D61325">
            <w:pPr>
              <w:autoSpaceDE w:val="0"/>
              <w:autoSpaceDN w:val="0"/>
              <w:adjustRightInd w:val="0"/>
              <w:spacing w:before="120" w:after="120"/>
              <w:jc w:val="both"/>
              <w:rPr>
                <w:rFonts w:eastAsia="Calibri"/>
              </w:rPr>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7803CD">
              <w:rPr>
                <w:rFonts w:eastAsia="Calibri"/>
                <w:b/>
              </w:rPr>
              <w:t>5</w:t>
            </w:r>
            <w:r>
              <w:rPr>
                <w:rFonts w:eastAsia="Calibri"/>
                <w:b/>
              </w:rPr>
              <w:t xml:space="preserve"> - </w:t>
            </w:r>
            <w:r w:rsidRPr="00AE2EAA">
              <w:rPr>
                <w:rFonts w:eastAsiaTheme="minorHAnsi"/>
                <w:lang w:eastAsia="en-US"/>
              </w:rPr>
              <w:t xml:space="preserve">в размере </w:t>
            </w:r>
            <w:r w:rsidR="00D61325" w:rsidRPr="00746D0D">
              <w:rPr>
                <w:rFonts w:eastAsia="Calibri"/>
              </w:rPr>
              <w:t>25 435 </w:t>
            </w:r>
            <w:r w:rsidR="00D61325">
              <w:rPr>
                <w:rFonts w:eastAsia="Calibri"/>
              </w:rPr>
              <w:t>(двадцать пять тысяч четыреста тридцать пять) рублей 00 копеек (НДС не облагается).</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lastRenderedPageBreak/>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D61325">
              <w:rPr>
                <w:rFonts w:eastAsiaTheme="minorHAnsi"/>
                <w:bCs/>
                <w:lang w:eastAsia="en-US"/>
              </w:rPr>
              <w:t>30.06</w:t>
            </w:r>
            <w:r w:rsidR="00B82802" w:rsidRPr="0040274B">
              <w:rPr>
                <w:rFonts w:eastAsiaTheme="minorHAnsi"/>
                <w:bCs/>
                <w:lang w:eastAsia="en-US"/>
              </w:rPr>
              <w:t>.</w:t>
            </w:r>
            <w:r w:rsidR="00681AD4" w:rsidRPr="0040274B">
              <w:rPr>
                <w:rFonts w:eastAsiaTheme="minorHAnsi"/>
                <w:bCs/>
                <w:lang w:eastAsia="en-US"/>
              </w:rPr>
              <w:t>20</w:t>
            </w:r>
            <w:r w:rsidRPr="0040274B">
              <w:rPr>
                <w:rFonts w:eastAsiaTheme="minorHAnsi"/>
                <w:bCs/>
                <w:lang w:eastAsia="en-US"/>
              </w:rPr>
              <w:t xml:space="preserve"> по </w:t>
            </w:r>
            <w:r w:rsidR="00D61325">
              <w:rPr>
                <w:rFonts w:eastAsiaTheme="minorHAnsi"/>
                <w:bCs/>
                <w:lang w:eastAsia="en-US"/>
              </w:rPr>
              <w:t>03</w:t>
            </w:r>
            <w:r w:rsidR="00B82802" w:rsidRPr="0040274B">
              <w:rPr>
                <w:rFonts w:eastAsiaTheme="minorHAnsi"/>
                <w:bCs/>
                <w:lang w:eastAsia="en-US"/>
              </w:rPr>
              <w:t>.</w:t>
            </w:r>
            <w:r w:rsidR="00752986">
              <w:rPr>
                <w:rFonts w:eastAsiaTheme="minorHAnsi"/>
                <w:bCs/>
                <w:lang w:eastAsia="en-US"/>
              </w:rPr>
              <w:t>0</w:t>
            </w:r>
            <w:r w:rsidR="00D61325">
              <w:rPr>
                <w:rFonts w:eastAsiaTheme="minorHAnsi"/>
                <w:bCs/>
                <w:lang w:eastAsia="en-US"/>
              </w:rPr>
              <w:t>8</w:t>
            </w:r>
            <w:r w:rsidR="00B82802" w:rsidRPr="0040274B">
              <w:rPr>
                <w:rFonts w:eastAsiaTheme="minorHAnsi"/>
                <w:bCs/>
                <w:lang w:eastAsia="en-US"/>
              </w:rPr>
              <w:t>.</w:t>
            </w:r>
            <w:r w:rsidR="00681AD4" w:rsidRPr="0040274B">
              <w:rPr>
                <w:rFonts w:eastAsiaTheme="minorHAnsi"/>
                <w:bCs/>
                <w:lang w:eastAsia="en-US"/>
              </w:rPr>
              <w:t>2020</w:t>
            </w:r>
            <w:r w:rsidRPr="0040274B">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w:t>
            </w:r>
            <w:r w:rsidRPr="00D01EE5">
              <w:rPr>
                <w:b/>
              </w:rPr>
              <w:lastRenderedPageBreak/>
              <w:t xml:space="preserve">участником </w:t>
            </w:r>
          </w:p>
        </w:tc>
        <w:tc>
          <w:tcPr>
            <w:tcW w:w="7938" w:type="dxa"/>
            <w:shd w:val="clear" w:color="auto" w:fill="auto"/>
          </w:tcPr>
          <w:p w:rsidR="001B7FD2" w:rsidRPr="00D01EE5" w:rsidRDefault="001B7FD2" w:rsidP="002F69CD">
            <w:pPr>
              <w:pStyle w:val="Default"/>
              <w:spacing w:before="120" w:after="120"/>
              <w:jc w:val="both"/>
            </w:pPr>
            <w:r w:rsidRPr="00D01EE5">
              <w:lastRenderedPageBreak/>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2" w:name="_Toc467070639"/>
            <w:r w:rsidRPr="00D01EE5">
              <w:rPr>
                <w:rFonts w:ascii="Times New Roman" w:hAnsi="Times New Roman"/>
                <w:b w:val="0"/>
                <w:color w:val="auto"/>
                <w:sz w:val="24"/>
                <w:szCs w:val="24"/>
              </w:rPr>
              <w:lastRenderedPageBreak/>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2"/>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3"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3B32BE" w:rsidRDefault="000F77F8" w:rsidP="003B32BE">
      <w:pPr>
        <w:ind w:firstLine="709"/>
        <w:jc w:val="both"/>
        <w:rPr>
          <w:b/>
          <w:bCs/>
          <w:szCs w:val="28"/>
        </w:rPr>
      </w:pPr>
      <w:r>
        <w:rPr>
          <w:b/>
          <w:bCs/>
          <w:szCs w:val="28"/>
        </w:rPr>
        <w:t>Лот № 1</w:t>
      </w:r>
      <w:r w:rsidR="003B32BE">
        <w:rPr>
          <w:b/>
          <w:bCs/>
          <w:szCs w:val="28"/>
        </w:rPr>
        <w:t xml:space="preserve"> </w:t>
      </w:r>
    </w:p>
    <w:p w:rsidR="003B32BE" w:rsidRPr="003B32BE" w:rsidRDefault="003B32BE" w:rsidP="003B32BE">
      <w:pPr>
        <w:ind w:firstLine="709"/>
        <w:jc w:val="both"/>
      </w:pPr>
      <w:r w:rsidRPr="003B32BE">
        <w:rPr>
          <w:bCs/>
        </w:rPr>
        <w:t>Объекты недвижимого имущества, расположенные по адресу:</w:t>
      </w:r>
      <w:r w:rsidRPr="003B32BE">
        <w:rPr>
          <w:rFonts w:eastAsiaTheme="minorHAnsi"/>
          <w:lang w:eastAsia="en-US"/>
        </w:rPr>
        <w:t xml:space="preserve"> Российская Федерация, Свердловская область, г. Каменск-Уральский, ул. Привокзальная, д. 1А</w:t>
      </w:r>
      <w:r w:rsidRPr="003B32BE">
        <w:t>:</w:t>
      </w:r>
    </w:p>
    <w:tbl>
      <w:tblPr>
        <w:tblW w:w="10206" w:type="dxa"/>
        <w:tblInd w:w="108" w:type="dxa"/>
        <w:tblLayout w:type="fixed"/>
        <w:tblLook w:val="04A0" w:firstRow="1" w:lastRow="0" w:firstColumn="1" w:lastColumn="0" w:noHBand="0" w:noVBand="1"/>
      </w:tblPr>
      <w:tblGrid>
        <w:gridCol w:w="449"/>
        <w:gridCol w:w="6214"/>
        <w:gridCol w:w="1559"/>
        <w:gridCol w:w="1984"/>
      </w:tblGrid>
      <w:tr w:rsidR="003B32BE" w:rsidRPr="00375B15" w:rsidTr="000920FF">
        <w:trPr>
          <w:trHeight w:val="653"/>
        </w:trPr>
        <w:tc>
          <w:tcPr>
            <w:tcW w:w="44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B32BE" w:rsidRPr="000920FF" w:rsidRDefault="003B32BE" w:rsidP="000920FF">
            <w:pPr>
              <w:spacing w:after="200" w:line="276" w:lineRule="auto"/>
              <w:jc w:val="center"/>
              <w:rPr>
                <w:rFonts w:eastAsiaTheme="minorHAnsi"/>
                <w:b/>
                <w:bCs/>
                <w:color w:val="000000"/>
                <w:sz w:val="18"/>
                <w:szCs w:val="18"/>
                <w:lang w:eastAsia="en-US"/>
              </w:rPr>
            </w:pPr>
            <w:r w:rsidRPr="000920FF">
              <w:rPr>
                <w:rFonts w:eastAsiaTheme="minorHAnsi"/>
                <w:b/>
                <w:bCs/>
                <w:color w:val="000000"/>
                <w:sz w:val="18"/>
                <w:szCs w:val="18"/>
                <w:lang w:eastAsia="en-US"/>
              </w:rPr>
              <w:t>№</w:t>
            </w:r>
          </w:p>
        </w:tc>
        <w:tc>
          <w:tcPr>
            <w:tcW w:w="6214" w:type="dxa"/>
            <w:tcBorders>
              <w:top w:val="single" w:sz="4" w:space="0" w:color="auto"/>
              <w:left w:val="nil"/>
              <w:bottom w:val="single" w:sz="4" w:space="0" w:color="auto"/>
              <w:right w:val="single" w:sz="4" w:space="0" w:color="auto"/>
            </w:tcBorders>
            <w:shd w:val="clear" w:color="000000" w:fill="D9D9D9"/>
            <w:vAlign w:val="center"/>
            <w:hideMark/>
          </w:tcPr>
          <w:p w:rsidR="003B32BE" w:rsidRPr="000920FF" w:rsidRDefault="003B32BE" w:rsidP="000920FF">
            <w:pPr>
              <w:spacing w:after="200" w:line="276" w:lineRule="auto"/>
              <w:jc w:val="center"/>
              <w:rPr>
                <w:rFonts w:eastAsiaTheme="minorHAnsi"/>
                <w:b/>
                <w:bCs/>
                <w:color w:val="000000"/>
                <w:sz w:val="18"/>
                <w:szCs w:val="18"/>
                <w:lang w:eastAsia="en-US"/>
              </w:rPr>
            </w:pPr>
            <w:r w:rsidRPr="000920FF">
              <w:rPr>
                <w:rFonts w:eastAsiaTheme="minorHAnsi"/>
                <w:b/>
                <w:bCs/>
                <w:color w:val="000000"/>
                <w:sz w:val="18"/>
                <w:szCs w:val="18"/>
                <w:lang w:eastAsia="en-US"/>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3B32BE" w:rsidRPr="000920FF" w:rsidRDefault="003B32BE" w:rsidP="000920FF">
            <w:pPr>
              <w:spacing w:after="200" w:line="276" w:lineRule="auto"/>
              <w:jc w:val="center"/>
              <w:rPr>
                <w:rFonts w:eastAsiaTheme="minorHAnsi"/>
                <w:b/>
                <w:bCs/>
                <w:color w:val="000000"/>
                <w:sz w:val="18"/>
                <w:szCs w:val="18"/>
                <w:lang w:eastAsia="en-US"/>
              </w:rPr>
            </w:pPr>
            <w:r w:rsidRPr="000920FF">
              <w:rPr>
                <w:rFonts w:eastAsiaTheme="minorHAnsi"/>
                <w:b/>
                <w:bCs/>
                <w:color w:val="000000"/>
                <w:sz w:val="18"/>
                <w:szCs w:val="18"/>
                <w:lang w:eastAsia="en-US"/>
              </w:rPr>
              <w:t xml:space="preserve">Площадь, протяженность, </w:t>
            </w:r>
            <w:proofErr w:type="spellStart"/>
            <w:r w:rsidRPr="000920FF">
              <w:rPr>
                <w:rFonts w:eastAsiaTheme="minorHAnsi"/>
                <w:b/>
                <w:bCs/>
                <w:color w:val="000000"/>
                <w:sz w:val="18"/>
                <w:szCs w:val="18"/>
                <w:lang w:eastAsia="en-US"/>
              </w:rPr>
              <w:t>кв.м</w:t>
            </w:r>
            <w:proofErr w:type="spellEnd"/>
            <w:r w:rsidRPr="000920FF">
              <w:rPr>
                <w:rFonts w:eastAsiaTheme="minorHAnsi"/>
                <w:b/>
                <w:bCs/>
                <w:color w:val="000000"/>
                <w:sz w:val="18"/>
                <w:szCs w:val="18"/>
                <w:lang w:eastAsia="en-US"/>
              </w:rPr>
              <w:t>./м/</w:t>
            </w:r>
            <w:proofErr w:type="spellStart"/>
            <w:r w:rsidRPr="000920FF">
              <w:rPr>
                <w:rFonts w:eastAsiaTheme="minorHAnsi"/>
                <w:b/>
                <w:bCs/>
                <w:color w:val="000000"/>
                <w:sz w:val="18"/>
                <w:szCs w:val="18"/>
                <w:lang w:eastAsia="en-US"/>
              </w:rPr>
              <w:t>м.п</w:t>
            </w:r>
            <w:proofErr w:type="spellEnd"/>
            <w:r w:rsidRPr="000920FF">
              <w:rPr>
                <w:rFonts w:eastAsiaTheme="minorHAnsi"/>
                <w:b/>
                <w:bCs/>
                <w:color w:val="000000"/>
                <w:sz w:val="18"/>
                <w:szCs w:val="18"/>
                <w:lang w:eastAsia="en-US"/>
              </w:rPr>
              <w:t>.</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3B32BE" w:rsidRPr="000920FF" w:rsidRDefault="003B32BE" w:rsidP="000920FF">
            <w:pPr>
              <w:spacing w:after="200" w:line="276" w:lineRule="auto"/>
              <w:jc w:val="center"/>
              <w:rPr>
                <w:rFonts w:eastAsiaTheme="minorHAnsi"/>
                <w:b/>
                <w:bCs/>
                <w:color w:val="000000"/>
                <w:sz w:val="18"/>
                <w:szCs w:val="18"/>
                <w:lang w:eastAsia="en-US"/>
              </w:rPr>
            </w:pPr>
            <w:r w:rsidRPr="000920FF">
              <w:rPr>
                <w:rFonts w:eastAsiaTheme="minorHAnsi"/>
                <w:b/>
                <w:bCs/>
                <w:color w:val="000000"/>
                <w:sz w:val="18"/>
                <w:szCs w:val="18"/>
                <w:lang w:eastAsia="en-US"/>
              </w:rPr>
              <w:t>Серия, № Свидетельства, дата</w:t>
            </w:r>
          </w:p>
        </w:tc>
      </w:tr>
      <w:tr w:rsidR="003B32BE" w:rsidRPr="00375B15" w:rsidTr="000920FF">
        <w:trPr>
          <w:trHeight w:val="522"/>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1</w:t>
            </w:r>
          </w:p>
        </w:tc>
        <w:tc>
          <w:tcPr>
            <w:tcW w:w="6214" w:type="dxa"/>
            <w:tcBorders>
              <w:top w:val="nil"/>
              <w:left w:val="nil"/>
              <w:bottom w:val="single" w:sz="4" w:space="0" w:color="auto"/>
              <w:right w:val="single" w:sz="4" w:space="0" w:color="auto"/>
            </w:tcBorders>
            <w:shd w:val="clear" w:color="auto" w:fill="auto"/>
            <w:vAlign w:val="center"/>
            <w:hideMark/>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Здание склада общ </w:t>
            </w:r>
            <w:proofErr w:type="spellStart"/>
            <w:r w:rsidRPr="000920FF">
              <w:rPr>
                <w:rFonts w:eastAsiaTheme="minorHAnsi"/>
                <w:sz w:val="18"/>
                <w:szCs w:val="18"/>
                <w:lang w:eastAsia="en-US"/>
              </w:rPr>
              <w:t>пл</w:t>
            </w:r>
            <w:proofErr w:type="spellEnd"/>
            <w:r w:rsidRPr="000920FF">
              <w:rPr>
                <w:rFonts w:eastAsiaTheme="minorHAnsi"/>
                <w:sz w:val="18"/>
                <w:szCs w:val="18"/>
                <w:lang w:eastAsia="en-US"/>
              </w:rPr>
              <w:t xml:space="preserve"> 423,4 </w:t>
            </w:r>
            <w:proofErr w:type="spellStart"/>
            <w:r w:rsidRPr="000920FF">
              <w:rPr>
                <w:rFonts w:eastAsiaTheme="minorHAnsi"/>
                <w:sz w:val="18"/>
                <w:szCs w:val="18"/>
                <w:lang w:eastAsia="en-US"/>
              </w:rPr>
              <w:t>кв</w:t>
            </w:r>
            <w:proofErr w:type="spellEnd"/>
            <w:r w:rsidRPr="000920FF">
              <w:rPr>
                <w:rFonts w:eastAsiaTheme="minorHAnsi"/>
                <w:sz w:val="18"/>
                <w:szCs w:val="18"/>
                <w:lang w:eastAsia="en-US"/>
              </w:rPr>
              <w:t xml:space="preserve"> м литер В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аменск-Урльский,ул.Привокзальная1а, кадастровый (или условный) 66:00:0000000:0001:65:222:001:002682070:006:20000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423,4</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455911</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602"/>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2</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Нежилые помещения (административное здание) общ </w:t>
            </w:r>
            <w:proofErr w:type="spellStart"/>
            <w:r w:rsidRPr="000920FF">
              <w:rPr>
                <w:rFonts w:eastAsiaTheme="minorHAnsi"/>
                <w:sz w:val="18"/>
                <w:szCs w:val="18"/>
                <w:lang w:eastAsia="en-US"/>
              </w:rPr>
              <w:t>пл</w:t>
            </w:r>
            <w:proofErr w:type="spellEnd"/>
            <w:r w:rsidRPr="000920FF">
              <w:rPr>
                <w:rFonts w:eastAsiaTheme="minorHAnsi"/>
                <w:sz w:val="18"/>
                <w:szCs w:val="18"/>
                <w:lang w:eastAsia="en-US"/>
              </w:rPr>
              <w:t xml:space="preserve"> 770 </w:t>
            </w:r>
            <w:proofErr w:type="spellStart"/>
            <w:r w:rsidRPr="000920FF">
              <w:rPr>
                <w:rFonts w:eastAsiaTheme="minorHAnsi"/>
                <w:sz w:val="18"/>
                <w:szCs w:val="18"/>
                <w:lang w:eastAsia="en-US"/>
              </w:rPr>
              <w:t>кв</w:t>
            </w:r>
            <w:proofErr w:type="spellEnd"/>
            <w:r w:rsidRPr="000920FF">
              <w:rPr>
                <w:rFonts w:eastAsiaTheme="minorHAnsi"/>
                <w:sz w:val="18"/>
                <w:szCs w:val="18"/>
                <w:lang w:eastAsia="en-US"/>
              </w:rPr>
              <w:t xml:space="preserve"> м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66:00:0000000:0001:65:222:001:002682070:0001:20001</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770,0</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455752</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3</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Нежилые помещения(здание гаража) общ </w:t>
            </w:r>
            <w:proofErr w:type="spellStart"/>
            <w:r w:rsidRPr="000920FF">
              <w:rPr>
                <w:rFonts w:eastAsiaTheme="minorHAnsi"/>
                <w:sz w:val="18"/>
                <w:szCs w:val="18"/>
                <w:lang w:eastAsia="en-US"/>
              </w:rPr>
              <w:t>пл</w:t>
            </w:r>
            <w:proofErr w:type="spellEnd"/>
            <w:r w:rsidRPr="000920FF">
              <w:rPr>
                <w:rFonts w:eastAsiaTheme="minorHAnsi"/>
                <w:sz w:val="18"/>
                <w:szCs w:val="18"/>
                <w:lang w:eastAsia="en-US"/>
              </w:rPr>
              <w:t xml:space="preserve"> 235,9 </w:t>
            </w:r>
            <w:proofErr w:type="spellStart"/>
            <w:r w:rsidRPr="000920FF">
              <w:rPr>
                <w:rFonts w:eastAsiaTheme="minorHAnsi"/>
                <w:sz w:val="18"/>
                <w:szCs w:val="18"/>
                <w:lang w:eastAsia="en-US"/>
              </w:rPr>
              <w:t>кв</w:t>
            </w:r>
            <w:proofErr w:type="spellEnd"/>
            <w:r w:rsidRPr="000920FF">
              <w:rPr>
                <w:rFonts w:eastAsiaTheme="minorHAnsi"/>
                <w:sz w:val="18"/>
                <w:szCs w:val="18"/>
                <w:lang w:eastAsia="en-US"/>
              </w:rPr>
              <w:t xml:space="preserve"> м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66:00:0000000:0001:65:222:001:002682070:0001:20002</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235,9</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455720</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01.12.2006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4</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Производственное здание с </w:t>
            </w:r>
            <w:proofErr w:type="spellStart"/>
            <w:r w:rsidRPr="000920FF">
              <w:rPr>
                <w:rFonts w:eastAsiaTheme="minorHAnsi"/>
                <w:sz w:val="18"/>
                <w:szCs w:val="18"/>
                <w:lang w:eastAsia="en-US"/>
              </w:rPr>
              <w:t>пристроем</w:t>
            </w:r>
            <w:proofErr w:type="spellEnd"/>
            <w:r w:rsidRPr="000920FF">
              <w:rPr>
                <w:rFonts w:eastAsiaTheme="minorHAnsi"/>
                <w:sz w:val="18"/>
                <w:szCs w:val="18"/>
                <w:lang w:eastAsia="en-US"/>
              </w:rPr>
              <w:t xml:space="preserve"> общ </w:t>
            </w:r>
            <w:proofErr w:type="spellStart"/>
            <w:r w:rsidRPr="000920FF">
              <w:rPr>
                <w:rFonts w:eastAsiaTheme="minorHAnsi"/>
                <w:sz w:val="18"/>
                <w:szCs w:val="18"/>
                <w:lang w:eastAsia="en-US"/>
              </w:rPr>
              <w:t>пл</w:t>
            </w:r>
            <w:proofErr w:type="spellEnd"/>
            <w:r w:rsidRPr="000920FF">
              <w:rPr>
                <w:rFonts w:eastAsiaTheme="minorHAnsi"/>
                <w:sz w:val="18"/>
                <w:szCs w:val="18"/>
                <w:lang w:eastAsia="en-US"/>
              </w:rPr>
              <w:t xml:space="preserve"> 358 </w:t>
            </w:r>
            <w:proofErr w:type="spellStart"/>
            <w:r w:rsidRPr="000920FF">
              <w:rPr>
                <w:rFonts w:eastAsiaTheme="minorHAnsi"/>
                <w:sz w:val="18"/>
                <w:szCs w:val="18"/>
                <w:lang w:eastAsia="en-US"/>
              </w:rPr>
              <w:t>кв.м</w:t>
            </w:r>
            <w:proofErr w:type="spellEnd"/>
            <w:r w:rsidRPr="000920FF">
              <w:rPr>
                <w:rFonts w:eastAsiaTheme="minorHAnsi"/>
                <w:sz w:val="18"/>
                <w:szCs w:val="18"/>
                <w:lang w:eastAsia="en-US"/>
              </w:rPr>
              <w:t xml:space="preserve">. </w:t>
            </w:r>
            <w:proofErr w:type="spellStart"/>
            <w:r w:rsidRPr="000920FF">
              <w:rPr>
                <w:rFonts w:eastAsiaTheme="minorHAnsi"/>
                <w:sz w:val="18"/>
                <w:szCs w:val="18"/>
                <w:lang w:eastAsia="en-US"/>
              </w:rPr>
              <w:t>литерБ</w:t>
            </w:r>
            <w:proofErr w:type="spellEnd"/>
            <w:r w:rsidRPr="000920FF">
              <w:rPr>
                <w:rFonts w:eastAsiaTheme="minorHAnsi"/>
                <w:sz w:val="18"/>
                <w:szCs w:val="18"/>
                <w:lang w:eastAsia="en-US"/>
              </w:rPr>
              <w:t xml:space="preserve"> Б1г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66:00:00000000:0001:65:222:001:002682070:0004:20000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358</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455718</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5</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Железобетонное ограждение (лит 1) учетные </w:t>
            </w:r>
            <w:proofErr w:type="spellStart"/>
            <w:r w:rsidRPr="000920FF">
              <w:rPr>
                <w:rFonts w:eastAsiaTheme="minorHAnsi"/>
                <w:sz w:val="18"/>
                <w:szCs w:val="18"/>
                <w:lang w:eastAsia="en-US"/>
              </w:rPr>
              <w:t>уч</w:t>
            </w:r>
            <w:proofErr w:type="spellEnd"/>
            <w:r w:rsidRPr="000920FF">
              <w:rPr>
                <w:rFonts w:eastAsiaTheme="minorHAnsi"/>
                <w:sz w:val="18"/>
                <w:szCs w:val="18"/>
                <w:lang w:eastAsia="en-US"/>
              </w:rPr>
              <w:t xml:space="preserve"> 1-3 </w:t>
            </w:r>
            <w:proofErr w:type="spellStart"/>
            <w:r w:rsidRPr="000920FF">
              <w:rPr>
                <w:rFonts w:eastAsiaTheme="minorHAnsi"/>
                <w:sz w:val="18"/>
                <w:szCs w:val="18"/>
                <w:lang w:eastAsia="en-US"/>
              </w:rPr>
              <w:t>протяж</w:t>
            </w:r>
            <w:proofErr w:type="spellEnd"/>
            <w:r w:rsidRPr="000920FF">
              <w:rPr>
                <w:rFonts w:eastAsiaTheme="minorHAnsi"/>
                <w:sz w:val="18"/>
                <w:szCs w:val="18"/>
                <w:lang w:eastAsia="en-US"/>
              </w:rPr>
              <w:t xml:space="preserve"> 201 м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66:00:0000000:0001:65:222:001:002682070:0011:20000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201</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455700</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6</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Сети наружного водоснабжения (литер 2) протяженность  88м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66:00:0000000:0001:65:222:001:002682070:0009:20000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88</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455695</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7</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Сети наружного теплоснабжения литер1 учет </w:t>
            </w:r>
            <w:proofErr w:type="spellStart"/>
            <w:r w:rsidRPr="000920FF">
              <w:rPr>
                <w:rFonts w:eastAsiaTheme="minorHAnsi"/>
                <w:sz w:val="18"/>
                <w:szCs w:val="18"/>
                <w:lang w:eastAsia="en-US"/>
              </w:rPr>
              <w:t>уч</w:t>
            </w:r>
            <w:proofErr w:type="spellEnd"/>
            <w:r w:rsidRPr="000920FF">
              <w:rPr>
                <w:rFonts w:eastAsiaTheme="minorHAnsi"/>
                <w:sz w:val="18"/>
                <w:szCs w:val="18"/>
                <w:lang w:eastAsia="en-US"/>
              </w:rPr>
              <w:t xml:space="preserve"> 1,2 </w:t>
            </w:r>
            <w:proofErr w:type="spellStart"/>
            <w:r w:rsidRPr="000920FF">
              <w:rPr>
                <w:rFonts w:eastAsiaTheme="minorHAnsi"/>
                <w:sz w:val="18"/>
                <w:szCs w:val="18"/>
                <w:lang w:eastAsia="en-US"/>
              </w:rPr>
              <w:t>протяж</w:t>
            </w:r>
            <w:proofErr w:type="spellEnd"/>
            <w:r w:rsidRPr="000920FF">
              <w:rPr>
                <w:rFonts w:eastAsiaTheme="minorHAnsi"/>
                <w:sz w:val="18"/>
                <w:szCs w:val="18"/>
                <w:lang w:eastAsia="en-US"/>
              </w:rPr>
              <w:t xml:space="preserve"> 118 мг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66:00:0000000:0001:65:222:001:002682070:0007:20000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118</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455696</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8</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Сети наружной канализации (литер3) протяженность50 </w:t>
            </w:r>
            <w:proofErr w:type="spellStart"/>
            <w:r w:rsidRPr="000920FF">
              <w:rPr>
                <w:rFonts w:eastAsiaTheme="minorHAnsi"/>
                <w:sz w:val="18"/>
                <w:szCs w:val="18"/>
                <w:lang w:eastAsia="en-US"/>
              </w:rPr>
              <w:t>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аменск-Уральский,ул.Привозальная</w:t>
            </w:r>
            <w:proofErr w:type="spellEnd"/>
            <w:r w:rsidRPr="000920FF">
              <w:rPr>
                <w:rFonts w:eastAsiaTheme="minorHAnsi"/>
                <w:sz w:val="18"/>
                <w:szCs w:val="18"/>
                <w:lang w:eastAsia="en-US"/>
              </w:rPr>
              <w:t xml:space="preserve"> 1а, кадастровый (или условный) 66:00:0000000:0001:65:222:001:002682070:0010:20000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50</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455699</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9</w:t>
            </w:r>
          </w:p>
        </w:tc>
        <w:tc>
          <w:tcPr>
            <w:tcW w:w="6214" w:type="dxa"/>
            <w:tcBorders>
              <w:top w:val="single" w:sz="4" w:space="0" w:color="auto"/>
              <w:left w:val="single" w:sz="4" w:space="0" w:color="auto"/>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Комплекс КЛ-0,4кВт лит 2а </w:t>
            </w:r>
            <w:proofErr w:type="spellStart"/>
            <w:r w:rsidRPr="000920FF">
              <w:rPr>
                <w:rFonts w:eastAsiaTheme="minorHAnsi"/>
                <w:sz w:val="18"/>
                <w:szCs w:val="18"/>
                <w:lang w:eastAsia="en-US"/>
              </w:rPr>
              <w:t>протяж</w:t>
            </w:r>
            <w:proofErr w:type="spellEnd"/>
            <w:r w:rsidRPr="000920FF">
              <w:rPr>
                <w:rFonts w:eastAsiaTheme="minorHAnsi"/>
                <w:sz w:val="18"/>
                <w:szCs w:val="18"/>
                <w:lang w:eastAsia="en-US"/>
              </w:rPr>
              <w:t xml:space="preserve"> 0,0215 км,2б </w:t>
            </w:r>
            <w:proofErr w:type="spellStart"/>
            <w:r w:rsidRPr="000920FF">
              <w:rPr>
                <w:rFonts w:eastAsiaTheme="minorHAnsi"/>
                <w:sz w:val="18"/>
                <w:szCs w:val="18"/>
                <w:lang w:eastAsia="en-US"/>
              </w:rPr>
              <w:t>протяж</w:t>
            </w:r>
            <w:proofErr w:type="spellEnd"/>
            <w:r w:rsidRPr="000920FF">
              <w:rPr>
                <w:rFonts w:eastAsiaTheme="minorHAnsi"/>
                <w:sz w:val="18"/>
                <w:szCs w:val="18"/>
                <w:lang w:eastAsia="en-US"/>
              </w:rPr>
              <w:t xml:space="preserve"> 0,012 км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66:00:0000000:001:65:000:001:003485100:0437:20000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33,5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455717</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bl>
    <w:p w:rsidR="003B32BE" w:rsidRDefault="003B32BE" w:rsidP="003B32BE">
      <w:pPr>
        <w:ind w:firstLine="709"/>
        <w:jc w:val="both"/>
      </w:pPr>
    </w:p>
    <w:p w:rsidR="003B32BE" w:rsidRPr="00811A69" w:rsidRDefault="003B32BE" w:rsidP="003B32BE">
      <w:pPr>
        <w:ind w:firstLine="709"/>
        <w:jc w:val="both"/>
      </w:pPr>
      <w:r w:rsidRPr="00811A69">
        <w:t>Существующие ограничения (обременения) права: не зарегистрировано.</w:t>
      </w:r>
    </w:p>
    <w:p w:rsidR="003B32BE" w:rsidRPr="00811A69" w:rsidRDefault="003B32BE" w:rsidP="003B32BE">
      <w:pPr>
        <w:ind w:firstLine="709"/>
        <w:jc w:val="both"/>
        <w:rPr>
          <w:color w:val="000000"/>
        </w:rPr>
      </w:pPr>
    </w:p>
    <w:p w:rsidR="004710C4" w:rsidRDefault="003B32BE" w:rsidP="003B32BE">
      <w:pPr>
        <w:tabs>
          <w:tab w:val="left" w:pos="0"/>
          <w:tab w:val="left" w:pos="567"/>
        </w:tabs>
        <w:ind w:firstLine="709"/>
        <w:jc w:val="both"/>
      </w:pPr>
      <w:r w:rsidRPr="00B22086">
        <w:t xml:space="preserve">Имущественный комплекс размещен на земельном участке площадью 4 500 </w:t>
      </w:r>
      <w:proofErr w:type="spellStart"/>
      <w:r w:rsidRPr="00B22086">
        <w:t>кв.м</w:t>
      </w:r>
      <w:proofErr w:type="spellEnd"/>
      <w:r w:rsidRPr="00B22086">
        <w:t xml:space="preserve">., находящемся в полосе отвода Свердловской железной дороги. Заключен договор субаренды земельного участка. Кадастровый номер: 66:45:0000000:0009. Категория земель: земли населенных пунктов. Разрешенное использование: для размещения и эксплуатации объектов железнодорожного транспорта. При оценке рыночной стоимости объектов недвижимого имущества учтены права пользования земельным участком, занятым объектами недвижимости и необходимым для их использования. </w:t>
      </w:r>
    </w:p>
    <w:p w:rsidR="003B32BE" w:rsidRPr="00B22086" w:rsidRDefault="004710C4" w:rsidP="003B32BE">
      <w:pPr>
        <w:tabs>
          <w:tab w:val="left" w:pos="0"/>
          <w:tab w:val="left" w:pos="567"/>
        </w:tabs>
        <w:ind w:firstLine="709"/>
        <w:jc w:val="both"/>
      </w:pPr>
      <w:proofErr w:type="gramStart"/>
      <w:r>
        <w:t>В</w:t>
      </w:r>
      <w:r w:rsidR="003B32BE" w:rsidRPr="00B22086">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3B32BE" w:rsidRPr="00811A69" w:rsidRDefault="003B32BE" w:rsidP="003B32BE">
      <w:pPr>
        <w:ind w:firstLine="709"/>
        <w:contextualSpacing/>
        <w:jc w:val="both"/>
        <w:rPr>
          <w:rFonts w:eastAsiaTheme="minorHAnsi"/>
        </w:rPr>
      </w:pPr>
      <w:r w:rsidRPr="00811A69">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4710C4" w:rsidRDefault="004710C4" w:rsidP="000F77F8">
      <w:pPr>
        <w:ind w:firstLine="709"/>
        <w:jc w:val="both"/>
        <w:rPr>
          <w:b/>
          <w:color w:val="000000"/>
        </w:rPr>
      </w:pPr>
    </w:p>
    <w:p w:rsidR="00250136" w:rsidRDefault="00250136" w:rsidP="000F77F8">
      <w:pPr>
        <w:ind w:firstLine="709"/>
        <w:jc w:val="both"/>
        <w:rPr>
          <w:b/>
          <w:color w:val="000000"/>
        </w:rPr>
      </w:pPr>
    </w:p>
    <w:p w:rsidR="00250136" w:rsidRDefault="00250136" w:rsidP="000F77F8">
      <w:pPr>
        <w:ind w:firstLine="709"/>
        <w:jc w:val="both"/>
        <w:rPr>
          <w:b/>
          <w:color w:val="000000"/>
        </w:rPr>
      </w:pPr>
    </w:p>
    <w:p w:rsidR="00F44A71" w:rsidRDefault="00F44A71" w:rsidP="000F77F8">
      <w:pPr>
        <w:ind w:firstLine="709"/>
        <w:jc w:val="both"/>
        <w:rPr>
          <w:b/>
          <w:color w:val="000000"/>
        </w:rPr>
      </w:pPr>
    </w:p>
    <w:p w:rsidR="00F44A71" w:rsidRDefault="00F44A71" w:rsidP="000F77F8">
      <w:pPr>
        <w:ind w:firstLine="709"/>
        <w:jc w:val="both"/>
        <w:rPr>
          <w:b/>
          <w:color w:val="000000"/>
        </w:rPr>
      </w:pPr>
    </w:p>
    <w:p w:rsidR="00F44A71" w:rsidRDefault="00F44A71" w:rsidP="000F77F8">
      <w:pPr>
        <w:ind w:firstLine="709"/>
        <w:jc w:val="both"/>
        <w:rPr>
          <w:b/>
          <w:color w:val="000000"/>
        </w:rPr>
      </w:pPr>
    </w:p>
    <w:p w:rsidR="000F77F8" w:rsidRDefault="000F77F8" w:rsidP="000F77F8">
      <w:pPr>
        <w:ind w:firstLine="709"/>
        <w:jc w:val="both"/>
        <w:rPr>
          <w:color w:val="000000"/>
        </w:rPr>
      </w:pPr>
      <w:r w:rsidRPr="00D17838">
        <w:rPr>
          <w:b/>
          <w:color w:val="000000"/>
        </w:rPr>
        <w:t>Лот №</w:t>
      </w:r>
      <w:r>
        <w:rPr>
          <w:b/>
          <w:color w:val="000000"/>
        </w:rPr>
        <w:t xml:space="preserve"> 2</w:t>
      </w:r>
      <w:r w:rsidRPr="00D17838">
        <w:rPr>
          <w:color w:val="000000"/>
        </w:rPr>
        <w:t xml:space="preserve"> </w:t>
      </w:r>
    </w:p>
    <w:p w:rsidR="000F77F8" w:rsidRDefault="000F77F8" w:rsidP="000F77F8">
      <w:pPr>
        <w:autoSpaceDE w:val="0"/>
        <w:autoSpaceDN w:val="0"/>
        <w:adjustRightInd w:val="0"/>
        <w:ind w:right="425" w:firstLine="709"/>
        <w:jc w:val="both"/>
        <w:rPr>
          <w:szCs w:val="28"/>
        </w:rPr>
      </w:pPr>
      <w:r w:rsidRPr="0047792A">
        <w:rPr>
          <w:bCs/>
        </w:rPr>
        <w:lastRenderedPageBreak/>
        <w:t xml:space="preserve">Объекты недвижимого </w:t>
      </w:r>
      <w:r>
        <w:rPr>
          <w:bCs/>
        </w:rPr>
        <w:t xml:space="preserve">и неотъемлемого </w:t>
      </w:r>
      <w:r w:rsidR="004022CF">
        <w:rPr>
          <w:bCs/>
        </w:rPr>
        <w:t xml:space="preserve">движимого </w:t>
      </w:r>
      <w:r w:rsidR="004022CF" w:rsidRPr="0047792A">
        <w:rPr>
          <w:bCs/>
        </w:rPr>
        <w:t>имущества</w:t>
      </w:r>
      <w:r w:rsidRPr="0047792A">
        <w:rPr>
          <w:bCs/>
        </w:rPr>
        <w:t xml:space="preserve">, расположенные по адресу: </w:t>
      </w:r>
      <w:r w:rsidRPr="0047792A">
        <w:rPr>
          <w:szCs w:val="28"/>
        </w:rPr>
        <w:t>Амурская</w:t>
      </w:r>
      <w:r w:rsidRPr="00F62000">
        <w:rPr>
          <w:szCs w:val="28"/>
        </w:rPr>
        <w:t xml:space="preserve"> область, г.</w:t>
      </w:r>
      <w:r>
        <w:rPr>
          <w:szCs w:val="28"/>
        </w:rPr>
        <w:t> </w:t>
      </w:r>
      <w:r w:rsidRPr="00F62000">
        <w:rPr>
          <w:szCs w:val="28"/>
        </w:rPr>
        <w:t xml:space="preserve">Белогорск, </w:t>
      </w:r>
      <w:r>
        <w:rPr>
          <w:szCs w:val="28"/>
        </w:rPr>
        <w:t>ул. 50 Лет Комсомола, д. 66а</w:t>
      </w:r>
    </w:p>
    <w:tbl>
      <w:tblPr>
        <w:tblW w:w="9944" w:type="dxa"/>
        <w:tblInd w:w="87" w:type="dxa"/>
        <w:tblLayout w:type="fixed"/>
        <w:tblLook w:val="04A0" w:firstRow="1" w:lastRow="0" w:firstColumn="1" w:lastColumn="0" w:noHBand="0" w:noVBand="1"/>
      </w:tblPr>
      <w:tblGrid>
        <w:gridCol w:w="21"/>
        <w:gridCol w:w="359"/>
        <w:gridCol w:w="208"/>
        <w:gridCol w:w="4807"/>
        <w:gridCol w:w="1572"/>
        <w:gridCol w:w="1276"/>
        <w:gridCol w:w="1701"/>
      </w:tblGrid>
      <w:tr w:rsidR="000F77F8" w:rsidTr="00954382">
        <w:trPr>
          <w:trHeight w:val="845"/>
        </w:trPr>
        <w:tc>
          <w:tcPr>
            <w:tcW w:w="3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F77F8" w:rsidRDefault="000F77F8" w:rsidP="00954382">
            <w:pPr>
              <w:jc w:val="center"/>
              <w:rPr>
                <w:b/>
                <w:bCs/>
                <w:color w:val="000000"/>
                <w:sz w:val="16"/>
                <w:szCs w:val="16"/>
              </w:rPr>
            </w:pPr>
            <w:r>
              <w:rPr>
                <w:b/>
                <w:bCs/>
                <w:color w:val="000000"/>
                <w:sz w:val="16"/>
                <w:szCs w:val="16"/>
              </w:rPr>
              <w:t>№</w:t>
            </w:r>
          </w:p>
        </w:tc>
        <w:tc>
          <w:tcPr>
            <w:tcW w:w="6587" w:type="dxa"/>
            <w:gridSpan w:val="3"/>
            <w:tcBorders>
              <w:top w:val="single" w:sz="4" w:space="0" w:color="auto"/>
              <w:left w:val="nil"/>
              <w:bottom w:val="single" w:sz="4" w:space="0" w:color="auto"/>
              <w:right w:val="single" w:sz="4" w:space="0" w:color="auto"/>
            </w:tcBorders>
            <w:shd w:val="clear" w:color="000000" w:fill="D9D9D9"/>
            <w:vAlign w:val="center"/>
            <w:hideMark/>
          </w:tcPr>
          <w:p w:rsidR="000F77F8" w:rsidRDefault="000F77F8" w:rsidP="00954382">
            <w:pPr>
              <w:jc w:val="center"/>
              <w:rPr>
                <w:b/>
                <w:bCs/>
                <w:color w:val="000000"/>
                <w:sz w:val="16"/>
                <w:szCs w:val="16"/>
              </w:rPr>
            </w:pPr>
            <w:r>
              <w:rPr>
                <w:b/>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77F8" w:rsidRDefault="000F77F8" w:rsidP="00954382">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F77F8" w:rsidRDefault="000F77F8" w:rsidP="00954382">
            <w:pPr>
              <w:jc w:val="center"/>
              <w:rPr>
                <w:b/>
                <w:bCs/>
                <w:color w:val="000000"/>
                <w:sz w:val="16"/>
                <w:szCs w:val="16"/>
              </w:rPr>
            </w:pPr>
            <w:r>
              <w:rPr>
                <w:b/>
                <w:bCs/>
                <w:color w:val="000000"/>
                <w:sz w:val="16"/>
                <w:szCs w:val="16"/>
              </w:rPr>
              <w:t>№ свидетельства, дата</w:t>
            </w:r>
          </w:p>
        </w:tc>
      </w:tr>
      <w:tr w:rsidR="004022CF" w:rsidTr="004022CF">
        <w:trPr>
          <w:trHeight w:val="317"/>
        </w:trPr>
        <w:tc>
          <w:tcPr>
            <w:tcW w:w="9944" w:type="dxa"/>
            <w:gridSpan w:val="7"/>
            <w:tcBorders>
              <w:top w:val="single" w:sz="4" w:space="0" w:color="auto"/>
              <w:left w:val="single" w:sz="4" w:space="0" w:color="auto"/>
              <w:bottom w:val="single" w:sz="4" w:space="0" w:color="auto"/>
              <w:right w:val="single" w:sz="4" w:space="0" w:color="auto"/>
            </w:tcBorders>
            <w:shd w:val="clear" w:color="000000" w:fill="D9D9D9"/>
            <w:vAlign w:val="center"/>
          </w:tcPr>
          <w:p w:rsidR="004022CF" w:rsidRDefault="004022CF" w:rsidP="00954382">
            <w:pPr>
              <w:jc w:val="center"/>
              <w:rPr>
                <w:b/>
                <w:bCs/>
                <w:color w:val="000000"/>
                <w:sz w:val="16"/>
                <w:szCs w:val="16"/>
              </w:rPr>
            </w:pPr>
            <w:r>
              <w:rPr>
                <w:b/>
                <w:bCs/>
                <w:color w:val="000000"/>
                <w:sz w:val="16"/>
                <w:szCs w:val="16"/>
              </w:rPr>
              <w:t>Недвижимое имущество</w:t>
            </w:r>
          </w:p>
        </w:tc>
      </w:tr>
      <w:tr w:rsidR="000F77F8" w:rsidTr="00772011">
        <w:trPr>
          <w:trHeight w:val="702"/>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Водонапорная башня, назначение: нежилое, 1- этажный, инв. № 10:000:001:001790740:0203:00000.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28:02:000408:0019:10:000:001:001790740:0203:00000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8,1</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149469 от 19.07.2007</w:t>
            </w:r>
          </w:p>
        </w:tc>
      </w:tr>
      <w:tr w:rsidR="000F77F8" w:rsidTr="00772011">
        <w:trPr>
          <w:trHeight w:val="492"/>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2</w:t>
            </w:r>
          </w:p>
        </w:tc>
        <w:tc>
          <w:tcPr>
            <w:tcW w:w="65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Гараж № 1, назначение: нежилое, 1- этажный, инв. № 10:000:001:001790740:0102:00000.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28:02:000408:0019:10:000:001:001790740:0102:00000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412,5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149479 от 20.07.2007</w:t>
            </w:r>
          </w:p>
        </w:tc>
      </w:tr>
      <w:tr w:rsidR="000F77F8" w:rsidTr="00772011">
        <w:trPr>
          <w:trHeight w:val="494"/>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3</w:t>
            </w:r>
          </w:p>
        </w:tc>
        <w:tc>
          <w:tcPr>
            <w:tcW w:w="6587" w:type="dxa"/>
            <w:gridSpan w:val="3"/>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Гараж,  назначение: нежилое, 1- этажный, инв. № 10:000:001:001790740:0103:00000.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28:02:000408:0019:10:000:001:001790740:0103:00000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322,6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149480 от 20.07.2007</w:t>
            </w:r>
          </w:p>
        </w:tc>
      </w:tr>
      <w:tr w:rsidR="000F77F8" w:rsidTr="00202B90">
        <w:trPr>
          <w:trHeight w:val="544"/>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4</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proofErr w:type="gramStart"/>
            <w:r>
              <w:rPr>
                <w:color w:val="000000"/>
                <w:sz w:val="16"/>
                <w:szCs w:val="16"/>
              </w:rPr>
              <w:t>Компрессорная</w:t>
            </w:r>
            <w:proofErr w:type="gramEnd"/>
            <w:r>
              <w:rPr>
                <w:color w:val="000000"/>
                <w:sz w:val="16"/>
                <w:szCs w:val="16"/>
              </w:rPr>
              <w:t>, назначение: нежилое, 1- этажный, инв. № 10:000:001:001790740:0107:00000.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28:02:000408:0019:10:000:001:001790740:0107:00000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149,1</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149475 от 20.07.2007</w:t>
            </w:r>
          </w:p>
        </w:tc>
      </w:tr>
      <w:tr w:rsidR="000F77F8" w:rsidTr="00202B90">
        <w:trPr>
          <w:trHeight w:val="435"/>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5</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Котельная №2, назначение: нежилое, 1- этажный, инв. № 10:000:001:001790740:0115:00000.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28:02:000408:0019:10:000:001:001790740:0115:00000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373,1</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149466 от 19.07.2007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6</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Механические мастерские, назначение: нежилое, 1- этажный, инв. № 10:000:001:001790740:0104:00000.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28:02:000408:0019:10:000:001:001790740:0104:00000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345,2</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149477 от 20.07.2007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7</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Насосная скважина, назначение: нежилое, 1- этажный, инв. № 10:000:001:001790740:0111:00000.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28:02:000408:0019:10:000:001:001790740:0111:00000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8,5</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149468 от 19.07.2007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8</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Насосная скважина, назначение: нежилое, 1- этажный, инв. № 10:000:001:001790740:0108:00000.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28:02:000408:0019:10:000:001:001790740:0108:00000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8,9</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149476 от 20.07.2007</w:t>
            </w:r>
          </w:p>
        </w:tc>
      </w:tr>
      <w:tr w:rsidR="000F77F8" w:rsidTr="00202B90">
        <w:trPr>
          <w:trHeight w:val="554"/>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9</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Пилорама, назначение: нежилое, 1- этажный, инв. № 10:000:001:001790740:0114:00000.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28:02:000408:0019:10:000:001:001790740:0114:00000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218,2</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149465 от 19.07.2007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10</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Склад (бывшая котельная), назначение: нежилое, 1- этажный, инв. № 10:000:001:001790740:0112:00000.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28:02:000408:0019:10:000:001:001790740:0112:00000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132,2</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149470 от 19.07.2007</w:t>
            </w:r>
          </w:p>
        </w:tc>
      </w:tr>
      <w:tr w:rsidR="000F77F8" w:rsidTr="00202B90">
        <w:trPr>
          <w:trHeight w:val="469"/>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11</w:t>
            </w:r>
          </w:p>
        </w:tc>
        <w:tc>
          <w:tcPr>
            <w:tcW w:w="6587" w:type="dxa"/>
            <w:gridSpan w:val="3"/>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Склад, назначение: нежилое, 1- этажный, инв. № 10:000:001:001790740:0105:00000.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28:02:000408:0019:10:000:001:001790740:0105:00000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383,9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149478 от 20.07.2007</w:t>
            </w:r>
          </w:p>
        </w:tc>
      </w:tr>
      <w:tr w:rsidR="000F77F8" w:rsidTr="00202B90">
        <w:trPr>
          <w:trHeight w:val="56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12</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Туалет, назначение: нежилое, 1- этажный, инв. № 10:000:001:001790740:0400:00000.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28:02:000408:0019:10:000:001:001790740:0400:00000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24,9</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149472 от 20.07.2007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13</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proofErr w:type="spellStart"/>
            <w:r>
              <w:rPr>
                <w:color w:val="000000"/>
                <w:sz w:val="16"/>
                <w:szCs w:val="16"/>
              </w:rPr>
              <w:t>Деревоотделочный</w:t>
            </w:r>
            <w:proofErr w:type="spellEnd"/>
            <w:r>
              <w:rPr>
                <w:color w:val="000000"/>
                <w:sz w:val="16"/>
                <w:szCs w:val="16"/>
              </w:rPr>
              <w:t xml:space="preserve"> цех, пилорама, назначение: нежилое, 1- этажный, инв. № 10:000:001:001790740:0113:00000.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28:02:000408:0019:10:000:001:001790740:0113:00000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257,5</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149464 от 19.07.2007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14</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 xml:space="preserve">Цех </w:t>
            </w:r>
            <w:proofErr w:type="spellStart"/>
            <w:r>
              <w:rPr>
                <w:color w:val="000000"/>
                <w:sz w:val="16"/>
                <w:szCs w:val="16"/>
              </w:rPr>
              <w:t>метеллозаготовок</w:t>
            </w:r>
            <w:proofErr w:type="spellEnd"/>
            <w:r>
              <w:rPr>
                <w:color w:val="000000"/>
                <w:sz w:val="16"/>
                <w:szCs w:val="16"/>
              </w:rPr>
              <w:t>, назначение: нежилое, 1- этажный, инв. № 10:000:001:001790740:0106:00000.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28:02:000408:0019:10:000:001:001790740:0106:00000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161,9</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149474 от 20.07.2007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15</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Цех по изготовление ж/бетонных изделий, нежилое, 3- этажный, инв. № 10:000:001:001790740:0109:00000.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28:02:000408:0019:10:000:001:001790740:0109:00000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1934</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149473 от 20.07.2007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16</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 xml:space="preserve">Сети электролиний </w:t>
            </w:r>
            <w:proofErr w:type="gramStart"/>
            <w:r>
              <w:rPr>
                <w:color w:val="000000"/>
                <w:sz w:val="16"/>
                <w:szCs w:val="16"/>
              </w:rPr>
              <w:t>ВЛ</w:t>
            </w:r>
            <w:proofErr w:type="gramEnd"/>
            <w:r>
              <w:rPr>
                <w:color w:val="000000"/>
                <w:sz w:val="16"/>
                <w:szCs w:val="16"/>
              </w:rPr>
              <w:t xml:space="preserve">- - 0,4 </w:t>
            </w:r>
            <w:proofErr w:type="spellStart"/>
            <w:r>
              <w:rPr>
                <w:color w:val="000000"/>
                <w:sz w:val="16"/>
                <w:szCs w:val="16"/>
              </w:rPr>
              <w:t>кВ</w:t>
            </w:r>
            <w:proofErr w:type="spellEnd"/>
            <w:r>
              <w:rPr>
                <w:color w:val="000000"/>
                <w:sz w:val="16"/>
                <w:szCs w:val="16"/>
              </w:rPr>
              <w:t>, назначение: сооружения энергетики и электропередачи, инв. № 10:000:001:001790740:0601:00000.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28:02:000408:0019:10:000:001:001790740:0601:00000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1,0084</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149467 от 19.07.2007</w:t>
            </w:r>
          </w:p>
        </w:tc>
      </w:tr>
      <w:tr w:rsidR="000F77F8" w:rsidTr="004022CF">
        <w:trPr>
          <w:trHeight w:val="573"/>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17</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proofErr w:type="gramStart"/>
            <w:r>
              <w:rPr>
                <w:color w:val="000000"/>
                <w:sz w:val="16"/>
                <w:szCs w:val="16"/>
              </w:rPr>
              <w:t>Цементные</w:t>
            </w:r>
            <w:proofErr w:type="gramEnd"/>
            <w:r>
              <w:rPr>
                <w:color w:val="000000"/>
                <w:sz w:val="16"/>
                <w:szCs w:val="16"/>
              </w:rPr>
              <w:t xml:space="preserve"> силоса, назначение: нежилое, инв. № 10:000:001:001790740:0202:00000.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28:02:000408:0019:10:000:001:001790740:0202:00000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71,4</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149471 от 19.07.2007</w:t>
            </w:r>
          </w:p>
        </w:tc>
      </w:tr>
      <w:tr w:rsidR="000F77F8" w:rsidRPr="00267434" w:rsidTr="00954382">
        <w:trPr>
          <w:gridBefore w:val="1"/>
          <w:wBefore w:w="21" w:type="dxa"/>
          <w:trHeight w:val="315"/>
        </w:trPr>
        <w:tc>
          <w:tcPr>
            <w:tcW w:w="9923" w:type="dxa"/>
            <w:gridSpan w:val="6"/>
            <w:tcBorders>
              <w:top w:val="nil"/>
              <w:left w:val="single" w:sz="8" w:space="0" w:color="auto"/>
              <w:bottom w:val="single" w:sz="8" w:space="0" w:color="auto"/>
              <w:right w:val="single" w:sz="8" w:space="0" w:color="auto"/>
            </w:tcBorders>
            <w:shd w:val="clear" w:color="auto" w:fill="BFBFBF"/>
            <w:vAlign w:val="center"/>
          </w:tcPr>
          <w:p w:rsidR="000F77F8" w:rsidRPr="003D1E5C" w:rsidRDefault="000F77F8" w:rsidP="004022CF">
            <w:pPr>
              <w:jc w:val="center"/>
              <w:rPr>
                <w:b/>
                <w:bCs/>
                <w:color w:val="000000"/>
                <w:sz w:val="16"/>
                <w:szCs w:val="16"/>
              </w:rPr>
            </w:pPr>
            <w:proofErr w:type="gramStart"/>
            <w:r w:rsidRPr="003D1E5C">
              <w:rPr>
                <w:b/>
                <w:bCs/>
                <w:color w:val="000000"/>
                <w:sz w:val="16"/>
                <w:szCs w:val="16"/>
              </w:rPr>
              <w:t>Неотъемлемое</w:t>
            </w:r>
            <w:proofErr w:type="gramEnd"/>
            <w:r w:rsidRPr="003D1E5C">
              <w:rPr>
                <w:b/>
                <w:bCs/>
                <w:color w:val="000000"/>
                <w:sz w:val="16"/>
                <w:szCs w:val="16"/>
              </w:rPr>
              <w:t xml:space="preserve"> </w:t>
            </w:r>
            <w:r w:rsidR="004022CF">
              <w:rPr>
                <w:b/>
                <w:bCs/>
                <w:color w:val="000000"/>
                <w:sz w:val="16"/>
                <w:szCs w:val="16"/>
              </w:rPr>
              <w:t>движимого имущества</w:t>
            </w:r>
          </w:p>
        </w:tc>
      </w:tr>
      <w:tr w:rsidR="00F44A71" w:rsidTr="0005200C">
        <w:trPr>
          <w:gridBefore w:val="1"/>
          <w:wBefore w:w="21" w:type="dxa"/>
          <w:trHeight w:val="94"/>
        </w:trPr>
        <w:tc>
          <w:tcPr>
            <w:tcW w:w="567" w:type="dxa"/>
            <w:gridSpan w:val="2"/>
            <w:tcBorders>
              <w:top w:val="nil"/>
              <w:left w:val="single" w:sz="8" w:space="0" w:color="auto"/>
              <w:bottom w:val="single" w:sz="4" w:space="0" w:color="auto"/>
              <w:right w:val="single" w:sz="8" w:space="0" w:color="auto"/>
            </w:tcBorders>
            <w:shd w:val="clear" w:color="auto" w:fill="auto"/>
            <w:vAlign w:val="center"/>
          </w:tcPr>
          <w:p w:rsidR="00F44A71" w:rsidRPr="003D1E5C" w:rsidRDefault="00F44A71" w:rsidP="00954382">
            <w:pPr>
              <w:jc w:val="center"/>
              <w:rPr>
                <w:b/>
                <w:bCs/>
                <w:color w:val="000000"/>
                <w:sz w:val="16"/>
                <w:szCs w:val="16"/>
              </w:rPr>
            </w:pPr>
            <w:r w:rsidRPr="003D1E5C">
              <w:rPr>
                <w:b/>
                <w:bCs/>
                <w:sz w:val="16"/>
                <w:szCs w:val="16"/>
              </w:rPr>
              <w:t xml:space="preserve">№ </w:t>
            </w:r>
            <w:proofErr w:type="gramStart"/>
            <w:r w:rsidRPr="003D1E5C">
              <w:rPr>
                <w:b/>
                <w:bCs/>
                <w:sz w:val="16"/>
                <w:szCs w:val="16"/>
              </w:rPr>
              <w:t>п</w:t>
            </w:r>
            <w:proofErr w:type="gramEnd"/>
            <w:r w:rsidRPr="003D1E5C">
              <w:rPr>
                <w:b/>
                <w:bCs/>
                <w:sz w:val="16"/>
                <w:szCs w:val="16"/>
              </w:rPr>
              <w:t>/п</w:t>
            </w:r>
          </w:p>
        </w:tc>
        <w:tc>
          <w:tcPr>
            <w:tcW w:w="9356" w:type="dxa"/>
            <w:gridSpan w:val="4"/>
            <w:tcBorders>
              <w:top w:val="nil"/>
              <w:left w:val="nil"/>
              <w:bottom w:val="single" w:sz="4" w:space="0" w:color="auto"/>
              <w:right w:val="single" w:sz="8" w:space="0" w:color="auto"/>
            </w:tcBorders>
            <w:shd w:val="clear" w:color="auto" w:fill="auto"/>
            <w:vAlign w:val="center"/>
          </w:tcPr>
          <w:p w:rsidR="00F44A71" w:rsidRPr="003D1E5C" w:rsidRDefault="00F44A71" w:rsidP="00954382">
            <w:pPr>
              <w:jc w:val="center"/>
              <w:rPr>
                <w:color w:val="000000"/>
                <w:sz w:val="16"/>
                <w:szCs w:val="16"/>
              </w:rPr>
            </w:pPr>
            <w:r w:rsidRPr="003D1E5C">
              <w:rPr>
                <w:b/>
                <w:bCs/>
                <w:sz w:val="16"/>
                <w:szCs w:val="16"/>
              </w:rPr>
              <w:t>Наименование ОС</w:t>
            </w:r>
          </w:p>
        </w:tc>
      </w:tr>
      <w:tr w:rsidR="000F77F8" w:rsidRPr="00FB710C" w:rsidTr="00F44A71">
        <w:trPr>
          <w:gridBefore w:val="1"/>
          <w:wBefore w:w="21" w:type="dxa"/>
          <w:trHeight w:val="94"/>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D1E5C" w:rsidRDefault="000F77F8" w:rsidP="00954382">
            <w:pPr>
              <w:jc w:val="center"/>
              <w:rPr>
                <w:bCs/>
                <w:color w:val="000000"/>
                <w:sz w:val="16"/>
                <w:szCs w:val="16"/>
              </w:rPr>
            </w:pPr>
            <w:r w:rsidRPr="003D1E5C">
              <w:rPr>
                <w:bCs/>
                <w:color w:val="000000"/>
                <w:sz w:val="16"/>
                <w:szCs w:val="16"/>
              </w:rPr>
              <w:t>1</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D1E5C" w:rsidRDefault="000F77F8" w:rsidP="00954382">
            <w:pPr>
              <w:rPr>
                <w:color w:val="000000"/>
                <w:sz w:val="16"/>
                <w:szCs w:val="16"/>
              </w:rPr>
            </w:pPr>
            <w:r w:rsidRPr="003D1E5C">
              <w:rPr>
                <w:color w:val="000000"/>
                <w:sz w:val="16"/>
                <w:szCs w:val="16"/>
              </w:rPr>
              <w:t>ВОЗДУХОСБОРНИК В-8</w:t>
            </w:r>
          </w:p>
        </w:tc>
        <w:tc>
          <w:tcPr>
            <w:tcW w:w="45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77F8" w:rsidRPr="003D1E5C" w:rsidRDefault="000F77F8" w:rsidP="00954382">
            <w:pPr>
              <w:jc w:val="center"/>
              <w:rPr>
                <w:color w:val="000000"/>
                <w:sz w:val="16"/>
                <w:szCs w:val="16"/>
              </w:rPr>
            </w:pPr>
          </w:p>
        </w:tc>
      </w:tr>
      <w:tr w:rsidR="000F77F8" w:rsidRPr="00FB710C" w:rsidTr="00954382">
        <w:trPr>
          <w:gridBefore w:val="1"/>
          <w:wBefore w:w="21" w:type="dxa"/>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7F8" w:rsidRPr="003D1E5C" w:rsidRDefault="000F77F8" w:rsidP="00954382">
            <w:pPr>
              <w:jc w:val="center"/>
              <w:rPr>
                <w:bCs/>
                <w:color w:val="000000"/>
                <w:sz w:val="16"/>
                <w:szCs w:val="16"/>
              </w:rPr>
            </w:pPr>
            <w:r w:rsidRPr="003D1E5C">
              <w:rPr>
                <w:bCs/>
                <w:color w:val="000000"/>
                <w:sz w:val="16"/>
                <w:szCs w:val="16"/>
              </w:rPr>
              <w:t>2</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3D1E5C" w:rsidRDefault="000F77F8" w:rsidP="00954382">
            <w:pPr>
              <w:rPr>
                <w:color w:val="000000"/>
                <w:sz w:val="16"/>
                <w:szCs w:val="16"/>
              </w:rPr>
            </w:pPr>
            <w:r w:rsidRPr="003D1E5C">
              <w:rPr>
                <w:color w:val="000000"/>
                <w:sz w:val="16"/>
                <w:szCs w:val="16"/>
              </w:rPr>
              <w:t>КРАН КОЗЛОВОЙ</w:t>
            </w:r>
          </w:p>
        </w:tc>
        <w:tc>
          <w:tcPr>
            <w:tcW w:w="45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77F8" w:rsidRPr="003D1E5C" w:rsidRDefault="000F77F8" w:rsidP="00954382">
            <w:pPr>
              <w:jc w:val="center"/>
              <w:rPr>
                <w:color w:val="000000"/>
                <w:sz w:val="16"/>
                <w:szCs w:val="16"/>
              </w:rPr>
            </w:pPr>
          </w:p>
        </w:tc>
      </w:tr>
      <w:tr w:rsidR="000F77F8" w:rsidRPr="00FB710C" w:rsidTr="00954382">
        <w:trPr>
          <w:gridBefore w:val="1"/>
          <w:wBefore w:w="21" w:type="dxa"/>
          <w:trHeight w:val="20"/>
        </w:trPr>
        <w:tc>
          <w:tcPr>
            <w:tcW w:w="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F77F8" w:rsidRPr="003D1E5C" w:rsidRDefault="000F77F8" w:rsidP="00954382">
            <w:pPr>
              <w:jc w:val="center"/>
              <w:rPr>
                <w:bCs/>
                <w:color w:val="000000"/>
                <w:sz w:val="16"/>
                <w:szCs w:val="16"/>
              </w:rPr>
            </w:pPr>
            <w:r w:rsidRPr="003D1E5C">
              <w:rPr>
                <w:bCs/>
                <w:color w:val="000000"/>
                <w:sz w:val="16"/>
                <w:szCs w:val="16"/>
              </w:rPr>
              <w:t>3</w:t>
            </w:r>
          </w:p>
        </w:tc>
        <w:tc>
          <w:tcPr>
            <w:tcW w:w="4807" w:type="dxa"/>
            <w:tcBorders>
              <w:top w:val="single" w:sz="4" w:space="0" w:color="auto"/>
              <w:left w:val="nil"/>
              <w:bottom w:val="single" w:sz="8" w:space="0" w:color="auto"/>
              <w:right w:val="single" w:sz="8" w:space="0" w:color="auto"/>
            </w:tcBorders>
            <w:shd w:val="clear" w:color="auto" w:fill="auto"/>
            <w:vAlign w:val="center"/>
          </w:tcPr>
          <w:p w:rsidR="000F77F8" w:rsidRPr="003D1E5C" w:rsidRDefault="000F77F8" w:rsidP="00954382">
            <w:pPr>
              <w:rPr>
                <w:color w:val="000000"/>
                <w:sz w:val="16"/>
                <w:szCs w:val="16"/>
              </w:rPr>
            </w:pPr>
            <w:r w:rsidRPr="003D1E5C">
              <w:rPr>
                <w:color w:val="000000"/>
                <w:sz w:val="16"/>
                <w:szCs w:val="16"/>
              </w:rPr>
              <w:t>КРАН МОСТОВОЙ 10т регистр.№746</w:t>
            </w:r>
          </w:p>
        </w:tc>
        <w:tc>
          <w:tcPr>
            <w:tcW w:w="4549" w:type="dxa"/>
            <w:gridSpan w:val="3"/>
            <w:tcBorders>
              <w:top w:val="single" w:sz="4" w:space="0" w:color="auto"/>
              <w:left w:val="nil"/>
              <w:bottom w:val="single" w:sz="8" w:space="0" w:color="auto"/>
              <w:right w:val="single" w:sz="8" w:space="0" w:color="auto"/>
            </w:tcBorders>
            <w:shd w:val="clear" w:color="auto" w:fill="auto"/>
            <w:vAlign w:val="center"/>
          </w:tcPr>
          <w:p w:rsidR="000F77F8" w:rsidRPr="003D1E5C" w:rsidRDefault="000F77F8" w:rsidP="00954382">
            <w:pPr>
              <w:jc w:val="center"/>
              <w:rPr>
                <w:color w:val="000000"/>
                <w:sz w:val="16"/>
                <w:szCs w:val="16"/>
              </w:rPr>
            </w:pPr>
          </w:p>
        </w:tc>
      </w:tr>
      <w:tr w:rsidR="000F77F8" w:rsidRPr="00FB710C" w:rsidTr="00202B90">
        <w:trPr>
          <w:gridBefore w:val="1"/>
          <w:wBefore w:w="21" w:type="dxa"/>
          <w:trHeight w:val="337"/>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0F77F8" w:rsidRPr="003D1E5C" w:rsidRDefault="000F77F8" w:rsidP="00954382">
            <w:pPr>
              <w:jc w:val="center"/>
              <w:rPr>
                <w:bCs/>
                <w:color w:val="000000"/>
                <w:sz w:val="16"/>
                <w:szCs w:val="16"/>
              </w:rPr>
            </w:pPr>
            <w:r w:rsidRPr="003D1E5C">
              <w:rPr>
                <w:bCs/>
                <w:color w:val="000000"/>
                <w:sz w:val="16"/>
                <w:szCs w:val="16"/>
              </w:rPr>
              <w:t>4</w:t>
            </w:r>
          </w:p>
        </w:tc>
        <w:tc>
          <w:tcPr>
            <w:tcW w:w="4807" w:type="dxa"/>
            <w:tcBorders>
              <w:top w:val="nil"/>
              <w:left w:val="nil"/>
              <w:bottom w:val="single" w:sz="8" w:space="0" w:color="auto"/>
              <w:right w:val="single" w:sz="8" w:space="0" w:color="auto"/>
            </w:tcBorders>
            <w:shd w:val="clear" w:color="auto" w:fill="auto"/>
            <w:vAlign w:val="center"/>
          </w:tcPr>
          <w:p w:rsidR="000F77F8" w:rsidRPr="003D1E5C" w:rsidRDefault="000F77F8" w:rsidP="00954382">
            <w:pPr>
              <w:rPr>
                <w:color w:val="000000"/>
                <w:sz w:val="16"/>
                <w:szCs w:val="16"/>
              </w:rPr>
            </w:pPr>
            <w:r w:rsidRPr="003D1E5C">
              <w:rPr>
                <w:color w:val="000000"/>
                <w:sz w:val="16"/>
                <w:szCs w:val="16"/>
              </w:rPr>
              <w:t>Комплексная трансформаторная подстанция КТПН</w:t>
            </w:r>
          </w:p>
        </w:tc>
        <w:tc>
          <w:tcPr>
            <w:tcW w:w="4549" w:type="dxa"/>
            <w:gridSpan w:val="3"/>
            <w:tcBorders>
              <w:top w:val="nil"/>
              <w:left w:val="nil"/>
              <w:bottom w:val="single" w:sz="8" w:space="0" w:color="auto"/>
              <w:right w:val="single" w:sz="8" w:space="0" w:color="auto"/>
            </w:tcBorders>
            <w:shd w:val="clear" w:color="auto" w:fill="auto"/>
            <w:vAlign w:val="center"/>
          </w:tcPr>
          <w:p w:rsidR="000F77F8" w:rsidRPr="003D1E5C" w:rsidRDefault="000F77F8" w:rsidP="00954382">
            <w:pPr>
              <w:jc w:val="center"/>
              <w:rPr>
                <w:color w:val="000000"/>
                <w:sz w:val="16"/>
                <w:szCs w:val="16"/>
              </w:rPr>
            </w:pPr>
          </w:p>
        </w:tc>
      </w:tr>
      <w:tr w:rsidR="000F77F8" w:rsidRPr="00FB710C" w:rsidTr="00202B90">
        <w:trPr>
          <w:gridBefore w:val="1"/>
          <w:wBefore w:w="21" w:type="dxa"/>
          <w:trHeight w:val="271"/>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0F77F8" w:rsidRPr="005D31E1" w:rsidRDefault="000F77F8" w:rsidP="00954382">
            <w:pPr>
              <w:jc w:val="center"/>
              <w:rPr>
                <w:bCs/>
                <w:color w:val="000000"/>
                <w:sz w:val="16"/>
                <w:szCs w:val="16"/>
              </w:rPr>
            </w:pPr>
            <w:r w:rsidRPr="005D31E1">
              <w:rPr>
                <w:bCs/>
                <w:color w:val="000000"/>
                <w:sz w:val="16"/>
                <w:szCs w:val="16"/>
              </w:rPr>
              <w:t>5</w:t>
            </w:r>
          </w:p>
        </w:tc>
        <w:tc>
          <w:tcPr>
            <w:tcW w:w="4807" w:type="dxa"/>
            <w:tcBorders>
              <w:top w:val="nil"/>
              <w:left w:val="nil"/>
              <w:bottom w:val="single" w:sz="8" w:space="0" w:color="auto"/>
              <w:right w:val="single" w:sz="8" w:space="0" w:color="auto"/>
            </w:tcBorders>
            <w:shd w:val="clear" w:color="auto" w:fill="auto"/>
            <w:vAlign w:val="center"/>
          </w:tcPr>
          <w:p w:rsidR="000F77F8" w:rsidRPr="005D31E1" w:rsidRDefault="000F77F8" w:rsidP="00954382">
            <w:pPr>
              <w:rPr>
                <w:color w:val="000000"/>
                <w:sz w:val="16"/>
                <w:szCs w:val="16"/>
              </w:rPr>
            </w:pPr>
            <w:r w:rsidRPr="005D31E1">
              <w:rPr>
                <w:color w:val="000000"/>
                <w:sz w:val="16"/>
                <w:szCs w:val="16"/>
              </w:rPr>
              <w:t>ТЕЛЬФЕР</w:t>
            </w:r>
          </w:p>
        </w:tc>
        <w:tc>
          <w:tcPr>
            <w:tcW w:w="4549" w:type="dxa"/>
            <w:gridSpan w:val="3"/>
            <w:tcBorders>
              <w:top w:val="nil"/>
              <w:left w:val="nil"/>
              <w:bottom w:val="single" w:sz="8" w:space="0" w:color="auto"/>
              <w:right w:val="single" w:sz="8" w:space="0" w:color="auto"/>
            </w:tcBorders>
            <w:shd w:val="clear" w:color="auto" w:fill="auto"/>
            <w:vAlign w:val="center"/>
          </w:tcPr>
          <w:p w:rsidR="000F77F8" w:rsidRPr="00FB710C" w:rsidRDefault="000F77F8" w:rsidP="00954382">
            <w:pPr>
              <w:jc w:val="center"/>
              <w:rPr>
                <w:color w:val="000000"/>
                <w:sz w:val="16"/>
                <w:szCs w:val="16"/>
              </w:rPr>
            </w:pPr>
          </w:p>
        </w:tc>
      </w:tr>
    </w:tbl>
    <w:p w:rsidR="000F77F8" w:rsidRPr="003B1883" w:rsidRDefault="000F77F8" w:rsidP="000F77F8">
      <w:pPr>
        <w:jc w:val="both"/>
        <w:rPr>
          <w:szCs w:val="28"/>
          <w:highlight w:val="yellow"/>
        </w:rPr>
      </w:pPr>
    </w:p>
    <w:p w:rsidR="000F77F8" w:rsidRDefault="000F77F8" w:rsidP="000F77F8">
      <w:pPr>
        <w:tabs>
          <w:tab w:val="left" w:pos="0"/>
          <w:tab w:val="left" w:pos="284"/>
        </w:tabs>
        <w:ind w:firstLine="709"/>
        <w:jc w:val="both"/>
      </w:pPr>
      <w:r w:rsidRPr="000E6286">
        <w:t>Существующие ограничения (обременения) права: не зарегистрировано</w:t>
      </w:r>
      <w:r>
        <w:t>.</w:t>
      </w:r>
    </w:p>
    <w:p w:rsidR="000F77F8" w:rsidRDefault="000F77F8" w:rsidP="000F77F8">
      <w:pPr>
        <w:tabs>
          <w:tab w:val="left" w:pos="0"/>
          <w:tab w:val="left" w:pos="284"/>
        </w:tabs>
        <w:ind w:firstLine="709"/>
        <w:jc w:val="both"/>
      </w:pPr>
    </w:p>
    <w:p w:rsidR="000F77F8" w:rsidRDefault="000F77F8" w:rsidP="000F77F8">
      <w:pPr>
        <w:ind w:firstLine="708"/>
        <w:jc w:val="both"/>
        <w:rPr>
          <w:b/>
          <w:bCs/>
          <w:szCs w:val="28"/>
        </w:rPr>
      </w:pPr>
      <w:r w:rsidRPr="00F62000">
        <w:rPr>
          <w:iCs/>
          <w:szCs w:val="28"/>
        </w:rPr>
        <w:t>Объекты недвижимости размещены на огороженном земельном участке ориен</w:t>
      </w:r>
      <w:r>
        <w:rPr>
          <w:iCs/>
          <w:szCs w:val="28"/>
        </w:rPr>
        <w:t xml:space="preserve">тировочной площадью 50 435 </w:t>
      </w:r>
      <w:proofErr w:type="spellStart"/>
      <w:r>
        <w:rPr>
          <w:iCs/>
          <w:szCs w:val="28"/>
        </w:rPr>
        <w:t>кв</w:t>
      </w:r>
      <w:proofErr w:type="gramStart"/>
      <w:r>
        <w:rPr>
          <w:iCs/>
          <w:szCs w:val="28"/>
        </w:rPr>
        <w:t>.</w:t>
      </w:r>
      <w:r w:rsidRPr="00F62000">
        <w:rPr>
          <w:iCs/>
          <w:szCs w:val="28"/>
        </w:rPr>
        <w:t>м</w:t>
      </w:r>
      <w:proofErr w:type="spellEnd"/>
      <w:proofErr w:type="gramEnd"/>
      <w:r w:rsidRPr="00F62000">
        <w:rPr>
          <w:iCs/>
          <w:szCs w:val="28"/>
        </w:rPr>
        <w:t xml:space="preserve">, находящемся в муниципальной собственности, договор аренды не </w:t>
      </w:r>
      <w:r w:rsidRPr="00F62000">
        <w:rPr>
          <w:iCs/>
          <w:szCs w:val="28"/>
        </w:rPr>
        <w:lastRenderedPageBreak/>
        <w:t>заключен. Категория земель: земли населенных пунктов Разрешенное использование: под производственную базу.</w:t>
      </w:r>
    </w:p>
    <w:p w:rsidR="00F44A71" w:rsidRDefault="00F44A71" w:rsidP="004647E8">
      <w:pPr>
        <w:ind w:firstLine="567"/>
        <w:jc w:val="both"/>
        <w:rPr>
          <w:b/>
          <w:color w:val="000000"/>
        </w:rPr>
      </w:pPr>
    </w:p>
    <w:p w:rsidR="000F77F8" w:rsidRDefault="009458F1" w:rsidP="004647E8">
      <w:pPr>
        <w:ind w:firstLine="567"/>
        <w:jc w:val="both"/>
        <w:rPr>
          <w:color w:val="000000"/>
        </w:rPr>
      </w:pPr>
      <w:r>
        <w:rPr>
          <w:b/>
          <w:color w:val="000000"/>
        </w:rPr>
        <w:t>Лот № 3</w:t>
      </w:r>
      <w:r w:rsidR="000F77F8" w:rsidRPr="00CC7351">
        <w:rPr>
          <w:color w:val="000000"/>
        </w:rPr>
        <w:t xml:space="preserve"> </w:t>
      </w:r>
    </w:p>
    <w:p w:rsidR="000F77F8" w:rsidRPr="00AE0E9A" w:rsidRDefault="000F77F8" w:rsidP="000F77F8">
      <w:pPr>
        <w:ind w:firstLine="567"/>
        <w:jc w:val="both"/>
        <w:rPr>
          <w:color w:val="000000"/>
        </w:rPr>
      </w:pPr>
      <w:r w:rsidRPr="00AE0E9A">
        <w:rPr>
          <w:color w:val="000000"/>
        </w:rPr>
        <w:t xml:space="preserve"> </w:t>
      </w:r>
    </w:p>
    <w:p w:rsidR="000F77F8" w:rsidRDefault="000F77F8" w:rsidP="000F77F8">
      <w:pPr>
        <w:ind w:firstLine="567"/>
        <w:jc w:val="both"/>
        <w:rPr>
          <w:sz w:val="16"/>
          <w:szCs w:val="16"/>
        </w:rPr>
      </w:pPr>
      <w:r w:rsidRPr="007409D1">
        <w:t xml:space="preserve">Объект недвижимого имущества, расположенный по адресу: Забайкальский край, </w:t>
      </w:r>
      <w:proofErr w:type="spellStart"/>
      <w:r>
        <w:t>Могочинский</w:t>
      </w:r>
      <w:proofErr w:type="spellEnd"/>
      <w:r>
        <w:t xml:space="preserve"> р-н, п. </w:t>
      </w:r>
      <w:proofErr w:type="spellStart"/>
      <w:r>
        <w:t>Семиозерный</w:t>
      </w:r>
      <w:proofErr w:type="spellEnd"/>
      <w:r>
        <w:t>:</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62"/>
        <w:gridCol w:w="1319"/>
        <w:gridCol w:w="2225"/>
      </w:tblGrid>
      <w:tr w:rsidR="000F77F8" w:rsidRPr="0027183D" w:rsidTr="00954382">
        <w:trPr>
          <w:trHeight w:val="1092"/>
        </w:trPr>
        <w:tc>
          <w:tcPr>
            <w:tcW w:w="567" w:type="dxa"/>
            <w:shd w:val="clear" w:color="000000" w:fill="D9D9D9"/>
            <w:vAlign w:val="center"/>
            <w:hideMark/>
          </w:tcPr>
          <w:p w:rsidR="000F77F8" w:rsidRPr="00F60A7C" w:rsidRDefault="000F77F8" w:rsidP="00954382">
            <w:pPr>
              <w:jc w:val="center"/>
              <w:rPr>
                <w:b/>
                <w:bCs/>
                <w:color w:val="000000"/>
                <w:sz w:val="16"/>
                <w:szCs w:val="16"/>
              </w:rPr>
            </w:pPr>
            <w:r w:rsidRPr="00F60A7C">
              <w:rPr>
                <w:b/>
                <w:bCs/>
                <w:color w:val="000000"/>
                <w:sz w:val="16"/>
                <w:szCs w:val="16"/>
              </w:rPr>
              <w:t>№</w:t>
            </w:r>
          </w:p>
        </w:tc>
        <w:tc>
          <w:tcPr>
            <w:tcW w:w="6062" w:type="dxa"/>
            <w:shd w:val="clear" w:color="000000" w:fill="D9D9D9"/>
            <w:vAlign w:val="center"/>
            <w:hideMark/>
          </w:tcPr>
          <w:p w:rsidR="000F77F8" w:rsidRPr="00F60A7C" w:rsidRDefault="000F77F8" w:rsidP="00954382">
            <w:pPr>
              <w:jc w:val="center"/>
              <w:rPr>
                <w:b/>
                <w:bCs/>
                <w:color w:val="000000"/>
                <w:sz w:val="16"/>
                <w:szCs w:val="16"/>
              </w:rPr>
            </w:pPr>
            <w:r w:rsidRPr="00F60A7C">
              <w:rPr>
                <w:b/>
                <w:bCs/>
                <w:color w:val="000000"/>
                <w:sz w:val="16"/>
                <w:szCs w:val="16"/>
              </w:rPr>
              <w:t>Наименование объекта</w:t>
            </w:r>
          </w:p>
        </w:tc>
        <w:tc>
          <w:tcPr>
            <w:tcW w:w="1319" w:type="dxa"/>
            <w:shd w:val="clear" w:color="000000" w:fill="D9D9D9"/>
            <w:vAlign w:val="center"/>
            <w:hideMark/>
          </w:tcPr>
          <w:p w:rsidR="000F77F8" w:rsidRPr="00F60A7C" w:rsidRDefault="000F77F8" w:rsidP="00954382">
            <w:pPr>
              <w:jc w:val="center"/>
              <w:rPr>
                <w:b/>
                <w:bCs/>
                <w:color w:val="000000"/>
                <w:sz w:val="16"/>
                <w:szCs w:val="16"/>
              </w:rPr>
            </w:pPr>
            <w:r w:rsidRPr="00F60A7C">
              <w:rPr>
                <w:b/>
                <w:bCs/>
                <w:color w:val="000000"/>
                <w:sz w:val="16"/>
                <w:szCs w:val="16"/>
              </w:rPr>
              <w:t xml:space="preserve">Площадь, </w:t>
            </w:r>
            <w:proofErr w:type="gramStart"/>
            <w:r w:rsidRPr="00F60A7C">
              <w:rPr>
                <w:b/>
                <w:bCs/>
                <w:color w:val="000000"/>
                <w:sz w:val="16"/>
                <w:szCs w:val="16"/>
              </w:rPr>
              <w:t>протяжен-</w:t>
            </w:r>
            <w:proofErr w:type="spellStart"/>
            <w:r w:rsidRPr="00F60A7C">
              <w:rPr>
                <w:b/>
                <w:bCs/>
                <w:color w:val="000000"/>
                <w:sz w:val="16"/>
                <w:szCs w:val="16"/>
              </w:rPr>
              <w:t>ность</w:t>
            </w:r>
            <w:proofErr w:type="spellEnd"/>
            <w:proofErr w:type="gramEnd"/>
            <w:r w:rsidRPr="00F60A7C">
              <w:rPr>
                <w:b/>
                <w:bCs/>
                <w:color w:val="000000"/>
                <w:sz w:val="16"/>
                <w:szCs w:val="16"/>
              </w:rPr>
              <w:t xml:space="preserve">, </w:t>
            </w:r>
            <w:proofErr w:type="spellStart"/>
            <w:r w:rsidRPr="00F60A7C">
              <w:rPr>
                <w:b/>
                <w:bCs/>
                <w:color w:val="000000"/>
                <w:sz w:val="16"/>
                <w:szCs w:val="16"/>
              </w:rPr>
              <w:t>кв.м</w:t>
            </w:r>
            <w:proofErr w:type="spellEnd"/>
            <w:r w:rsidRPr="00F60A7C">
              <w:rPr>
                <w:b/>
                <w:bCs/>
                <w:color w:val="000000"/>
                <w:sz w:val="16"/>
                <w:szCs w:val="16"/>
              </w:rPr>
              <w:t>./м/</w:t>
            </w:r>
            <w:proofErr w:type="spellStart"/>
            <w:r w:rsidRPr="00F60A7C">
              <w:rPr>
                <w:b/>
                <w:bCs/>
                <w:color w:val="000000"/>
                <w:sz w:val="16"/>
                <w:szCs w:val="16"/>
              </w:rPr>
              <w:t>м.п</w:t>
            </w:r>
            <w:proofErr w:type="spellEnd"/>
            <w:r w:rsidRPr="00F60A7C">
              <w:rPr>
                <w:b/>
                <w:bCs/>
                <w:color w:val="000000"/>
                <w:sz w:val="16"/>
                <w:szCs w:val="16"/>
              </w:rPr>
              <w:t>.</w:t>
            </w:r>
          </w:p>
        </w:tc>
        <w:tc>
          <w:tcPr>
            <w:tcW w:w="2225" w:type="dxa"/>
            <w:shd w:val="clear" w:color="000000" w:fill="D9D9D9"/>
            <w:vAlign w:val="center"/>
            <w:hideMark/>
          </w:tcPr>
          <w:p w:rsidR="000F77F8" w:rsidRPr="00F60A7C" w:rsidRDefault="000F77F8" w:rsidP="00954382">
            <w:pPr>
              <w:jc w:val="center"/>
              <w:rPr>
                <w:b/>
                <w:bCs/>
                <w:color w:val="000000"/>
                <w:sz w:val="16"/>
                <w:szCs w:val="16"/>
              </w:rPr>
            </w:pPr>
            <w:r w:rsidRPr="00F60A7C">
              <w:rPr>
                <w:b/>
                <w:bCs/>
                <w:color w:val="000000"/>
                <w:sz w:val="16"/>
                <w:szCs w:val="16"/>
              </w:rPr>
              <w:t>№ свидетельства, дата</w:t>
            </w:r>
          </w:p>
        </w:tc>
      </w:tr>
      <w:tr w:rsidR="000F77F8" w:rsidRPr="0027183D" w:rsidTr="00954382">
        <w:trPr>
          <w:trHeight w:val="451"/>
        </w:trPr>
        <w:tc>
          <w:tcPr>
            <w:tcW w:w="567"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1</w:t>
            </w:r>
          </w:p>
        </w:tc>
        <w:tc>
          <w:tcPr>
            <w:tcW w:w="6062" w:type="dxa"/>
            <w:shd w:val="clear" w:color="auto" w:fill="auto"/>
            <w:vAlign w:val="center"/>
          </w:tcPr>
          <w:p w:rsidR="000F77F8" w:rsidRPr="0027183D" w:rsidRDefault="000F77F8" w:rsidP="00954382">
            <w:pPr>
              <w:rPr>
                <w:color w:val="000000"/>
                <w:sz w:val="16"/>
                <w:szCs w:val="16"/>
              </w:rPr>
            </w:pPr>
            <w:r>
              <w:rPr>
                <w:color w:val="000000"/>
                <w:sz w:val="16"/>
                <w:szCs w:val="16"/>
              </w:rPr>
              <w:t>Здание базы, назначение производственное литера</w:t>
            </w:r>
            <w:proofErr w:type="gramStart"/>
            <w:r>
              <w:rPr>
                <w:color w:val="000000"/>
                <w:sz w:val="16"/>
                <w:szCs w:val="16"/>
              </w:rPr>
              <w:t xml:space="preserve"> А</w:t>
            </w:r>
            <w:proofErr w:type="gramEnd"/>
            <w:r>
              <w:rPr>
                <w:color w:val="000000"/>
                <w:sz w:val="16"/>
                <w:szCs w:val="16"/>
              </w:rPr>
              <w:t>, этажность 2; кадастровый (условный номер): 75:28:07:00:76:226:001:003693270</w:t>
            </w:r>
          </w:p>
        </w:tc>
        <w:tc>
          <w:tcPr>
            <w:tcW w:w="1319" w:type="dxa"/>
            <w:shd w:val="clear" w:color="auto" w:fill="auto"/>
            <w:vAlign w:val="center"/>
          </w:tcPr>
          <w:p w:rsidR="000F77F8" w:rsidRPr="0027183D" w:rsidRDefault="000F77F8" w:rsidP="00954382">
            <w:pPr>
              <w:jc w:val="center"/>
              <w:rPr>
                <w:color w:val="000000"/>
                <w:sz w:val="16"/>
                <w:szCs w:val="16"/>
              </w:rPr>
            </w:pPr>
            <w:r>
              <w:rPr>
                <w:color w:val="000000"/>
                <w:sz w:val="16"/>
                <w:szCs w:val="16"/>
              </w:rPr>
              <w:t>754,20</w:t>
            </w:r>
          </w:p>
        </w:tc>
        <w:tc>
          <w:tcPr>
            <w:tcW w:w="2225" w:type="dxa"/>
            <w:shd w:val="clear" w:color="auto" w:fill="auto"/>
            <w:vAlign w:val="center"/>
          </w:tcPr>
          <w:p w:rsidR="000F77F8" w:rsidRPr="0027183D" w:rsidRDefault="000F77F8" w:rsidP="00954382">
            <w:pPr>
              <w:jc w:val="center"/>
              <w:rPr>
                <w:color w:val="000000"/>
                <w:sz w:val="16"/>
                <w:szCs w:val="16"/>
              </w:rPr>
            </w:pPr>
            <w:r>
              <w:rPr>
                <w:color w:val="000000"/>
                <w:sz w:val="16"/>
                <w:szCs w:val="16"/>
              </w:rPr>
              <w:t>75 АБ 187495 от 04.05.2007</w:t>
            </w:r>
          </w:p>
        </w:tc>
      </w:tr>
    </w:tbl>
    <w:p w:rsidR="000F77F8" w:rsidRDefault="000F77F8" w:rsidP="000F77F8">
      <w:pPr>
        <w:ind w:left="-567" w:firstLine="567"/>
        <w:jc w:val="both"/>
        <w:rPr>
          <w:rFonts w:eastAsia="MS Mincho"/>
          <w:lang w:eastAsia="x-none"/>
        </w:rPr>
      </w:pPr>
    </w:p>
    <w:p w:rsidR="000F77F8" w:rsidRPr="00846141" w:rsidRDefault="000F77F8" w:rsidP="000F77F8">
      <w:pPr>
        <w:ind w:firstLine="708"/>
        <w:jc w:val="both"/>
      </w:pPr>
      <w:r w:rsidRPr="00846141">
        <w:t>Существующие ограничения (обременения) права: не зарегистрировано.</w:t>
      </w:r>
    </w:p>
    <w:p w:rsidR="000F77F8" w:rsidRDefault="000F77F8" w:rsidP="000F77F8">
      <w:pPr>
        <w:ind w:firstLine="708"/>
        <w:jc w:val="both"/>
      </w:pPr>
      <w:r w:rsidRPr="007409D1">
        <w:t xml:space="preserve">Объект недвижимости размещен на земельном участке ориентировочной площадью </w:t>
      </w:r>
      <w:r w:rsidRPr="003679DF">
        <w:t>794</w:t>
      </w:r>
      <w:r>
        <w:t xml:space="preserve"> </w:t>
      </w:r>
      <w:proofErr w:type="spellStart"/>
      <w:r w:rsidRPr="003679DF">
        <w:t>кв</w:t>
      </w:r>
      <w:proofErr w:type="gramStart"/>
      <w:r w:rsidRPr="007409D1">
        <w:t>.м</w:t>
      </w:r>
      <w:proofErr w:type="spellEnd"/>
      <w:proofErr w:type="gramEnd"/>
      <w:r w:rsidRPr="007409D1">
        <w:t xml:space="preserve">, являющемся частью земельного участка общей площадью 59 311 </w:t>
      </w:r>
      <w:proofErr w:type="spellStart"/>
      <w:r w:rsidRPr="007409D1">
        <w:t>кв.м</w:t>
      </w:r>
      <w:proofErr w:type="spellEnd"/>
      <w:r w:rsidRPr="007409D1">
        <w:t>, договорные отношения на пользование земельным участком не оформлены. Кадастровый номер: 75:28:090101:1. Категория земель: земли населенных пунктов. Разрешенное использование: для производственных целей.</w:t>
      </w:r>
    </w:p>
    <w:p w:rsidR="000F77F8" w:rsidRDefault="000F77F8" w:rsidP="000F77F8">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6A4CA0" w:rsidRPr="00AE0E9A" w:rsidRDefault="006A4CA0" w:rsidP="006A4CA0">
      <w:pPr>
        <w:ind w:firstLine="708"/>
        <w:jc w:val="both"/>
      </w:pPr>
    </w:p>
    <w:p w:rsidR="000F77F8" w:rsidRPr="00AE0E9A" w:rsidRDefault="000F77F8" w:rsidP="000F77F8">
      <w:pPr>
        <w:autoSpaceDE w:val="0"/>
        <w:autoSpaceDN w:val="0"/>
        <w:adjustRightInd w:val="0"/>
        <w:ind w:firstLine="709"/>
        <w:jc w:val="both"/>
        <w:rPr>
          <w:b/>
          <w:bCs/>
          <w:szCs w:val="28"/>
        </w:rPr>
      </w:pPr>
      <w:r w:rsidRPr="00AE0E9A">
        <w:rPr>
          <w:b/>
          <w:bCs/>
          <w:szCs w:val="28"/>
        </w:rPr>
        <w:t>Лот № </w:t>
      </w:r>
      <w:r w:rsidR="009B0986">
        <w:rPr>
          <w:b/>
          <w:bCs/>
          <w:szCs w:val="28"/>
        </w:rPr>
        <w:t>4</w:t>
      </w:r>
    </w:p>
    <w:p w:rsidR="000F77F8" w:rsidRDefault="000F77F8" w:rsidP="000F77F8">
      <w:pPr>
        <w:autoSpaceDE w:val="0"/>
        <w:autoSpaceDN w:val="0"/>
        <w:adjustRightInd w:val="0"/>
        <w:ind w:firstLine="709"/>
        <w:jc w:val="both"/>
        <w:rPr>
          <w:szCs w:val="28"/>
          <w:highlight w:val="yellow"/>
        </w:rPr>
      </w:pPr>
      <w:r w:rsidRPr="000D2605">
        <w:rPr>
          <w:bCs/>
        </w:rPr>
        <w:t xml:space="preserve">Объекты недвижимого и неотъемлемого </w:t>
      </w:r>
      <w:r w:rsidR="00F37E0B" w:rsidRPr="000D2605">
        <w:rPr>
          <w:bCs/>
        </w:rPr>
        <w:t>имущества</w:t>
      </w:r>
      <w:r w:rsidRPr="000D2605">
        <w:rPr>
          <w:bCs/>
        </w:rPr>
        <w:t xml:space="preserve">, расположенные по адресу: Нижегородская область, </w:t>
      </w:r>
      <w:proofErr w:type="spellStart"/>
      <w:r w:rsidRPr="000D2605">
        <w:rPr>
          <w:bCs/>
        </w:rPr>
        <w:t>Шахунский</w:t>
      </w:r>
      <w:proofErr w:type="spellEnd"/>
      <w:r w:rsidRPr="000D2605">
        <w:rPr>
          <w:bCs/>
        </w:rPr>
        <w:t xml:space="preserve"> район, город Ш</w:t>
      </w:r>
      <w:r>
        <w:rPr>
          <w:bCs/>
        </w:rPr>
        <w:t>ахунья, улица Деповская, дом 10:</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87"/>
        <w:gridCol w:w="1134"/>
        <w:gridCol w:w="1560"/>
      </w:tblGrid>
      <w:tr w:rsidR="000F77F8" w:rsidRPr="00C97FCE" w:rsidTr="00954382">
        <w:trPr>
          <w:trHeight w:val="984"/>
        </w:trPr>
        <w:tc>
          <w:tcPr>
            <w:tcW w:w="392" w:type="dxa"/>
            <w:shd w:val="clear" w:color="000000" w:fill="D9D9D9"/>
            <w:vAlign w:val="center"/>
            <w:hideMark/>
          </w:tcPr>
          <w:p w:rsidR="000F77F8" w:rsidRPr="00F37E0B" w:rsidRDefault="000F77F8" w:rsidP="00954382">
            <w:pPr>
              <w:jc w:val="center"/>
              <w:rPr>
                <w:b/>
                <w:bCs/>
                <w:color w:val="000000"/>
                <w:sz w:val="16"/>
                <w:szCs w:val="16"/>
              </w:rPr>
            </w:pPr>
            <w:r w:rsidRPr="00F37E0B">
              <w:rPr>
                <w:b/>
                <w:bCs/>
                <w:color w:val="000000"/>
                <w:sz w:val="16"/>
                <w:szCs w:val="16"/>
              </w:rPr>
              <w:t>№</w:t>
            </w:r>
          </w:p>
        </w:tc>
        <w:tc>
          <w:tcPr>
            <w:tcW w:w="7087" w:type="dxa"/>
            <w:shd w:val="clear" w:color="000000" w:fill="D9D9D9"/>
            <w:vAlign w:val="center"/>
            <w:hideMark/>
          </w:tcPr>
          <w:p w:rsidR="000F77F8" w:rsidRPr="00F37E0B" w:rsidRDefault="000F77F8" w:rsidP="00954382">
            <w:pPr>
              <w:jc w:val="center"/>
              <w:rPr>
                <w:b/>
                <w:bCs/>
                <w:color w:val="000000"/>
                <w:sz w:val="16"/>
                <w:szCs w:val="16"/>
              </w:rPr>
            </w:pPr>
            <w:r w:rsidRPr="00F37E0B">
              <w:rPr>
                <w:b/>
                <w:bCs/>
                <w:color w:val="000000"/>
                <w:sz w:val="16"/>
                <w:szCs w:val="16"/>
              </w:rPr>
              <w:t>Наименование объекта</w:t>
            </w:r>
          </w:p>
        </w:tc>
        <w:tc>
          <w:tcPr>
            <w:tcW w:w="1134" w:type="dxa"/>
            <w:shd w:val="clear" w:color="000000" w:fill="D9D9D9"/>
            <w:vAlign w:val="center"/>
            <w:hideMark/>
          </w:tcPr>
          <w:p w:rsidR="000F77F8" w:rsidRPr="00F37E0B" w:rsidRDefault="000F77F8" w:rsidP="00954382">
            <w:pPr>
              <w:jc w:val="center"/>
              <w:rPr>
                <w:b/>
                <w:bCs/>
                <w:color w:val="000000"/>
                <w:sz w:val="16"/>
                <w:szCs w:val="16"/>
              </w:rPr>
            </w:pPr>
            <w:r w:rsidRPr="00F37E0B">
              <w:rPr>
                <w:b/>
                <w:bCs/>
                <w:color w:val="000000"/>
                <w:sz w:val="16"/>
                <w:szCs w:val="16"/>
              </w:rPr>
              <w:t xml:space="preserve">Площадь, </w:t>
            </w:r>
            <w:proofErr w:type="gramStart"/>
            <w:r w:rsidRPr="00F37E0B">
              <w:rPr>
                <w:b/>
                <w:bCs/>
                <w:color w:val="000000"/>
                <w:sz w:val="16"/>
                <w:szCs w:val="16"/>
              </w:rPr>
              <w:t>протяжен-</w:t>
            </w:r>
            <w:proofErr w:type="spellStart"/>
            <w:r w:rsidRPr="00F37E0B">
              <w:rPr>
                <w:b/>
                <w:bCs/>
                <w:color w:val="000000"/>
                <w:sz w:val="16"/>
                <w:szCs w:val="16"/>
              </w:rPr>
              <w:t>ность</w:t>
            </w:r>
            <w:proofErr w:type="spellEnd"/>
            <w:proofErr w:type="gramEnd"/>
            <w:r w:rsidRPr="00F37E0B">
              <w:rPr>
                <w:b/>
                <w:bCs/>
                <w:color w:val="000000"/>
                <w:sz w:val="16"/>
                <w:szCs w:val="16"/>
              </w:rPr>
              <w:t xml:space="preserve">, </w:t>
            </w:r>
            <w:proofErr w:type="spellStart"/>
            <w:r w:rsidRPr="00F37E0B">
              <w:rPr>
                <w:b/>
                <w:bCs/>
                <w:color w:val="000000"/>
                <w:sz w:val="16"/>
                <w:szCs w:val="16"/>
              </w:rPr>
              <w:t>кв.м</w:t>
            </w:r>
            <w:proofErr w:type="spellEnd"/>
            <w:r w:rsidRPr="00F37E0B">
              <w:rPr>
                <w:b/>
                <w:bCs/>
                <w:color w:val="000000"/>
                <w:sz w:val="16"/>
                <w:szCs w:val="16"/>
              </w:rPr>
              <w:t>./м/</w:t>
            </w:r>
            <w:proofErr w:type="spellStart"/>
            <w:r w:rsidRPr="00F37E0B">
              <w:rPr>
                <w:b/>
                <w:bCs/>
                <w:color w:val="000000"/>
                <w:sz w:val="16"/>
                <w:szCs w:val="16"/>
              </w:rPr>
              <w:t>м.п</w:t>
            </w:r>
            <w:proofErr w:type="spellEnd"/>
            <w:r w:rsidRPr="00F37E0B">
              <w:rPr>
                <w:b/>
                <w:bCs/>
                <w:color w:val="000000"/>
                <w:sz w:val="16"/>
                <w:szCs w:val="16"/>
              </w:rPr>
              <w:t>.</w:t>
            </w:r>
          </w:p>
        </w:tc>
        <w:tc>
          <w:tcPr>
            <w:tcW w:w="1560" w:type="dxa"/>
            <w:shd w:val="clear" w:color="000000" w:fill="D9D9D9"/>
            <w:vAlign w:val="center"/>
            <w:hideMark/>
          </w:tcPr>
          <w:p w:rsidR="000F77F8" w:rsidRPr="00F37E0B" w:rsidRDefault="000F77F8" w:rsidP="00954382">
            <w:pPr>
              <w:jc w:val="center"/>
              <w:rPr>
                <w:b/>
                <w:bCs/>
                <w:color w:val="000000"/>
                <w:sz w:val="16"/>
                <w:szCs w:val="16"/>
              </w:rPr>
            </w:pPr>
            <w:r w:rsidRPr="00F37E0B">
              <w:rPr>
                <w:b/>
                <w:bCs/>
                <w:color w:val="000000"/>
                <w:sz w:val="16"/>
                <w:szCs w:val="16"/>
              </w:rPr>
              <w:t>№ свидетельства, дата</w:t>
            </w:r>
          </w:p>
        </w:tc>
      </w:tr>
      <w:tr w:rsidR="00F37E0B" w:rsidRPr="00C97FCE" w:rsidTr="00F37E0B">
        <w:trPr>
          <w:trHeight w:val="564"/>
        </w:trPr>
        <w:tc>
          <w:tcPr>
            <w:tcW w:w="10173" w:type="dxa"/>
            <w:gridSpan w:val="4"/>
            <w:shd w:val="clear" w:color="000000" w:fill="D9D9D9"/>
            <w:vAlign w:val="center"/>
          </w:tcPr>
          <w:p w:rsidR="00F37E0B" w:rsidRPr="00F37E0B" w:rsidRDefault="00F37E0B" w:rsidP="00F37E0B">
            <w:pPr>
              <w:jc w:val="center"/>
              <w:rPr>
                <w:b/>
                <w:bCs/>
                <w:color w:val="000000"/>
                <w:sz w:val="16"/>
                <w:szCs w:val="16"/>
              </w:rPr>
            </w:pPr>
            <w:r>
              <w:rPr>
                <w:b/>
                <w:bCs/>
                <w:color w:val="000000"/>
                <w:sz w:val="16"/>
                <w:szCs w:val="16"/>
              </w:rPr>
              <w:t>Недвижимое имущество</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Гараж на 5 автомашин (нежилое)</w:t>
            </w:r>
            <w:proofErr w:type="gramStart"/>
            <w:r w:rsidRPr="00C97FCE">
              <w:rPr>
                <w:color w:val="000000"/>
                <w:sz w:val="16"/>
                <w:szCs w:val="16"/>
              </w:rPr>
              <w:t>.</w:t>
            </w:r>
            <w:proofErr w:type="gramEnd"/>
            <w:r w:rsidRPr="00C97FCE">
              <w:rPr>
                <w:color w:val="000000"/>
                <w:sz w:val="16"/>
                <w:szCs w:val="16"/>
              </w:rPr>
              <w:t xml:space="preserve">  </w:t>
            </w:r>
            <w:proofErr w:type="gramStart"/>
            <w:r w:rsidRPr="00C97FCE">
              <w:rPr>
                <w:color w:val="000000"/>
                <w:sz w:val="16"/>
                <w:szCs w:val="16"/>
              </w:rPr>
              <w:t>э</w:t>
            </w:r>
            <w:proofErr w:type="gramEnd"/>
            <w:r w:rsidRPr="00C97FCE">
              <w:rPr>
                <w:color w:val="000000"/>
                <w:sz w:val="16"/>
                <w:szCs w:val="16"/>
              </w:rPr>
              <w:t>тажность:1.  Кадастровый (или условный) номер: 52-52/21/010/2007-070</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522,10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№100758</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495"/>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2</w:t>
            </w:r>
          </w:p>
        </w:tc>
        <w:tc>
          <w:tcPr>
            <w:tcW w:w="7087" w:type="dxa"/>
            <w:shd w:val="clear" w:color="auto" w:fill="auto"/>
            <w:vAlign w:val="center"/>
          </w:tcPr>
          <w:p w:rsidR="000F77F8" w:rsidRPr="00C97FCE" w:rsidRDefault="000F77F8" w:rsidP="00954382">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(боксы холодные для автомобилей), этажность:1.  Кадастровый (или условный) номер: 52-52/21/010/2007-072</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139,30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№100754</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3</w:t>
            </w:r>
          </w:p>
        </w:tc>
        <w:tc>
          <w:tcPr>
            <w:tcW w:w="7087" w:type="dxa"/>
            <w:shd w:val="clear" w:color="auto" w:fill="auto"/>
            <w:vAlign w:val="center"/>
          </w:tcPr>
          <w:p w:rsidR="000F77F8" w:rsidRPr="00C97FCE" w:rsidRDefault="000F77F8" w:rsidP="00954382">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52-52/21/010/2007-064</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51,70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№100756</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4</w:t>
            </w:r>
          </w:p>
        </w:tc>
        <w:tc>
          <w:tcPr>
            <w:tcW w:w="7087" w:type="dxa"/>
            <w:shd w:val="clear" w:color="auto" w:fill="auto"/>
            <w:vAlign w:val="center"/>
          </w:tcPr>
          <w:p w:rsidR="000F77F8" w:rsidRPr="00C97FCE" w:rsidRDefault="000F77F8" w:rsidP="00954382">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52-52/21/010/2007-065</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56,60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№100755</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5</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52-52/21/010/2007-063</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144,80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№100760</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6</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52-52/21/010/2007-062</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418,30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№100759</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7</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(контора), этажность:2.  Кадастровый (или условный) номер: 52-52/21/010/2007-075</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302,50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№100763</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8</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(котельная),  этажность:1.  Кадастровый (или условный) номер: 52-52/21/010/2007-076</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326,00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№100757</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9</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(растворный узел), этажность: 3.  Кадастровый (или условный) номер: 52-52/21/010/2007-084</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323,90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№100767</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417"/>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10</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(склад), этажность:1. Кадастровый (или условный) номер: 52-52/21/010/2007-073</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140,00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№100764</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lastRenderedPageBreak/>
              <w:t>11</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(столярный цех с сушилкой), этажность: 1.  Кадастровый (или условный) номер: 52-52/21/010/2007-061</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215,30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№100768</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12</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w:t>
            </w:r>
            <w:proofErr w:type="spellStart"/>
            <w:r w:rsidRPr="00C97FCE">
              <w:rPr>
                <w:color w:val="000000"/>
                <w:sz w:val="16"/>
                <w:szCs w:val="16"/>
              </w:rPr>
              <w:t>электрощитовая</w:t>
            </w:r>
            <w:proofErr w:type="spellEnd"/>
            <w:r w:rsidRPr="00C97FCE">
              <w:rPr>
                <w:color w:val="000000"/>
                <w:sz w:val="16"/>
                <w:szCs w:val="16"/>
              </w:rPr>
              <w:t>), этажность:1. Кадастровый (или условный) номер: 52-52/21/010/2007-068</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14,80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№100766</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tcBorders>
              <w:bottom w:val="single" w:sz="4" w:space="0" w:color="auto"/>
            </w:tcBorders>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13</w:t>
            </w:r>
          </w:p>
        </w:tc>
        <w:tc>
          <w:tcPr>
            <w:tcW w:w="7087" w:type="dxa"/>
            <w:tcBorders>
              <w:bottom w:val="single" w:sz="4" w:space="0" w:color="auto"/>
            </w:tcBorders>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пристроенное помещение (склад), этаж:1.  Кадастровый (или условный) номер: 52-52/21/010/2007-071</w:t>
            </w:r>
          </w:p>
        </w:tc>
        <w:tc>
          <w:tcPr>
            <w:tcW w:w="1134" w:type="dxa"/>
            <w:tcBorders>
              <w:bottom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168,00</w:t>
            </w:r>
          </w:p>
        </w:tc>
        <w:tc>
          <w:tcPr>
            <w:tcW w:w="1560" w:type="dxa"/>
            <w:tcBorders>
              <w:bottom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№100762</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tcBorders>
              <w:bottom w:val="single" w:sz="4" w:space="0" w:color="auto"/>
            </w:tcBorders>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14</w:t>
            </w:r>
          </w:p>
        </w:tc>
        <w:tc>
          <w:tcPr>
            <w:tcW w:w="7087" w:type="dxa"/>
            <w:tcBorders>
              <w:bottom w:val="single" w:sz="4" w:space="0" w:color="auto"/>
            </w:tcBorders>
            <w:shd w:val="clear" w:color="auto" w:fill="auto"/>
            <w:vAlign w:val="center"/>
          </w:tcPr>
          <w:p w:rsidR="000F77F8" w:rsidRPr="00C97FCE" w:rsidRDefault="000F77F8" w:rsidP="00954382">
            <w:pPr>
              <w:rPr>
                <w:color w:val="000000"/>
                <w:sz w:val="16"/>
                <w:szCs w:val="16"/>
              </w:rPr>
            </w:pPr>
            <w:r w:rsidRPr="00C97FCE">
              <w:rPr>
                <w:color w:val="000000"/>
                <w:sz w:val="16"/>
                <w:szCs w:val="16"/>
              </w:rPr>
              <w:t>Пристрой к гаражу на 2 бокса (</w:t>
            </w:r>
            <w:proofErr w:type="gramStart"/>
            <w:r w:rsidRPr="00C97FCE">
              <w:rPr>
                <w:color w:val="000000"/>
                <w:sz w:val="16"/>
                <w:szCs w:val="16"/>
              </w:rPr>
              <w:t>нежилое</w:t>
            </w:r>
            <w:proofErr w:type="gramEnd"/>
            <w:r w:rsidRPr="00C97FCE">
              <w:rPr>
                <w:color w:val="000000"/>
                <w:sz w:val="16"/>
                <w:szCs w:val="16"/>
              </w:rPr>
              <w:t>), этаж:2.  Кадастровый (или условный) номер: 52-52/21/010/2007-074</w:t>
            </w:r>
          </w:p>
        </w:tc>
        <w:tc>
          <w:tcPr>
            <w:tcW w:w="1134" w:type="dxa"/>
            <w:tcBorders>
              <w:bottom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150,20</w:t>
            </w:r>
          </w:p>
        </w:tc>
        <w:tc>
          <w:tcPr>
            <w:tcW w:w="1560" w:type="dxa"/>
            <w:tcBorders>
              <w:bottom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№100761</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48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rPr>
                <w:color w:val="000000"/>
                <w:sz w:val="16"/>
                <w:szCs w:val="16"/>
              </w:rPr>
            </w:pPr>
            <w:r w:rsidRPr="00C97FCE">
              <w:rPr>
                <w:color w:val="000000"/>
                <w:sz w:val="16"/>
                <w:szCs w:val="16"/>
              </w:rPr>
              <w:t>Подъездная дорога. Кадастровый (или условный) номер: 52-52/21/010/2007-066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№100753</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202B90">
        <w:trPr>
          <w:trHeight w:val="57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rPr>
                <w:color w:val="000000"/>
                <w:sz w:val="16"/>
                <w:szCs w:val="16"/>
              </w:rPr>
            </w:pPr>
            <w:r w:rsidRPr="00C97FCE">
              <w:rPr>
                <w:color w:val="000000"/>
                <w:sz w:val="16"/>
                <w:szCs w:val="16"/>
              </w:rPr>
              <w:t xml:space="preserve">Тепловые сети, </w:t>
            </w:r>
            <w:proofErr w:type="gramStart"/>
            <w:r w:rsidRPr="00C97FCE">
              <w:rPr>
                <w:color w:val="000000"/>
                <w:sz w:val="16"/>
                <w:szCs w:val="16"/>
              </w:rPr>
              <w:t>производственное</w:t>
            </w:r>
            <w:proofErr w:type="gramEnd"/>
            <w:r w:rsidRPr="00C97FCE">
              <w:rPr>
                <w:color w:val="000000"/>
                <w:sz w:val="16"/>
                <w:szCs w:val="16"/>
              </w:rPr>
              <w:t>.  Кадастровый (или условный) номер: 52-52/21/010/2007-067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№100765</w:t>
            </w:r>
          </w:p>
          <w:p w:rsidR="000F77F8" w:rsidRPr="00C97FCE" w:rsidRDefault="000F77F8" w:rsidP="00954382">
            <w:pPr>
              <w:jc w:val="center"/>
              <w:rPr>
                <w:color w:val="000000"/>
                <w:sz w:val="16"/>
                <w:szCs w:val="16"/>
              </w:rPr>
            </w:pPr>
            <w:r w:rsidRPr="00C97FCE">
              <w:rPr>
                <w:color w:val="000000"/>
                <w:sz w:val="16"/>
                <w:szCs w:val="16"/>
              </w:rPr>
              <w:t>от 28.06.2007</w:t>
            </w:r>
          </w:p>
        </w:tc>
      </w:tr>
      <w:tr w:rsidR="00202B90" w:rsidRPr="00C97FCE" w:rsidTr="009B0986">
        <w:trPr>
          <w:trHeight w:val="419"/>
        </w:trPr>
        <w:tc>
          <w:tcPr>
            <w:tcW w:w="1017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2B90" w:rsidRPr="00202B90" w:rsidRDefault="00202B90" w:rsidP="00954382">
            <w:pPr>
              <w:jc w:val="center"/>
              <w:rPr>
                <w:b/>
                <w:color w:val="000000"/>
                <w:sz w:val="16"/>
                <w:szCs w:val="16"/>
              </w:rPr>
            </w:pPr>
            <w:r w:rsidRPr="00202B90">
              <w:rPr>
                <w:b/>
                <w:color w:val="000000"/>
                <w:sz w:val="16"/>
                <w:szCs w:val="16"/>
              </w:rPr>
              <w:t>Неотъемлемое имущество</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780"/>
      </w:tblGrid>
      <w:tr w:rsidR="00F44A71" w:rsidRPr="00C97FCE" w:rsidTr="007E3C5B">
        <w:trPr>
          <w:trHeight w:val="421"/>
        </w:trPr>
        <w:tc>
          <w:tcPr>
            <w:tcW w:w="426" w:type="dxa"/>
            <w:shd w:val="clear" w:color="auto" w:fill="D9D9D9"/>
            <w:vAlign w:val="center"/>
          </w:tcPr>
          <w:p w:rsidR="00F44A71" w:rsidRPr="00202B90" w:rsidRDefault="00F44A71" w:rsidP="00954382">
            <w:pPr>
              <w:jc w:val="center"/>
              <w:rPr>
                <w:b/>
                <w:bCs/>
                <w:sz w:val="16"/>
                <w:szCs w:val="16"/>
              </w:rPr>
            </w:pPr>
            <w:r w:rsidRPr="00202B90">
              <w:rPr>
                <w:b/>
                <w:bCs/>
                <w:sz w:val="16"/>
                <w:szCs w:val="16"/>
              </w:rPr>
              <w:t>№</w:t>
            </w:r>
          </w:p>
        </w:tc>
        <w:tc>
          <w:tcPr>
            <w:tcW w:w="9780" w:type="dxa"/>
            <w:shd w:val="clear" w:color="auto" w:fill="D9D9D9"/>
            <w:vAlign w:val="center"/>
          </w:tcPr>
          <w:p w:rsidR="00F44A71" w:rsidRPr="00202B90" w:rsidRDefault="00F44A71" w:rsidP="00954382">
            <w:pPr>
              <w:jc w:val="center"/>
              <w:outlineLvl w:val="1"/>
              <w:rPr>
                <w:b/>
                <w:sz w:val="16"/>
                <w:szCs w:val="16"/>
              </w:rPr>
            </w:pPr>
            <w:r w:rsidRPr="00202B90">
              <w:rPr>
                <w:b/>
                <w:bCs/>
                <w:sz w:val="16"/>
                <w:szCs w:val="16"/>
              </w:rPr>
              <w:t>Наименование объекта</w:t>
            </w:r>
          </w:p>
        </w:tc>
      </w:tr>
      <w:tr w:rsidR="00F44A71" w:rsidRPr="00C97FCE" w:rsidTr="00DE4E85">
        <w:trPr>
          <w:trHeight w:val="306"/>
        </w:trPr>
        <w:tc>
          <w:tcPr>
            <w:tcW w:w="426" w:type="dxa"/>
            <w:shd w:val="clear" w:color="auto" w:fill="auto"/>
            <w:vAlign w:val="center"/>
            <w:hideMark/>
          </w:tcPr>
          <w:p w:rsidR="00F44A71" w:rsidRPr="00C97FCE" w:rsidRDefault="00F44A71" w:rsidP="00954382">
            <w:pPr>
              <w:jc w:val="center"/>
              <w:rPr>
                <w:bCs/>
                <w:color w:val="000000"/>
                <w:sz w:val="16"/>
                <w:szCs w:val="16"/>
              </w:rPr>
            </w:pPr>
            <w:r w:rsidRPr="00C97FCE">
              <w:rPr>
                <w:bCs/>
                <w:color w:val="000000"/>
                <w:sz w:val="16"/>
                <w:szCs w:val="16"/>
              </w:rPr>
              <w:t>1</w:t>
            </w:r>
          </w:p>
        </w:tc>
        <w:tc>
          <w:tcPr>
            <w:tcW w:w="9780" w:type="dxa"/>
            <w:shd w:val="clear" w:color="auto" w:fill="auto"/>
            <w:vAlign w:val="center"/>
          </w:tcPr>
          <w:p w:rsidR="00F44A71" w:rsidRPr="00C97FCE" w:rsidRDefault="00F44A71" w:rsidP="00F44A71">
            <w:pPr>
              <w:outlineLvl w:val="1"/>
              <w:rPr>
                <w:color w:val="000000"/>
                <w:sz w:val="16"/>
                <w:szCs w:val="16"/>
              </w:rPr>
            </w:pPr>
            <w:r w:rsidRPr="00C97FCE">
              <w:rPr>
                <w:color w:val="000000"/>
                <w:sz w:val="16"/>
                <w:szCs w:val="16"/>
              </w:rPr>
              <w:t>Пожарная сигнализация (здание гаража на 5 автомашин)</w:t>
            </w:r>
          </w:p>
        </w:tc>
      </w:tr>
      <w:tr w:rsidR="00F44A71" w:rsidRPr="00C97FCE" w:rsidTr="00675FBD">
        <w:trPr>
          <w:trHeight w:val="243"/>
        </w:trPr>
        <w:tc>
          <w:tcPr>
            <w:tcW w:w="426" w:type="dxa"/>
            <w:shd w:val="clear" w:color="auto" w:fill="auto"/>
            <w:vAlign w:val="center"/>
          </w:tcPr>
          <w:p w:rsidR="00F44A71" w:rsidRPr="00C97FCE" w:rsidRDefault="00F44A71" w:rsidP="00954382">
            <w:pPr>
              <w:jc w:val="center"/>
              <w:rPr>
                <w:bCs/>
                <w:color w:val="000000"/>
                <w:sz w:val="16"/>
                <w:szCs w:val="16"/>
              </w:rPr>
            </w:pPr>
            <w:r w:rsidRPr="00C97FCE">
              <w:rPr>
                <w:bCs/>
                <w:color w:val="000000"/>
                <w:sz w:val="16"/>
                <w:szCs w:val="16"/>
              </w:rPr>
              <w:t>2</w:t>
            </w:r>
          </w:p>
        </w:tc>
        <w:tc>
          <w:tcPr>
            <w:tcW w:w="9780" w:type="dxa"/>
            <w:shd w:val="clear" w:color="auto" w:fill="auto"/>
            <w:vAlign w:val="center"/>
          </w:tcPr>
          <w:p w:rsidR="00F44A71" w:rsidRPr="00C97FCE" w:rsidRDefault="00F44A71" w:rsidP="00F44A71">
            <w:pPr>
              <w:outlineLvl w:val="1"/>
              <w:rPr>
                <w:color w:val="000000"/>
                <w:sz w:val="16"/>
                <w:szCs w:val="16"/>
              </w:rPr>
            </w:pPr>
            <w:r w:rsidRPr="00C97FCE">
              <w:rPr>
                <w:color w:val="000000"/>
                <w:sz w:val="16"/>
                <w:szCs w:val="16"/>
              </w:rPr>
              <w:t>Пожарная сигнализация (пристрой к гаражу на 2 бокса)</w:t>
            </w:r>
          </w:p>
        </w:tc>
      </w:tr>
      <w:tr w:rsidR="00F44A71" w:rsidRPr="00C97FCE" w:rsidTr="00443A00">
        <w:trPr>
          <w:trHeight w:val="243"/>
        </w:trPr>
        <w:tc>
          <w:tcPr>
            <w:tcW w:w="426" w:type="dxa"/>
            <w:shd w:val="clear" w:color="auto" w:fill="auto"/>
            <w:vAlign w:val="center"/>
          </w:tcPr>
          <w:p w:rsidR="00F44A71" w:rsidRPr="00C97FCE" w:rsidRDefault="00F44A71" w:rsidP="00954382">
            <w:pPr>
              <w:jc w:val="center"/>
              <w:rPr>
                <w:bCs/>
                <w:color w:val="000000"/>
                <w:sz w:val="16"/>
                <w:szCs w:val="16"/>
              </w:rPr>
            </w:pPr>
            <w:r w:rsidRPr="00C97FCE">
              <w:rPr>
                <w:bCs/>
                <w:color w:val="000000"/>
                <w:sz w:val="16"/>
                <w:szCs w:val="16"/>
              </w:rPr>
              <w:t>3</w:t>
            </w:r>
          </w:p>
        </w:tc>
        <w:tc>
          <w:tcPr>
            <w:tcW w:w="9780" w:type="dxa"/>
            <w:shd w:val="clear" w:color="auto" w:fill="auto"/>
            <w:vAlign w:val="center"/>
          </w:tcPr>
          <w:p w:rsidR="00F44A71" w:rsidRPr="00C97FCE" w:rsidRDefault="00F44A71" w:rsidP="00F44A71">
            <w:pPr>
              <w:rPr>
                <w:color w:val="000000"/>
                <w:sz w:val="16"/>
                <w:szCs w:val="16"/>
              </w:rPr>
            </w:pPr>
            <w:r w:rsidRPr="00C97FCE">
              <w:rPr>
                <w:color w:val="000000"/>
                <w:sz w:val="16"/>
                <w:szCs w:val="16"/>
              </w:rPr>
              <w:t>Пожарная сигнализация (столярный цех с сушилкой)</w:t>
            </w:r>
          </w:p>
        </w:tc>
      </w:tr>
    </w:tbl>
    <w:p w:rsidR="000F77F8" w:rsidRDefault="000F77F8" w:rsidP="000F77F8">
      <w:pPr>
        <w:jc w:val="both"/>
        <w:rPr>
          <w:szCs w:val="28"/>
          <w:highlight w:val="yellow"/>
        </w:rPr>
      </w:pPr>
    </w:p>
    <w:p w:rsidR="000F77F8" w:rsidRPr="0037298E" w:rsidRDefault="000F77F8" w:rsidP="000F77F8">
      <w:pPr>
        <w:ind w:firstLine="709"/>
        <w:jc w:val="both"/>
      </w:pPr>
      <w:r w:rsidRPr="0037298E">
        <w:t>Существующие ограничения (обременения) права: не зарегистрировано.</w:t>
      </w:r>
    </w:p>
    <w:p w:rsidR="000F77F8" w:rsidRDefault="000F77F8" w:rsidP="000F77F8">
      <w:pPr>
        <w:ind w:firstLine="708"/>
        <w:jc w:val="both"/>
        <w:rPr>
          <w:iCs/>
          <w:szCs w:val="28"/>
        </w:rPr>
      </w:pPr>
      <w:r w:rsidRPr="00D07960">
        <w:t>Объекты недвижимости размещены на земельном участке площадью</w:t>
      </w:r>
      <w:r w:rsidRPr="00366CF0">
        <w:t xml:space="preserve"> </w:t>
      </w:r>
      <w:r w:rsidRPr="00632D01">
        <w:rPr>
          <w:iCs/>
          <w:szCs w:val="28"/>
        </w:rPr>
        <w:t xml:space="preserve">22 788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rsidRPr="00632D01">
        <w:rPr>
          <w:iCs/>
          <w:szCs w:val="28"/>
        </w:rPr>
        <w:t xml:space="preserve">769 440 </w:t>
      </w:r>
      <w:proofErr w:type="spellStart"/>
      <w:r>
        <w:t>кв.м</w:t>
      </w:r>
      <w:proofErr w:type="spellEnd"/>
      <w:r>
        <w:t xml:space="preserve"> (кадастровый номер </w:t>
      </w:r>
      <w:r w:rsidRPr="00632D01">
        <w:rPr>
          <w:iCs/>
          <w:szCs w:val="28"/>
        </w:rPr>
        <w:t>52:03:0120018:10</w:t>
      </w:r>
      <w:r>
        <w:t>)</w:t>
      </w:r>
      <w:r w:rsidRPr="00FF2F47">
        <w:t xml:space="preserve"> </w:t>
      </w:r>
      <w:r w:rsidRPr="00366CF0">
        <w:t xml:space="preserve">в полосе отвода </w:t>
      </w:r>
      <w:r w:rsidRPr="00632D01">
        <w:rPr>
          <w:iCs/>
          <w:szCs w:val="28"/>
        </w:rPr>
        <w:t xml:space="preserve">Горьковской железной дороги </w:t>
      </w:r>
      <w:r w:rsidRPr="00366CF0">
        <w:t xml:space="preserve">– филиала ОАО «РЖД». Земельный участок общей площадью </w:t>
      </w:r>
      <w:r w:rsidRPr="00632D01">
        <w:rPr>
          <w:iCs/>
          <w:szCs w:val="28"/>
        </w:rPr>
        <w:t xml:space="preserve">769 440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sidRPr="00632D01">
        <w:rPr>
          <w:iCs/>
          <w:szCs w:val="28"/>
        </w:rPr>
        <w:t xml:space="preserve">22 788 </w:t>
      </w:r>
      <w:proofErr w:type="spellStart"/>
      <w:r w:rsidRPr="00366CF0">
        <w:t>кв</w:t>
      </w:r>
      <w:proofErr w:type="gramStart"/>
      <w:r w:rsidRPr="00366CF0">
        <w:t>.м</w:t>
      </w:r>
      <w:proofErr w:type="spellEnd"/>
      <w:proofErr w:type="gramEnd"/>
      <w:r w:rsidRPr="00366CF0">
        <w:t xml:space="preserve"> осуществляется на основании </w:t>
      </w:r>
      <w:r>
        <w:t>договора субаренды с ОАО «РЖД».</w:t>
      </w:r>
      <w:r w:rsidRPr="0050340A">
        <w:rPr>
          <w:iCs/>
          <w:szCs w:val="28"/>
        </w:rPr>
        <w:t xml:space="preserve"> </w:t>
      </w:r>
      <w:proofErr w:type="gramStart"/>
      <w:r w:rsidRPr="00047B20">
        <w:rPr>
          <w:iCs/>
          <w:szCs w:val="28"/>
        </w:rPr>
        <w:t xml:space="preserve">Категория земель: </w:t>
      </w:r>
      <w:r>
        <w:rPr>
          <w:iCs/>
          <w:szCs w:val="28"/>
        </w:rPr>
        <w:t>з</w:t>
      </w:r>
      <w:r w:rsidRPr="00632D01">
        <w:rPr>
          <w:iCs/>
          <w:szCs w:val="28"/>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50340A">
        <w:rPr>
          <w:iCs/>
          <w:szCs w:val="28"/>
        </w:rPr>
        <w:t xml:space="preserve"> </w:t>
      </w:r>
      <w:r w:rsidRPr="00047B20">
        <w:rPr>
          <w:iCs/>
          <w:szCs w:val="28"/>
        </w:rPr>
        <w:t>Разрешенное использование</w:t>
      </w:r>
      <w:r>
        <w:rPr>
          <w:iCs/>
          <w:szCs w:val="28"/>
        </w:rPr>
        <w:t>:</w:t>
      </w:r>
      <w:r w:rsidRPr="00D07960">
        <w:rPr>
          <w:rFonts w:eastAsia="MS Mincho"/>
          <w:lang w:eastAsia="x-none"/>
        </w:rPr>
        <w:t xml:space="preserve"> </w:t>
      </w:r>
      <w:r>
        <w:rPr>
          <w:rFonts w:eastAsia="MS Mincho"/>
          <w:lang w:eastAsia="x-none"/>
        </w:rPr>
        <w:t>д</w:t>
      </w:r>
      <w:r w:rsidRPr="00632D01">
        <w:rPr>
          <w:iCs/>
          <w:szCs w:val="28"/>
        </w:rPr>
        <w:t>ля размещения железнодорожных путей и их конструктивных элементов</w:t>
      </w:r>
    </w:p>
    <w:p w:rsidR="000F77F8" w:rsidRDefault="000F77F8" w:rsidP="000F77F8">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0F77F8" w:rsidRPr="00215E12" w:rsidRDefault="000F77F8" w:rsidP="000F77F8">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77F8" w:rsidRPr="00AE0E9A" w:rsidRDefault="000F77F8" w:rsidP="000F77F8">
      <w:pPr>
        <w:ind w:firstLine="708"/>
        <w:jc w:val="both"/>
      </w:pPr>
    </w:p>
    <w:p w:rsidR="000F77F8" w:rsidRPr="00AE0E9A" w:rsidRDefault="00E3161B" w:rsidP="000F77F8">
      <w:pPr>
        <w:autoSpaceDE w:val="0"/>
        <w:autoSpaceDN w:val="0"/>
        <w:adjustRightInd w:val="0"/>
        <w:spacing w:line="360" w:lineRule="exact"/>
        <w:ind w:firstLine="709"/>
        <w:rPr>
          <w:b/>
          <w:bCs/>
          <w:szCs w:val="28"/>
        </w:rPr>
      </w:pPr>
      <w:r>
        <w:rPr>
          <w:b/>
          <w:bCs/>
          <w:szCs w:val="28"/>
        </w:rPr>
        <w:t>Лот № 5</w:t>
      </w:r>
    </w:p>
    <w:p w:rsidR="00757FDB" w:rsidRPr="00757FDB" w:rsidRDefault="00757FDB" w:rsidP="00757FDB">
      <w:pPr>
        <w:ind w:firstLine="708"/>
        <w:jc w:val="both"/>
      </w:pPr>
      <w:r w:rsidRPr="00757FDB">
        <w:t xml:space="preserve">Объект недвижимого имущества, расположенный по адресу: Челябинская область, </w:t>
      </w:r>
      <w:r w:rsidR="00AE0A81">
        <w:t xml:space="preserve">                                </w:t>
      </w:r>
      <w:r w:rsidRPr="00757FDB">
        <w:t xml:space="preserve">г. Златоуст, улица Им. И.М. </w:t>
      </w:r>
      <w:proofErr w:type="spellStart"/>
      <w:r w:rsidRPr="00757FDB">
        <w:t>Мельнова</w:t>
      </w:r>
      <w:proofErr w:type="spellEnd"/>
      <w:r w:rsidRPr="00757FDB">
        <w:t>, д. 7, ком.64:</w:t>
      </w:r>
    </w:p>
    <w:tbl>
      <w:tblPr>
        <w:tblW w:w="4896" w:type="pct"/>
        <w:tblInd w:w="108" w:type="dxa"/>
        <w:tblLayout w:type="fixed"/>
        <w:tblLook w:val="04A0" w:firstRow="1" w:lastRow="0" w:firstColumn="1" w:lastColumn="0" w:noHBand="0" w:noVBand="1"/>
      </w:tblPr>
      <w:tblGrid>
        <w:gridCol w:w="427"/>
        <w:gridCol w:w="6094"/>
        <w:gridCol w:w="2268"/>
        <w:gridCol w:w="1416"/>
      </w:tblGrid>
      <w:tr w:rsidR="00757FDB" w:rsidRPr="00757FDB" w:rsidTr="00AE0A81">
        <w:trPr>
          <w:trHeight w:val="960"/>
        </w:trPr>
        <w:tc>
          <w:tcPr>
            <w:tcW w:w="20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57FDB" w:rsidRPr="00AE0A81" w:rsidRDefault="00757FDB" w:rsidP="0094590B">
            <w:pPr>
              <w:jc w:val="center"/>
              <w:rPr>
                <w:b/>
                <w:bCs/>
                <w:color w:val="000000"/>
                <w:sz w:val="16"/>
                <w:szCs w:val="16"/>
              </w:rPr>
            </w:pPr>
            <w:r w:rsidRPr="00AE0A81">
              <w:rPr>
                <w:b/>
                <w:bCs/>
                <w:color w:val="000000"/>
                <w:sz w:val="16"/>
                <w:szCs w:val="16"/>
              </w:rPr>
              <w:t>№</w:t>
            </w:r>
          </w:p>
        </w:tc>
        <w:tc>
          <w:tcPr>
            <w:tcW w:w="2986" w:type="pct"/>
            <w:tcBorders>
              <w:top w:val="single" w:sz="4" w:space="0" w:color="auto"/>
              <w:left w:val="nil"/>
              <w:bottom w:val="single" w:sz="4" w:space="0" w:color="auto"/>
              <w:right w:val="single" w:sz="4" w:space="0" w:color="auto"/>
            </w:tcBorders>
            <w:shd w:val="clear" w:color="000000" w:fill="D9D9D9"/>
            <w:vAlign w:val="center"/>
            <w:hideMark/>
          </w:tcPr>
          <w:p w:rsidR="00757FDB" w:rsidRPr="00AE0A81" w:rsidRDefault="00757FDB" w:rsidP="0094590B">
            <w:pPr>
              <w:jc w:val="center"/>
              <w:rPr>
                <w:b/>
                <w:bCs/>
                <w:color w:val="000000"/>
                <w:sz w:val="16"/>
                <w:szCs w:val="16"/>
              </w:rPr>
            </w:pPr>
            <w:r w:rsidRPr="00AE0A81">
              <w:rPr>
                <w:b/>
                <w:bCs/>
                <w:color w:val="000000"/>
                <w:sz w:val="16"/>
                <w:szCs w:val="16"/>
              </w:rPr>
              <w:t>Наименование объекта</w:t>
            </w:r>
          </w:p>
        </w:tc>
        <w:tc>
          <w:tcPr>
            <w:tcW w:w="1111" w:type="pct"/>
            <w:tcBorders>
              <w:top w:val="single" w:sz="4" w:space="0" w:color="auto"/>
              <w:left w:val="nil"/>
              <w:bottom w:val="single" w:sz="4" w:space="0" w:color="auto"/>
              <w:right w:val="single" w:sz="4" w:space="0" w:color="auto"/>
            </w:tcBorders>
            <w:shd w:val="clear" w:color="000000" w:fill="D9D9D9"/>
            <w:vAlign w:val="center"/>
            <w:hideMark/>
          </w:tcPr>
          <w:p w:rsidR="00757FDB" w:rsidRPr="00AE0A81" w:rsidRDefault="00757FDB" w:rsidP="0094590B">
            <w:pPr>
              <w:jc w:val="center"/>
              <w:rPr>
                <w:b/>
                <w:bCs/>
                <w:color w:val="000000"/>
                <w:sz w:val="16"/>
                <w:szCs w:val="16"/>
              </w:rPr>
            </w:pPr>
            <w:r w:rsidRPr="00AE0A81">
              <w:rPr>
                <w:b/>
                <w:bCs/>
                <w:color w:val="000000"/>
                <w:sz w:val="16"/>
                <w:szCs w:val="16"/>
              </w:rPr>
              <w:t>№Выписки из ЕГРП, дата</w:t>
            </w:r>
          </w:p>
        </w:tc>
        <w:tc>
          <w:tcPr>
            <w:tcW w:w="694" w:type="pct"/>
            <w:tcBorders>
              <w:top w:val="single" w:sz="4" w:space="0" w:color="auto"/>
              <w:left w:val="nil"/>
              <w:bottom w:val="single" w:sz="4" w:space="0" w:color="auto"/>
              <w:right w:val="single" w:sz="4" w:space="0" w:color="auto"/>
            </w:tcBorders>
            <w:shd w:val="clear" w:color="000000" w:fill="D9D9D9"/>
            <w:vAlign w:val="center"/>
            <w:hideMark/>
          </w:tcPr>
          <w:p w:rsidR="00757FDB" w:rsidRPr="00AE0A81" w:rsidRDefault="00757FDB" w:rsidP="0094590B">
            <w:pPr>
              <w:jc w:val="center"/>
              <w:rPr>
                <w:b/>
                <w:bCs/>
                <w:color w:val="000000"/>
                <w:sz w:val="16"/>
                <w:szCs w:val="16"/>
              </w:rPr>
            </w:pPr>
            <w:r w:rsidRPr="00AE0A81">
              <w:rPr>
                <w:b/>
                <w:bCs/>
                <w:color w:val="000000"/>
                <w:sz w:val="16"/>
                <w:szCs w:val="16"/>
              </w:rPr>
              <w:t xml:space="preserve">Площадь, протяженность, </w:t>
            </w:r>
            <w:proofErr w:type="spellStart"/>
            <w:r w:rsidRPr="00AE0A81">
              <w:rPr>
                <w:b/>
                <w:bCs/>
                <w:color w:val="000000"/>
                <w:sz w:val="16"/>
                <w:szCs w:val="16"/>
              </w:rPr>
              <w:t>кв.м</w:t>
            </w:r>
            <w:proofErr w:type="spellEnd"/>
            <w:r w:rsidRPr="00AE0A81">
              <w:rPr>
                <w:b/>
                <w:bCs/>
                <w:color w:val="000000"/>
                <w:sz w:val="16"/>
                <w:szCs w:val="16"/>
              </w:rPr>
              <w:t>./м/</w:t>
            </w:r>
            <w:proofErr w:type="spellStart"/>
            <w:r w:rsidRPr="00AE0A81">
              <w:rPr>
                <w:b/>
                <w:bCs/>
                <w:color w:val="000000"/>
                <w:sz w:val="16"/>
                <w:szCs w:val="16"/>
              </w:rPr>
              <w:t>м</w:t>
            </w:r>
            <w:proofErr w:type="gramStart"/>
            <w:r w:rsidRPr="00AE0A81">
              <w:rPr>
                <w:b/>
                <w:bCs/>
                <w:color w:val="000000"/>
                <w:sz w:val="16"/>
                <w:szCs w:val="16"/>
              </w:rPr>
              <w:t>.п</w:t>
            </w:r>
            <w:proofErr w:type="spellEnd"/>
            <w:proofErr w:type="gramEnd"/>
          </w:p>
        </w:tc>
      </w:tr>
      <w:tr w:rsidR="00757FDB" w:rsidRPr="00757FDB" w:rsidTr="00AE0A81">
        <w:trPr>
          <w:trHeight w:val="539"/>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757FDB" w:rsidRPr="00AE0A81" w:rsidRDefault="00757FDB" w:rsidP="0094590B">
            <w:pPr>
              <w:rPr>
                <w:color w:val="000000"/>
                <w:sz w:val="16"/>
                <w:szCs w:val="16"/>
              </w:rPr>
            </w:pPr>
            <w:r w:rsidRPr="00AE0A81">
              <w:rPr>
                <w:color w:val="000000"/>
                <w:sz w:val="16"/>
                <w:szCs w:val="16"/>
              </w:rPr>
              <w:t>1</w:t>
            </w:r>
          </w:p>
        </w:tc>
        <w:tc>
          <w:tcPr>
            <w:tcW w:w="2986" w:type="pct"/>
            <w:tcBorders>
              <w:top w:val="nil"/>
              <w:left w:val="nil"/>
              <w:bottom w:val="single" w:sz="4" w:space="0" w:color="auto"/>
              <w:right w:val="single" w:sz="4" w:space="0" w:color="auto"/>
            </w:tcBorders>
            <w:shd w:val="clear" w:color="auto" w:fill="auto"/>
            <w:vAlign w:val="center"/>
          </w:tcPr>
          <w:p w:rsidR="00757FDB" w:rsidRPr="00AE0A81" w:rsidRDefault="00757FDB" w:rsidP="0094590B">
            <w:pPr>
              <w:rPr>
                <w:color w:val="000000"/>
                <w:sz w:val="16"/>
                <w:szCs w:val="16"/>
              </w:rPr>
            </w:pPr>
            <w:r w:rsidRPr="00AE0A81">
              <w:rPr>
                <w:sz w:val="16"/>
                <w:szCs w:val="16"/>
              </w:rPr>
              <w:t>Жилое помещение. Комната № 64. Инвентарный номер: 756412:002:000001170:0001:10064. Кадастровый номер:74:25:0303101:259. Этаж №03</w:t>
            </w:r>
          </w:p>
        </w:tc>
        <w:tc>
          <w:tcPr>
            <w:tcW w:w="1111" w:type="pct"/>
            <w:tcBorders>
              <w:top w:val="nil"/>
              <w:left w:val="nil"/>
              <w:bottom w:val="single" w:sz="4" w:space="0" w:color="auto"/>
              <w:right w:val="single" w:sz="4" w:space="0" w:color="auto"/>
            </w:tcBorders>
            <w:shd w:val="clear" w:color="auto" w:fill="auto"/>
            <w:vAlign w:val="center"/>
          </w:tcPr>
          <w:p w:rsidR="00757FDB" w:rsidRPr="00AE0A81" w:rsidRDefault="00757FDB" w:rsidP="0094590B">
            <w:pPr>
              <w:jc w:val="center"/>
              <w:outlineLvl w:val="1"/>
              <w:rPr>
                <w:sz w:val="16"/>
                <w:szCs w:val="16"/>
              </w:rPr>
            </w:pPr>
            <w:r w:rsidRPr="00AE0A81">
              <w:rPr>
                <w:sz w:val="16"/>
                <w:szCs w:val="16"/>
              </w:rPr>
              <w:t>№99/2018/229477477</w:t>
            </w:r>
          </w:p>
          <w:p w:rsidR="00757FDB" w:rsidRPr="00AE0A81" w:rsidRDefault="00757FDB" w:rsidP="0094590B">
            <w:pPr>
              <w:jc w:val="center"/>
              <w:outlineLvl w:val="1"/>
              <w:rPr>
                <w:sz w:val="16"/>
                <w:szCs w:val="16"/>
              </w:rPr>
            </w:pPr>
            <w:r w:rsidRPr="00AE0A81">
              <w:rPr>
                <w:sz w:val="16"/>
                <w:szCs w:val="16"/>
              </w:rPr>
              <w:t>от 18.12.2018</w:t>
            </w:r>
          </w:p>
        </w:tc>
        <w:tc>
          <w:tcPr>
            <w:tcW w:w="694" w:type="pct"/>
            <w:tcBorders>
              <w:top w:val="nil"/>
              <w:left w:val="nil"/>
              <w:bottom w:val="single" w:sz="4" w:space="0" w:color="auto"/>
              <w:right w:val="single" w:sz="4" w:space="0" w:color="auto"/>
            </w:tcBorders>
            <w:shd w:val="clear" w:color="auto" w:fill="auto"/>
            <w:vAlign w:val="center"/>
          </w:tcPr>
          <w:p w:rsidR="00757FDB" w:rsidRPr="00AE0A81" w:rsidRDefault="00757FDB" w:rsidP="0094590B">
            <w:pPr>
              <w:jc w:val="center"/>
              <w:outlineLvl w:val="1"/>
              <w:rPr>
                <w:sz w:val="16"/>
                <w:szCs w:val="16"/>
              </w:rPr>
            </w:pPr>
            <w:r w:rsidRPr="00AE0A81">
              <w:rPr>
                <w:sz w:val="16"/>
                <w:szCs w:val="16"/>
              </w:rPr>
              <w:t>17,5</w:t>
            </w:r>
          </w:p>
        </w:tc>
      </w:tr>
    </w:tbl>
    <w:p w:rsidR="00757FDB" w:rsidRPr="00757FDB" w:rsidRDefault="00757FDB" w:rsidP="00757FDB">
      <w:pPr>
        <w:tabs>
          <w:tab w:val="left" w:pos="0"/>
          <w:tab w:val="left" w:pos="284"/>
        </w:tabs>
        <w:jc w:val="both"/>
      </w:pPr>
    </w:p>
    <w:p w:rsidR="00757FDB" w:rsidRPr="00757FDB" w:rsidRDefault="00757FDB" w:rsidP="00757FDB">
      <w:pPr>
        <w:tabs>
          <w:tab w:val="left" w:pos="0"/>
          <w:tab w:val="left" w:pos="284"/>
        </w:tabs>
        <w:ind w:firstLine="709"/>
        <w:jc w:val="both"/>
      </w:pPr>
      <w:r w:rsidRPr="00757FDB">
        <w:t>Существующие ограничения (обременения) права: не зарегистрировано.</w:t>
      </w:r>
    </w:p>
    <w:p w:rsidR="000F77F8" w:rsidRDefault="000F77F8" w:rsidP="000F77F8">
      <w:pPr>
        <w:ind w:firstLine="708"/>
        <w:jc w:val="both"/>
        <w:rPr>
          <w:szCs w:val="28"/>
        </w:rPr>
      </w:pPr>
    </w:p>
    <w:p w:rsidR="000F77F8" w:rsidRDefault="000F77F8" w:rsidP="000F77F8">
      <w:pPr>
        <w:ind w:firstLine="708"/>
        <w:jc w:val="both"/>
        <w:rPr>
          <w:rFonts w:eastAsia="MS Mincho"/>
          <w:lang w:eastAsia="x-none"/>
        </w:rPr>
      </w:pPr>
      <w:bookmarkStart w:id="4" w:name="_GoBack"/>
      <w:bookmarkEnd w:id="4"/>
    </w:p>
    <w:p w:rsidR="000F77F8" w:rsidRDefault="000F77F8" w:rsidP="000F77F8">
      <w:pPr>
        <w:autoSpaceDE w:val="0"/>
        <w:autoSpaceDN w:val="0"/>
        <w:adjustRightInd w:val="0"/>
        <w:spacing w:line="360" w:lineRule="exact"/>
        <w:rPr>
          <w:b/>
          <w:bCs/>
          <w:szCs w:val="28"/>
        </w:rPr>
      </w:pPr>
    </w:p>
    <w:p w:rsidR="000F77F8" w:rsidRDefault="000F77F8" w:rsidP="000F77F8">
      <w:pPr>
        <w:rPr>
          <w:rFonts w:eastAsia="MS Mincho"/>
          <w:lang w:eastAsia="x-non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AE0A81">
          <w:headerReference w:type="default" r:id="rId12"/>
          <w:pgSz w:w="11906" w:h="16838"/>
          <w:pgMar w:top="426" w:right="566" w:bottom="993"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3906E5">
          <w:pgSz w:w="11906" w:h="16838"/>
          <w:pgMar w:top="709"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3"/>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24D" w:rsidRDefault="003C524D" w:rsidP="00016437">
      <w:r>
        <w:separator/>
      </w:r>
    </w:p>
  </w:endnote>
  <w:endnote w:type="continuationSeparator" w:id="0">
    <w:p w:rsidR="003C524D" w:rsidRDefault="003C524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24D" w:rsidRDefault="003C524D" w:rsidP="00016437">
      <w:r>
        <w:separator/>
      </w:r>
    </w:p>
  </w:footnote>
  <w:footnote w:type="continuationSeparator" w:id="0">
    <w:p w:rsidR="003C524D" w:rsidRDefault="003C524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4D" w:rsidRPr="004638D0" w:rsidRDefault="003C524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4D" w:rsidRPr="001B0E87" w:rsidRDefault="003C524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4D" w:rsidRDefault="003C524D">
    <w:pPr>
      <w:pStyle w:val="a6"/>
      <w:jc w:val="center"/>
    </w:pPr>
    <w:r>
      <w:fldChar w:fldCharType="begin"/>
    </w:r>
    <w:r>
      <w:instrText>PAGE   \* MERGEFORMAT</w:instrText>
    </w:r>
    <w:r>
      <w:fldChar w:fldCharType="separate"/>
    </w:r>
    <w:r w:rsidR="00AE0A81">
      <w:rPr>
        <w:noProof/>
      </w:rPr>
      <w:t>35</w:t>
    </w:r>
    <w:r>
      <w:fldChar w:fldCharType="end"/>
    </w:r>
  </w:p>
  <w:p w:rsidR="003C524D" w:rsidRDefault="003C52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35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33F47"/>
    <w:rsid w:val="000434F5"/>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447F"/>
    <w:rsid w:val="000766D4"/>
    <w:rsid w:val="00076F8C"/>
    <w:rsid w:val="00081900"/>
    <w:rsid w:val="00083C56"/>
    <w:rsid w:val="00084EFE"/>
    <w:rsid w:val="00085A9C"/>
    <w:rsid w:val="00085C17"/>
    <w:rsid w:val="00086BB8"/>
    <w:rsid w:val="000874DC"/>
    <w:rsid w:val="0009150A"/>
    <w:rsid w:val="000920FF"/>
    <w:rsid w:val="00092174"/>
    <w:rsid w:val="00092A8F"/>
    <w:rsid w:val="000957F2"/>
    <w:rsid w:val="000A1AD2"/>
    <w:rsid w:val="000A5F78"/>
    <w:rsid w:val="000A75D4"/>
    <w:rsid w:val="000B039D"/>
    <w:rsid w:val="000B1A98"/>
    <w:rsid w:val="000B30F6"/>
    <w:rsid w:val="000B49E5"/>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0F77F8"/>
    <w:rsid w:val="00100B5C"/>
    <w:rsid w:val="00102807"/>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57B"/>
    <w:rsid w:val="00186672"/>
    <w:rsid w:val="0018789C"/>
    <w:rsid w:val="00191860"/>
    <w:rsid w:val="00193F7D"/>
    <w:rsid w:val="0019419F"/>
    <w:rsid w:val="00194756"/>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E2A7B"/>
    <w:rsid w:val="001E3B0E"/>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6"/>
    <w:rsid w:val="0025013B"/>
    <w:rsid w:val="00250F5C"/>
    <w:rsid w:val="00252B5F"/>
    <w:rsid w:val="00254B16"/>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F0672"/>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EE6"/>
    <w:rsid w:val="00325EA5"/>
    <w:rsid w:val="0032613D"/>
    <w:rsid w:val="003276B8"/>
    <w:rsid w:val="003304AC"/>
    <w:rsid w:val="003401AF"/>
    <w:rsid w:val="0034414A"/>
    <w:rsid w:val="00346448"/>
    <w:rsid w:val="003470DA"/>
    <w:rsid w:val="003479DB"/>
    <w:rsid w:val="00351518"/>
    <w:rsid w:val="00353030"/>
    <w:rsid w:val="00362E1D"/>
    <w:rsid w:val="00367070"/>
    <w:rsid w:val="0037075E"/>
    <w:rsid w:val="003736DB"/>
    <w:rsid w:val="00374357"/>
    <w:rsid w:val="00374CB8"/>
    <w:rsid w:val="00380389"/>
    <w:rsid w:val="0038112A"/>
    <w:rsid w:val="00382288"/>
    <w:rsid w:val="00382378"/>
    <w:rsid w:val="00383E0F"/>
    <w:rsid w:val="003906E5"/>
    <w:rsid w:val="00395ED3"/>
    <w:rsid w:val="0039711E"/>
    <w:rsid w:val="003A17A2"/>
    <w:rsid w:val="003A17D1"/>
    <w:rsid w:val="003A1880"/>
    <w:rsid w:val="003A3732"/>
    <w:rsid w:val="003A465B"/>
    <w:rsid w:val="003A6E8D"/>
    <w:rsid w:val="003B0D79"/>
    <w:rsid w:val="003B17D2"/>
    <w:rsid w:val="003B19C9"/>
    <w:rsid w:val="003B32BE"/>
    <w:rsid w:val="003B3B8D"/>
    <w:rsid w:val="003B5571"/>
    <w:rsid w:val="003B56A1"/>
    <w:rsid w:val="003B6BD3"/>
    <w:rsid w:val="003C1F61"/>
    <w:rsid w:val="003C31D5"/>
    <w:rsid w:val="003C524D"/>
    <w:rsid w:val="003C727E"/>
    <w:rsid w:val="003D0AB3"/>
    <w:rsid w:val="003D0BEA"/>
    <w:rsid w:val="003E0538"/>
    <w:rsid w:val="003E2DFE"/>
    <w:rsid w:val="003E5A66"/>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32690"/>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4E75"/>
    <w:rsid w:val="0048594F"/>
    <w:rsid w:val="004865DB"/>
    <w:rsid w:val="00491628"/>
    <w:rsid w:val="004927AF"/>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77FE"/>
    <w:rsid w:val="004F07D5"/>
    <w:rsid w:val="004F363E"/>
    <w:rsid w:val="004F40CF"/>
    <w:rsid w:val="004F5324"/>
    <w:rsid w:val="004F5813"/>
    <w:rsid w:val="00500A16"/>
    <w:rsid w:val="0050340A"/>
    <w:rsid w:val="00510323"/>
    <w:rsid w:val="00510B44"/>
    <w:rsid w:val="00510CA5"/>
    <w:rsid w:val="00512200"/>
    <w:rsid w:val="00515677"/>
    <w:rsid w:val="005202F0"/>
    <w:rsid w:val="00520AB9"/>
    <w:rsid w:val="00521719"/>
    <w:rsid w:val="005264E9"/>
    <w:rsid w:val="005275D9"/>
    <w:rsid w:val="00531081"/>
    <w:rsid w:val="005324AB"/>
    <w:rsid w:val="0053478B"/>
    <w:rsid w:val="00536F25"/>
    <w:rsid w:val="00540417"/>
    <w:rsid w:val="00541895"/>
    <w:rsid w:val="00542F24"/>
    <w:rsid w:val="00543FCC"/>
    <w:rsid w:val="00545407"/>
    <w:rsid w:val="00545B4A"/>
    <w:rsid w:val="005507FE"/>
    <w:rsid w:val="00551CC4"/>
    <w:rsid w:val="00556C3C"/>
    <w:rsid w:val="0055727B"/>
    <w:rsid w:val="00561C92"/>
    <w:rsid w:val="00563B1F"/>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280C"/>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3930"/>
    <w:rsid w:val="005D6371"/>
    <w:rsid w:val="005D6708"/>
    <w:rsid w:val="005D7D80"/>
    <w:rsid w:val="005E2CB3"/>
    <w:rsid w:val="005E3F24"/>
    <w:rsid w:val="005E426F"/>
    <w:rsid w:val="005E66AB"/>
    <w:rsid w:val="005F0F25"/>
    <w:rsid w:val="005F339B"/>
    <w:rsid w:val="005F3EE6"/>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48C7"/>
    <w:rsid w:val="006453C3"/>
    <w:rsid w:val="006528A9"/>
    <w:rsid w:val="00657C92"/>
    <w:rsid w:val="006600E6"/>
    <w:rsid w:val="00660873"/>
    <w:rsid w:val="00663F16"/>
    <w:rsid w:val="00664A13"/>
    <w:rsid w:val="006653E8"/>
    <w:rsid w:val="00665FFA"/>
    <w:rsid w:val="006660E2"/>
    <w:rsid w:val="00680AB2"/>
    <w:rsid w:val="00680AB8"/>
    <w:rsid w:val="00681719"/>
    <w:rsid w:val="00681AD4"/>
    <w:rsid w:val="00681CBF"/>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2986"/>
    <w:rsid w:val="0075449C"/>
    <w:rsid w:val="00754ADF"/>
    <w:rsid w:val="007571D1"/>
    <w:rsid w:val="00757FDB"/>
    <w:rsid w:val="007643F0"/>
    <w:rsid w:val="00772011"/>
    <w:rsid w:val="00772936"/>
    <w:rsid w:val="00775830"/>
    <w:rsid w:val="00777983"/>
    <w:rsid w:val="007803CD"/>
    <w:rsid w:val="0078182E"/>
    <w:rsid w:val="00781B9C"/>
    <w:rsid w:val="00782E32"/>
    <w:rsid w:val="007862D8"/>
    <w:rsid w:val="00787794"/>
    <w:rsid w:val="007927B5"/>
    <w:rsid w:val="007942E5"/>
    <w:rsid w:val="0079566E"/>
    <w:rsid w:val="00795F68"/>
    <w:rsid w:val="007A0B10"/>
    <w:rsid w:val="007A3504"/>
    <w:rsid w:val="007A7502"/>
    <w:rsid w:val="007B1C6A"/>
    <w:rsid w:val="007B1CCF"/>
    <w:rsid w:val="007B46DB"/>
    <w:rsid w:val="007B5ED2"/>
    <w:rsid w:val="007B6F0A"/>
    <w:rsid w:val="007C13B8"/>
    <w:rsid w:val="007C25BA"/>
    <w:rsid w:val="007C376F"/>
    <w:rsid w:val="007C403D"/>
    <w:rsid w:val="007C7327"/>
    <w:rsid w:val="007D0136"/>
    <w:rsid w:val="007D1E75"/>
    <w:rsid w:val="007D25CF"/>
    <w:rsid w:val="007D307A"/>
    <w:rsid w:val="007D3527"/>
    <w:rsid w:val="007D3B51"/>
    <w:rsid w:val="007D7A32"/>
    <w:rsid w:val="007E4664"/>
    <w:rsid w:val="007E69E1"/>
    <w:rsid w:val="007E6E20"/>
    <w:rsid w:val="007F6DA6"/>
    <w:rsid w:val="007F7587"/>
    <w:rsid w:val="00800754"/>
    <w:rsid w:val="0080083D"/>
    <w:rsid w:val="0080103B"/>
    <w:rsid w:val="00801499"/>
    <w:rsid w:val="00804288"/>
    <w:rsid w:val="00804A59"/>
    <w:rsid w:val="008111D9"/>
    <w:rsid w:val="008135F9"/>
    <w:rsid w:val="00813CD6"/>
    <w:rsid w:val="00813FCE"/>
    <w:rsid w:val="008173C4"/>
    <w:rsid w:val="0081750E"/>
    <w:rsid w:val="00821844"/>
    <w:rsid w:val="00821D92"/>
    <w:rsid w:val="00824F41"/>
    <w:rsid w:val="00825214"/>
    <w:rsid w:val="00827705"/>
    <w:rsid w:val="00830A7C"/>
    <w:rsid w:val="008310FB"/>
    <w:rsid w:val="00831405"/>
    <w:rsid w:val="0083418A"/>
    <w:rsid w:val="00835B8D"/>
    <w:rsid w:val="008405B2"/>
    <w:rsid w:val="0084103E"/>
    <w:rsid w:val="00841C47"/>
    <w:rsid w:val="00843FFE"/>
    <w:rsid w:val="00845DD8"/>
    <w:rsid w:val="00850F53"/>
    <w:rsid w:val="00852091"/>
    <w:rsid w:val="00853E6F"/>
    <w:rsid w:val="00854FDE"/>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368E8"/>
    <w:rsid w:val="00940B7F"/>
    <w:rsid w:val="00941D70"/>
    <w:rsid w:val="009458F1"/>
    <w:rsid w:val="00946E9C"/>
    <w:rsid w:val="00950272"/>
    <w:rsid w:val="009535AF"/>
    <w:rsid w:val="00954382"/>
    <w:rsid w:val="00954DF7"/>
    <w:rsid w:val="0095617D"/>
    <w:rsid w:val="00960064"/>
    <w:rsid w:val="00962C24"/>
    <w:rsid w:val="00962D61"/>
    <w:rsid w:val="00967BFE"/>
    <w:rsid w:val="00973FE0"/>
    <w:rsid w:val="009747D8"/>
    <w:rsid w:val="00982FBE"/>
    <w:rsid w:val="00986F74"/>
    <w:rsid w:val="00990268"/>
    <w:rsid w:val="0099123A"/>
    <w:rsid w:val="0099200E"/>
    <w:rsid w:val="009924D9"/>
    <w:rsid w:val="00993D8C"/>
    <w:rsid w:val="00994EF2"/>
    <w:rsid w:val="00997CDB"/>
    <w:rsid w:val="009A263A"/>
    <w:rsid w:val="009A496C"/>
    <w:rsid w:val="009A67B6"/>
    <w:rsid w:val="009B0986"/>
    <w:rsid w:val="009B145E"/>
    <w:rsid w:val="009B18D4"/>
    <w:rsid w:val="009B2F08"/>
    <w:rsid w:val="009B5723"/>
    <w:rsid w:val="009B7FC1"/>
    <w:rsid w:val="009C36D9"/>
    <w:rsid w:val="009C54F5"/>
    <w:rsid w:val="009C559B"/>
    <w:rsid w:val="009C6A05"/>
    <w:rsid w:val="009D1EC9"/>
    <w:rsid w:val="009D2B46"/>
    <w:rsid w:val="009D3A2C"/>
    <w:rsid w:val="009D4355"/>
    <w:rsid w:val="009E0367"/>
    <w:rsid w:val="009E3390"/>
    <w:rsid w:val="009E455B"/>
    <w:rsid w:val="009E58F8"/>
    <w:rsid w:val="009E759C"/>
    <w:rsid w:val="009F1714"/>
    <w:rsid w:val="009F56F4"/>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32761"/>
    <w:rsid w:val="00A438EB"/>
    <w:rsid w:val="00A44413"/>
    <w:rsid w:val="00A45CF6"/>
    <w:rsid w:val="00A47F13"/>
    <w:rsid w:val="00A53FC5"/>
    <w:rsid w:val="00A5462C"/>
    <w:rsid w:val="00A57185"/>
    <w:rsid w:val="00A60836"/>
    <w:rsid w:val="00A62688"/>
    <w:rsid w:val="00A640AB"/>
    <w:rsid w:val="00A67626"/>
    <w:rsid w:val="00A67AE2"/>
    <w:rsid w:val="00A73002"/>
    <w:rsid w:val="00A73FC6"/>
    <w:rsid w:val="00A750EA"/>
    <w:rsid w:val="00A75261"/>
    <w:rsid w:val="00A75282"/>
    <w:rsid w:val="00A75DB5"/>
    <w:rsid w:val="00A77E44"/>
    <w:rsid w:val="00A81D57"/>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D495D"/>
    <w:rsid w:val="00AE08C6"/>
    <w:rsid w:val="00AE0A81"/>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3138"/>
    <w:rsid w:val="00B552A8"/>
    <w:rsid w:val="00B613B4"/>
    <w:rsid w:val="00B61B12"/>
    <w:rsid w:val="00B620B1"/>
    <w:rsid w:val="00B6620B"/>
    <w:rsid w:val="00B66FB2"/>
    <w:rsid w:val="00B73CE5"/>
    <w:rsid w:val="00B776DD"/>
    <w:rsid w:val="00B77D1B"/>
    <w:rsid w:val="00B810B7"/>
    <w:rsid w:val="00B813AD"/>
    <w:rsid w:val="00B82802"/>
    <w:rsid w:val="00B8384B"/>
    <w:rsid w:val="00B85313"/>
    <w:rsid w:val="00B86CBD"/>
    <w:rsid w:val="00B87BA8"/>
    <w:rsid w:val="00B935CC"/>
    <w:rsid w:val="00B9382B"/>
    <w:rsid w:val="00B93DD2"/>
    <w:rsid w:val="00B9724E"/>
    <w:rsid w:val="00BA47C0"/>
    <w:rsid w:val="00BA4D1F"/>
    <w:rsid w:val="00BA55F9"/>
    <w:rsid w:val="00BA741D"/>
    <w:rsid w:val="00BB081B"/>
    <w:rsid w:val="00BB156E"/>
    <w:rsid w:val="00BB60AF"/>
    <w:rsid w:val="00BC1230"/>
    <w:rsid w:val="00BC2740"/>
    <w:rsid w:val="00BC50CF"/>
    <w:rsid w:val="00BD086B"/>
    <w:rsid w:val="00BD2093"/>
    <w:rsid w:val="00BD2119"/>
    <w:rsid w:val="00BE0213"/>
    <w:rsid w:val="00BE17C0"/>
    <w:rsid w:val="00BE3366"/>
    <w:rsid w:val="00BE47C4"/>
    <w:rsid w:val="00BE6A38"/>
    <w:rsid w:val="00BF1CAD"/>
    <w:rsid w:val="00BF3459"/>
    <w:rsid w:val="00BF372D"/>
    <w:rsid w:val="00BF3CA1"/>
    <w:rsid w:val="00BF5919"/>
    <w:rsid w:val="00BF5BF1"/>
    <w:rsid w:val="00BF5E77"/>
    <w:rsid w:val="00BF6C15"/>
    <w:rsid w:val="00BF7BF3"/>
    <w:rsid w:val="00C0025E"/>
    <w:rsid w:val="00C005E1"/>
    <w:rsid w:val="00C0246A"/>
    <w:rsid w:val="00C03691"/>
    <w:rsid w:val="00C07852"/>
    <w:rsid w:val="00C07878"/>
    <w:rsid w:val="00C112E7"/>
    <w:rsid w:val="00C12441"/>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248F"/>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5DB1"/>
    <w:rsid w:val="00C96D3A"/>
    <w:rsid w:val="00CA3895"/>
    <w:rsid w:val="00CA6449"/>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10C10"/>
    <w:rsid w:val="00D15C0F"/>
    <w:rsid w:val="00D17A9F"/>
    <w:rsid w:val="00D20AEA"/>
    <w:rsid w:val="00D21487"/>
    <w:rsid w:val="00D23CDC"/>
    <w:rsid w:val="00D26F86"/>
    <w:rsid w:val="00D276EF"/>
    <w:rsid w:val="00D333FD"/>
    <w:rsid w:val="00D3370F"/>
    <w:rsid w:val="00D33B58"/>
    <w:rsid w:val="00D347F5"/>
    <w:rsid w:val="00D35842"/>
    <w:rsid w:val="00D35D7B"/>
    <w:rsid w:val="00D37748"/>
    <w:rsid w:val="00D417E9"/>
    <w:rsid w:val="00D511F8"/>
    <w:rsid w:val="00D5145B"/>
    <w:rsid w:val="00D52EE3"/>
    <w:rsid w:val="00D53624"/>
    <w:rsid w:val="00D538A0"/>
    <w:rsid w:val="00D575C2"/>
    <w:rsid w:val="00D57713"/>
    <w:rsid w:val="00D57D01"/>
    <w:rsid w:val="00D61325"/>
    <w:rsid w:val="00D62948"/>
    <w:rsid w:val="00D63543"/>
    <w:rsid w:val="00D6369C"/>
    <w:rsid w:val="00D63A00"/>
    <w:rsid w:val="00D64452"/>
    <w:rsid w:val="00D6499B"/>
    <w:rsid w:val="00D64AEC"/>
    <w:rsid w:val="00D64C64"/>
    <w:rsid w:val="00D67711"/>
    <w:rsid w:val="00D715CD"/>
    <w:rsid w:val="00D717AE"/>
    <w:rsid w:val="00D71B03"/>
    <w:rsid w:val="00D71DD9"/>
    <w:rsid w:val="00D74C53"/>
    <w:rsid w:val="00D7531A"/>
    <w:rsid w:val="00D75BC9"/>
    <w:rsid w:val="00D77C94"/>
    <w:rsid w:val="00D8072E"/>
    <w:rsid w:val="00D81CD6"/>
    <w:rsid w:val="00D83668"/>
    <w:rsid w:val="00D86268"/>
    <w:rsid w:val="00D86FBB"/>
    <w:rsid w:val="00D90CF6"/>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8B9"/>
    <w:rsid w:val="00DC4FF5"/>
    <w:rsid w:val="00DC72BD"/>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07E48"/>
    <w:rsid w:val="00E127B3"/>
    <w:rsid w:val="00E12D99"/>
    <w:rsid w:val="00E20321"/>
    <w:rsid w:val="00E205C0"/>
    <w:rsid w:val="00E229CB"/>
    <w:rsid w:val="00E26C8C"/>
    <w:rsid w:val="00E27618"/>
    <w:rsid w:val="00E30816"/>
    <w:rsid w:val="00E3161B"/>
    <w:rsid w:val="00E35F2B"/>
    <w:rsid w:val="00E404F8"/>
    <w:rsid w:val="00E40E57"/>
    <w:rsid w:val="00E43D23"/>
    <w:rsid w:val="00E44A7C"/>
    <w:rsid w:val="00E458F1"/>
    <w:rsid w:val="00E47911"/>
    <w:rsid w:val="00E517B9"/>
    <w:rsid w:val="00E53CE5"/>
    <w:rsid w:val="00E57049"/>
    <w:rsid w:val="00E602FD"/>
    <w:rsid w:val="00E610E4"/>
    <w:rsid w:val="00E64525"/>
    <w:rsid w:val="00E654AA"/>
    <w:rsid w:val="00E6757C"/>
    <w:rsid w:val="00E6797C"/>
    <w:rsid w:val="00E70790"/>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6CB4"/>
    <w:rsid w:val="00F07A9D"/>
    <w:rsid w:val="00F10BAC"/>
    <w:rsid w:val="00F11572"/>
    <w:rsid w:val="00F14365"/>
    <w:rsid w:val="00F146C1"/>
    <w:rsid w:val="00F1495A"/>
    <w:rsid w:val="00F15D2B"/>
    <w:rsid w:val="00F15D3D"/>
    <w:rsid w:val="00F22A4A"/>
    <w:rsid w:val="00F22A7A"/>
    <w:rsid w:val="00F26EAC"/>
    <w:rsid w:val="00F3346B"/>
    <w:rsid w:val="00F3426B"/>
    <w:rsid w:val="00F37C99"/>
    <w:rsid w:val="00F37E0B"/>
    <w:rsid w:val="00F4154B"/>
    <w:rsid w:val="00F424FC"/>
    <w:rsid w:val="00F44A71"/>
    <w:rsid w:val="00F4603B"/>
    <w:rsid w:val="00F47AB4"/>
    <w:rsid w:val="00F51AB4"/>
    <w:rsid w:val="00F52595"/>
    <w:rsid w:val="00F526D6"/>
    <w:rsid w:val="00F54119"/>
    <w:rsid w:val="00F546D6"/>
    <w:rsid w:val="00F54E9C"/>
    <w:rsid w:val="00F566B3"/>
    <w:rsid w:val="00F6045C"/>
    <w:rsid w:val="00F60B9F"/>
    <w:rsid w:val="00F62493"/>
    <w:rsid w:val="00F62851"/>
    <w:rsid w:val="00F63B52"/>
    <w:rsid w:val="00F64779"/>
    <w:rsid w:val="00F6629B"/>
    <w:rsid w:val="00F67FB0"/>
    <w:rsid w:val="00F74C65"/>
    <w:rsid w:val="00F7733D"/>
    <w:rsid w:val="00F804E1"/>
    <w:rsid w:val="00F81943"/>
    <w:rsid w:val="00F83A14"/>
    <w:rsid w:val="00F85C93"/>
    <w:rsid w:val="00F8696D"/>
    <w:rsid w:val="00F8736A"/>
    <w:rsid w:val="00F87C48"/>
    <w:rsid w:val="00F933B8"/>
    <w:rsid w:val="00F948AF"/>
    <w:rsid w:val="00F97DD9"/>
    <w:rsid w:val="00FA0195"/>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50F8"/>
    <w:rsid w:val="00FD6939"/>
    <w:rsid w:val="00FD6EAD"/>
    <w:rsid w:val="00FE3AE9"/>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F2CAB-8E86-4BEA-8C90-AB89891B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32</Pages>
  <Words>10327</Words>
  <Characters>58869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102</cp:revision>
  <cp:lastPrinted>2018-06-25T09:28:00Z</cp:lastPrinted>
  <dcterms:created xsi:type="dcterms:W3CDTF">2020-02-04T08:28:00Z</dcterms:created>
  <dcterms:modified xsi:type="dcterms:W3CDTF">2020-06-29T09:03:00Z</dcterms:modified>
</cp:coreProperties>
</file>