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EA3F58">
        <w:rPr>
          <w:b/>
          <w:bCs/>
          <w:caps/>
          <w:color w:val="000000" w:themeColor="text1"/>
        </w:rPr>
        <w:t>№ 598</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437920" w:rsidRDefault="00437920" w:rsidP="004379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437920" w:rsidRDefault="00437920" w:rsidP="00437920">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437920" w:rsidRDefault="00437920" w:rsidP="00437920">
            <w:pPr>
              <w:pStyle w:val="Default"/>
              <w:spacing w:before="120" w:after="120"/>
              <w:jc w:val="both"/>
              <w:rPr>
                <w:bCs/>
                <w:color w:val="auto"/>
              </w:rPr>
            </w:pPr>
            <w:r>
              <w:rPr>
                <w:bCs/>
                <w:color w:val="auto"/>
              </w:rPr>
              <w:t>Ответственное лицо Продавца по вопросам проведения Процедуры:</w:t>
            </w:r>
          </w:p>
          <w:p w:rsidR="00437920" w:rsidRDefault="00437920" w:rsidP="00437920">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437920" w:rsidP="00437920">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923B2">
              <w:rPr>
                <w:b/>
                <w:iCs/>
                <w:color w:val="auto"/>
              </w:rPr>
              <w:t>1</w:t>
            </w:r>
          </w:p>
          <w:p w:rsidR="00201EDD" w:rsidRDefault="00201EDD" w:rsidP="00201EDD">
            <w:pPr>
              <w:pStyle w:val="Default"/>
              <w:jc w:val="both"/>
              <w:rPr>
                <w:iCs/>
                <w:color w:val="auto"/>
              </w:rPr>
            </w:pPr>
            <w:r w:rsidRPr="00680F19">
              <w:rPr>
                <w:iCs/>
                <w:color w:val="auto"/>
              </w:rPr>
              <w:t xml:space="preserve">Объекты недвижимого и неотъемлемого движимого имущества, расположенные по адресу: </w:t>
            </w:r>
            <w:proofErr w:type="gramStart"/>
            <w:r w:rsidRPr="00680F19">
              <w:rPr>
                <w:iCs/>
                <w:color w:val="auto"/>
              </w:rPr>
              <w:t>Россия, Кемеровская область, г. Новокузнецк, Куйбышевский район, ул. 375 километр, 30</w:t>
            </w:r>
            <w:r w:rsidR="003A3F07">
              <w:rPr>
                <w:iCs/>
                <w:color w:val="auto"/>
              </w:rPr>
              <w:t>.</w:t>
            </w:r>
            <w:proofErr w:type="gramEnd"/>
          </w:p>
          <w:p w:rsidR="003A3F07" w:rsidRPr="003A3F07" w:rsidRDefault="003A3F07" w:rsidP="00201EDD">
            <w:pPr>
              <w:pStyle w:val="Default"/>
              <w:jc w:val="both"/>
              <w:rPr>
                <w:b/>
                <w:iCs/>
                <w:color w:val="auto"/>
              </w:rPr>
            </w:pPr>
          </w:p>
          <w:p w:rsidR="00EB3BD9" w:rsidRPr="00583F33" w:rsidRDefault="0041393C" w:rsidP="00EB3BD9">
            <w:pPr>
              <w:pStyle w:val="Default"/>
              <w:spacing w:before="120" w:after="120"/>
              <w:jc w:val="both"/>
              <w:rPr>
                <w:b/>
                <w:iCs/>
                <w:color w:val="auto"/>
              </w:rPr>
            </w:pPr>
            <w:r>
              <w:rPr>
                <w:b/>
                <w:iCs/>
                <w:color w:val="auto"/>
              </w:rPr>
              <w:t>Лот № 2</w:t>
            </w:r>
          </w:p>
          <w:p w:rsidR="00EB3BD9" w:rsidRPr="00E923B2" w:rsidRDefault="00EB3BD9" w:rsidP="00EB3BD9">
            <w:pPr>
              <w:pStyle w:val="Default"/>
              <w:jc w:val="both"/>
              <w:rPr>
                <w:b/>
                <w:iCs/>
                <w:color w:val="auto"/>
              </w:rPr>
            </w:pPr>
            <w:r w:rsidRPr="00583F33">
              <w:rPr>
                <w:iCs/>
                <w:color w:val="auto"/>
              </w:rPr>
              <w:t>Объекты недвижимого имущества, расположенные по адресу: Амурская область, г. Белогорск, ул. Авиационная, д. 1</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w:t>
            </w:r>
            <w:r w:rsidRPr="0090651D">
              <w:rPr>
                <w:b/>
                <w:iCs/>
                <w:color w:val="auto"/>
              </w:rPr>
              <w:lastRenderedPageBreak/>
              <w:t xml:space="preserve">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lastRenderedPageBreak/>
              <w:t xml:space="preserve">Лот № </w:t>
            </w:r>
            <w:r w:rsidR="00113797">
              <w:rPr>
                <w:rFonts w:eastAsia="Calibri"/>
                <w:b/>
                <w:iCs/>
              </w:rPr>
              <w:t>1</w:t>
            </w:r>
          </w:p>
          <w:p w:rsidR="00F801E5" w:rsidRPr="00C60768"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00C60768" w:rsidRPr="00C60768">
              <w:rPr>
                <w:bCs/>
              </w:rPr>
              <w:t>13 195 120,74</w:t>
            </w:r>
            <w:r w:rsidR="00C60768" w:rsidRPr="00C60768">
              <w:t xml:space="preserve"> (тринадцать миллионов сто девяносто пять тысяч восемьсот четыре) рубля 74 копейки с учётом НДС</w:t>
            </w:r>
            <w:r w:rsidRPr="00C60768">
              <w:rPr>
                <w:rFonts w:eastAsia="Calibri"/>
                <w:iCs/>
              </w:rPr>
              <w:t>.</w:t>
            </w:r>
          </w:p>
          <w:p w:rsidR="00F801E5" w:rsidRPr="00AC6BFF" w:rsidRDefault="00F801E5" w:rsidP="00F801E5">
            <w:pPr>
              <w:autoSpaceDE w:val="0"/>
              <w:autoSpaceDN w:val="0"/>
              <w:adjustRightInd w:val="0"/>
              <w:spacing w:before="120" w:after="120"/>
              <w:jc w:val="both"/>
              <w:rPr>
                <w:rFonts w:eastAsia="Calibri"/>
                <w:iCs/>
              </w:rPr>
            </w:pPr>
            <w:r w:rsidRPr="00E40611">
              <w:rPr>
                <w:rFonts w:eastAsia="Calibri"/>
                <w:iCs/>
              </w:rPr>
              <w:t xml:space="preserve">Минимальная цена продажи (лота): </w:t>
            </w:r>
            <w:r w:rsidR="00AC6BFF" w:rsidRPr="00AC6BFF">
              <w:rPr>
                <w:bCs/>
              </w:rPr>
              <w:t>6 622 578</w:t>
            </w:r>
            <w:r w:rsidR="00AC6BFF" w:rsidRPr="00AC6BFF">
              <w:t xml:space="preserve"> (шесть миллионов шестьсот двадцать две тысячи пятьсот семьдесят восемь) рублей 37 копеек с учётом НДС</w:t>
            </w:r>
          </w:p>
          <w:p w:rsidR="00F801E5" w:rsidRPr="004B19B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понижение объектов недвижимого имущества:</w:t>
            </w:r>
            <w:r w:rsidR="00AC6BFF">
              <w:rPr>
                <w:rFonts w:eastAsia="Calibri"/>
                <w:iCs/>
              </w:rPr>
              <w:t xml:space="preserve"> 1 314 </w:t>
            </w:r>
            <w:r w:rsidR="00113797">
              <w:rPr>
                <w:rFonts w:eastAsia="Calibri"/>
                <w:iCs/>
              </w:rPr>
              <w:t>508</w:t>
            </w:r>
            <w:r w:rsidR="00F108A1">
              <w:rPr>
                <w:rFonts w:eastAsia="Calibri"/>
                <w:iCs/>
              </w:rPr>
              <w:t xml:space="preserve"> (один </w:t>
            </w:r>
            <w:r w:rsidR="00113797">
              <w:rPr>
                <w:rFonts w:eastAsia="Calibri"/>
                <w:iCs/>
              </w:rPr>
              <w:t>миллион</w:t>
            </w:r>
            <w:r w:rsidR="00AC6BFF">
              <w:rPr>
                <w:rFonts w:eastAsia="Calibri"/>
                <w:iCs/>
              </w:rPr>
              <w:t xml:space="preserve"> </w:t>
            </w:r>
            <w:r w:rsidR="00113797">
              <w:rPr>
                <w:rFonts w:eastAsia="Calibri"/>
                <w:iCs/>
              </w:rPr>
              <w:t>три</w:t>
            </w:r>
            <w:r w:rsidR="005C3D0C">
              <w:rPr>
                <w:rFonts w:eastAsia="Calibri"/>
                <w:iCs/>
              </w:rPr>
              <w:t>ста</w:t>
            </w:r>
            <w:r w:rsidR="00113797">
              <w:rPr>
                <w:rFonts w:eastAsia="Calibri"/>
                <w:iCs/>
              </w:rPr>
              <w:t xml:space="preserve"> четырнадцать тысяч пятьсот восемь) </w:t>
            </w:r>
            <w:r w:rsidR="00113797">
              <w:rPr>
                <w:rFonts w:eastAsia="Calibri"/>
                <w:iCs/>
              </w:rPr>
              <w:lastRenderedPageBreak/>
              <w:t>рублей</w:t>
            </w:r>
            <w:r w:rsidR="00AC6BFF">
              <w:rPr>
                <w:rFonts w:eastAsia="Calibri"/>
                <w:iCs/>
              </w:rPr>
              <w:t xml:space="preserve"> 47</w:t>
            </w:r>
            <w:r w:rsidRPr="004B19B5">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повышение объектов недвижимого имущества:</w:t>
            </w:r>
            <w:r w:rsidR="00895538">
              <w:rPr>
                <w:rFonts w:eastAsia="Calibri"/>
                <w:iCs/>
              </w:rPr>
              <w:t xml:space="preserve"> 657 254 (</w:t>
            </w:r>
            <w:r w:rsidR="005C3D0C">
              <w:rPr>
                <w:rFonts w:eastAsia="Calibri"/>
                <w:iCs/>
              </w:rPr>
              <w:t>шестьсот пятьдесят семь тысяч двести пятьдесят четыре) рубля</w:t>
            </w:r>
            <w:r w:rsidR="00895538">
              <w:rPr>
                <w:rFonts w:eastAsia="Calibri"/>
                <w:iCs/>
              </w:rPr>
              <w:t xml:space="preserve"> </w:t>
            </w:r>
            <w:r w:rsidR="00680EB1">
              <w:rPr>
                <w:rFonts w:eastAsia="Calibri"/>
                <w:iCs/>
              </w:rPr>
              <w:t xml:space="preserve">                             </w:t>
            </w:r>
            <w:r w:rsidR="00895538">
              <w:rPr>
                <w:rFonts w:eastAsia="Calibri"/>
                <w:iCs/>
              </w:rPr>
              <w:t>23 копейки</w:t>
            </w:r>
            <w:r w:rsidRPr="004B19B5">
              <w:rPr>
                <w:rFonts w:eastAsia="Calibri"/>
                <w:iCs/>
              </w:rPr>
              <w:t xml:space="preserve"> с учетом НДС.</w:t>
            </w:r>
          </w:p>
          <w:p w:rsidR="00645463" w:rsidRDefault="0041393C" w:rsidP="00AE125A">
            <w:pPr>
              <w:autoSpaceDE w:val="0"/>
              <w:autoSpaceDN w:val="0"/>
              <w:adjustRightInd w:val="0"/>
              <w:spacing w:before="240" w:after="240"/>
              <w:jc w:val="both"/>
              <w:rPr>
                <w:rFonts w:eastAsia="Calibri"/>
                <w:b/>
              </w:rPr>
            </w:pPr>
            <w:r>
              <w:rPr>
                <w:rFonts w:eastAsia="Calibri"/>
                <w:b/>
              </w:rPr>
              <w:t>Лот № 2</w:t>
            </w:r>
          </w:p>
          <w:p w:rsidR="00EB3BD9" w:rsidRPr="00583F33" w:rsidRDefault="00EB3BD9" w:rsidP="00EB3BD9">
            <w:pPr>
              <w:jc w:val="both"/>
              <w:rPr>
                <w:rFonts w:eastAsia="Calibri"/>
              </w:rPr>
            </w:pPr>
            <w:r w:rsidRPr="00583F33">
              <w:rPr>
                <w:rFonts w:eastAsia="Calibri"/>
              </w:rPr>
              <w:t>Начальная цена продажи (лота):</w:t>
            </w:r>
            <w:r w:rsidRPr="00583F33">
              <w:t xml:space="preserve"> 13 362 003 (тринадцать миллионов триста шестьдесят две тысячи три) рубля 60 копеек </w:t>
            </w:r>
            <w:r w:rsidRPr="00583F33">
              <w:rPr>
                <w:iCs/>
              </w:rPr>
              <w:t>с учетом НДС 20%.</w:t>
            </w:r>
          </w:p>
          <w:p w:rsidR="00D77600" w:rsidRPr="00D77600" w:rsidRDefault="00EB3BD9" w:rsidP="00EB3BD9">
            <w:pPr>
              <w:autoSpaceDE w:val="0"/>
              <w:autoSpaceDN w:val="0"/>
              <w:adjustRightInd w:val="0"/>
              <w:spacing w:before="120" w:after="120"/>
              <w:jc w:val="both"/>
            </w:pPr>
            <w:r w:rsidRPr="00583F33">
              <w:rPr>
                <w:rFonts w:eastAsia="Calibri"/>
              </w:rPr>
              <w:t xml:space="preserve">Минимальная цена продажи (лота): </w:t>
            </w:r>
            <w:r w:rsidR="00D77600" w:rsidRPr="00D77600">
              <w:rPr>
                <w:rFonts w:eastAsia="Calibri"/>
                <w:bCs/>
                <w:color w:val="000000"/>
                <w:lang w:eastAsia="en-US"/>
              </w:rPr>
              <w:t>10 689 602</w:t>
            </w:r>
            <w:r w:rsidR="00D77600" w:rsidRPr="00D77600">
              <w:rPr>
                <w:bCs/>
                <w:color w:val="000000"/>
              </w:rPr>
              <w:t xml:space="preserve"> (десять миллионов шестьсот восемьдесят девять тысяч шестьсот два) рубля 88 копеек </w:t>
            </w:r>
            <w:r w:rsidR="00D77600" w:rsidRPr="00D77600">
              <w:t>с НДС 20%.</w:t>
            </w:r>
          </w:p>
          <w:p w:rsidR="00EB3BD9" w:rsidRPr="00583F33" w:rsidRDefault="00EB3BD9" w:rsidP="00EB3BD9">
            <w:pPr>
              <w:autoSpaceDE w:val="0"/>
              <w:autoSpaceDN w:val="0"/>
              <w:adjustRightInd w:val="0"/>
              <w:spacing w:before="120" w:after="120"/>
              <w:jc w:val="both"/>
              <w:rPr>
                <w:rFonts w:eastAsia="Calibri"/>
              </w:rPr>
            </w:pPr>
            <w:r w:rsidRPr="00583F33">
              <w:rPr>
                <w:rFonts w:eastAsia="Calibri"/>
                <w:i/>
              </w:rPr>
              <w:t>Шаг аукциона на понижение объектов недвижимого имущества:</w:t>
            </w:r>
            <w:r w:rsidRPr="00583F33">
              <w:rPr>
                <w:rFonts w:eastAsia="Calibri"/>
              </w:rPr>
              <w:t xml:space="preserve"> </w:t>
            </w:r>
            <w:r w:rsidR="00145DEF">
              <w:rPr>
                <w:rFonts w:eastAsia="Calibri"/>
              </w:rPr>
              <w:t xml:space="preserve">                         </w:t>
            </w:r>
            <w:r w:rsidR="00145DEF" w:rsidRPr="00145DEF">
              <w:rPr>
                <w:rFonts w:eastAsia="Calibri"/>
              </w:rPr>
              <w:t>534 480</w:t>
            </w:r>
            <w:r w:rsidRPr="00583F33">
              <w:rPr>
                <w:rFonts w:eastAsia="Calibri"/>
              </w:rPr>
              <w:t xml:space="preserve"> (</w:t>
            </w:r>
            <w:r w:rsidR="00145DEF">
              <w:rPr>
                <w:rFonts w:eastAsia="Calibri"/>
              </w:rPr>
              <w:t xml:space="preserve">пятьсот тридцать четыре тысячи четыреста </w:t>
            </w:r>
            <w:r w:rsidR="00874E6F">
              <w:rPr>
                <w:rFonts w:eastAsia="Calibri"/>
              </w:rPr>
              <w:t>восемьдесят) рублей</w:t>
            </w:r>
            <w:r w:rsidR="008456AD">
              <w:rPr>
                <w:rFonts w:eastAsia="Calibri"/>
              </w:rPr>
              <w:t xml:space="preserve"> 14</w:t>
            </w:r>
            <w:r w:rsidRPr="00583F33">
              <w:rPr>
                <w:rFonts w:eastAsia="Calibri"/>
              </w:rPr>
              <w:t xml:space="preserve"> копеек с учетом НДС.</w:t>
            </w:r>
          </w:p>
          <w:p w:rsidR="00AB201E" w:rsidRPr="00A94133" w:rsidRDefault="00EB3BD9" w:rsidP="00EB3BD9">
            <w:pPr>
              <w:autoSpaceDE w:val="0"/>
              <w:autoSpaceDN w:val="0"/>
              <w:adjustRightInd w:val="0"/>
              <w:spacing w:before="240" w:after="240"/>
              <w:jc w:val="both"/>
              <w:rPr>
                <w:b/>
              </w:rPr>
            </w:pPr>
            <w:r w:rsidRPr="00583F33">
              <w:rPr>
                <w:rFonts w:eastAsia="Calibri"/>
                <w:i/>
              </w:rPr>
              <w:t>Шаг аукциона на повышение объектов недвижимого имущества:</w:t>
            </w:r>
            <w:r w:rsidR="00FA7943">
              <w:rPr>
                <w:rFonts w:eastAsia="Calibri"/>
              </w:rPr>
              <w:t xml:space="preserve"> 267</w:t>
            </w:r>
            <w:r w:rsidR="00FA7943" w:rsidRPr="00FA7943">
              <w:rPr>
                <w:rFonts w:eastAsia="Calibri"/>
              </w:rPr>
              <w:t xml:space="preserve"> 240</w:t>
            </w:r>
            <w:r w:rsidR="008456AD">
              <w:rPr>
                <w:rFonts w:eastAsia="Calibri"/>
              </w:rPr>
              <w:t xml:space="preserve"> (двести шестьдесят семь тысяч двести сорок) рублей 07 копеек</w:t>
            </w:r>
            <w:r w:rsidRPr="00583F33">
              <w:rPr>
                <w:rFonts w:eastAsia="Calibri"/>
              </w:rPr>
              <w:t xml:space="preserve"> с учетом НДС.</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EE4428" w:rsidRDefault="00201EDD" w:rsidP="002F69CD">
            <w:pPr>
              <w:autoSpaceDE w:val="0"/>
              <w:autoSpaceDN w:val="0"/>
              <w:adjustRightInd w:val="0"/>
              <w:spacing w:before="120" w:after="120"/>
              <w:rPr>
                <w:rFonts w:eastAsia="Calibri"/>
                <w:b/>
                <w:iCs/>
                <w:lang w:eastAsia="en-US"/>
              </w:rPr>
            </w:pPr>
            <w:r w:rsidRPr="00EE4428">
              <w:rPr>
                <w:rFonts w:eastAsia="Calibri"/>
                <w:b/>
                <w:iCs/>
                <w:lang w:eastAsia="en-US"/>
              </w:rPr>
              <w:t xml:space="preserve">Место, сроки подачи (приема) Заявок, определения Участников и проведения </w:t>
            </w:r>
            <w:r w:rsidRPr="00EE4428">
              <w:rPr>
                <w:b/>
                <w:iCs/>
              </w:rPr>
              <w:t>Процедуры</w:t>
            </w:r>
          </w:p>
        </w:tc>
        <w:tc>
          <w:tcPr>
            <w:tcW w:w="7938" w:type="dxa"/>
            <w:tcBorders>
              <w:top w:val="single" w:sz="4" w:space="0" w:color="auto"/>
            </w:tcBorders>
            <w:shd w:val="clear" w:color="auto" w:fill="FFFFFF" w:themeFill="background1"/>
          </w:tcPr>
          <w:p w:rsidR="00201EDD" w:rsidRPr="001E03C8" w:rsidRDefault="00201EDD" w:rsidP="00AB4147">
            <w:pPr>
              <w:autoSpaceDE w:val="0"/>
              <w:autoSpaceDN w:val="0"/>
              <w:adjustRightInd w:val="0"/>
              <w:spacing w:before="120" w:after="120" w:line="360" w:lineRule="auto"/>
              <w:jc w:val="both"/>
              <w:rPr>
                <w:rFonts w:eastAsia="Calibri"/>
              </w:rPr>
            </w:pPr>
            <w:r w:rsidRPr="00EE4428">
              <w:rPr>
                <w:rFonts w:eastAsia="Calibri"/>
              </w:rPr>
              <w:t xml:space="preserve">1) Место подачи (приема) Заявок: электронная площадка </w:t>
            </w:r>
            <w:r w:rsidRPr="00EE4428">
              <w:t>www.rts-tender.ru</w:t>
            </w:r>
            <w:r w:rsidRPr="00EE4428">
              <w:rPr>
                <w:rFonts w:eastAsia="Calibri"/>
              </w:rPr>
              <w:t xml:space="preserve"> 2) Дата и время начала подачи (приема) Заявок: </w:t>
            </w:r>
            <w:r w:rsidR="00B24A99" w:rsidRPr="001E03C8">
              <w:rPr>
                <w:rFonts w:eastAsia="Calibri"/>
              </w:rPr>
              <w:t>22.10</w:t>
            </w:r>
            <w:r w:rsidR="00D43E2E" w:rsidRPr="001E03C8">
              <w:rPr>
                <w:rFonts w:eastAsia="Calibri"/>
              </w:rPr>
              <w:t>.2020 в 12</w:t>
            </w:r>
            <w:r w:rsidRPr="001E03C8">
              <w:rPr>
                <w:rFonts w:eastAsia="Calibri"/>
              </w:rPr>
              <w:t>:00 (</w:t>
            </w:r>
            <w:proofErr w:type="gramStart"/>
            <w:r w:rsidRPr="001E03C8">
              <w:rPr>
                <w:rFonts w:eastAsia="Calibri"/>
              </w:rPr>
              <w:t>МСК</w:t>
            </w:r>
            <w:proofErr w:type="gramEnd"/>
            <w:r w:rsidRPr="001E03C8">
              <w:rPr>
                <w:rFonts w:eastAsia="Calibri"/>
              </w:rPr>
              <w:t>) Подача Заявок осуществляется круглосуточно.</w:t>
            </w:r>
          </w:p>
          <w:p w:rsidR="00201EDD" w:rsidRPr="001E03C8" w:rsidRDefault="00201EDD" w:rsidP="004265DE">
            <w:pPr>
              <w:autoSpaceDE w:val="0"/>
              <w:autoSpaceDN w:val="0"/>
              <w:adjustRightInd w:val="0"/>
              <w:spacing w:before="120" w:after="120"/>
              <w:jc w:val="both"/>
              <w:rPr>
                <w:rFonts w:eastAsia="Calibri"/>
              </w:rPr>
            </w:pPr>
            <w:r w:rsidRPr="001E03C8">
              <w:rPr>
                <w:rFonts w:eastAsia="Calibri"/>
              </w:rPr>
              <w:t xml:space="preserve">3) Дата и время окончания подачи (приема) Заявок: </w:t>
            </w:r>
            <w:r w:rsidR="00B24A99" w:rsidRPr="001E03C8">
              <w:rPr>
                <w:rFonts w:eastAsia="Calibri"/>
              </w:rPr>
              <w:t>23.11</w:t>
            </w:r>
            <w:r w:rsidR="00D43E2E" w:rsidRPr="001E03C8">
              <w:rPr>
                <w:rFonts w:eastAsia="Calibri"/>
              </w:rPr>
              <w:t>.2020 в 12</w:t>
            </w:r>
            <w:r w:rsidRPr="001E03C8">
              <w:rPr>
                <w:rFonts w:eastAsia="Calibri"/>
              </w:rPr>
              <w:t>:00 (</w:t>
            </w:r>
            <w:proofErr w:type="gramStart"/>
            <w:r w:rsidRPr="001E03C8">
              <w:rPr>
                <w:rFonts w:eastAsia="Calibri"/>
              </w:rPr>
              <w:t>МСК</w:t>
            </w:r>
            <w:proofErr w:type="gramEnd"/>
            <w:r w:rsidRPr="001E03C8">
              <w:rPr>
                <w:rFonts w:eastAsia="Calibri"/>
              </w:rPr>
              <w:t xml:space="preserve">) </w:t>
            </w:r>
          </w:p>
          <w:p w:rsidR="00201EDD" w:rsidRPr="001E03C8" w:rsidRDefault="00201EDD" w:rsidP="004265DE">
            <w:pPr>
              <w:autoSpaceDE w:val="0"/>
              <w:autoSpaceDN w:val="0"/>
              <w:adjustRightInd w:val="0"/>
              <w:spacing w:before="120" w:after="120"/>
              <w:jc w:val="both"/>
              <w:rPr>
                <w:iCs/>
              </w:rPr>
            </w:pPr>
            <w:r w:rsidRPr="001E03C8">
              <w:rPr>
                <w:rFonts w:eastAsia="Calibri"/>
              </w:rPr>
              <w:t xml:space="preserve">4) Дата определения участников: </w:t>
            </w:r>
            <w:r w:rsidR="00B24A99" w:rsidRPr="001E03C8">
              <w:rPr>
                <w:rFonts w:eastAsia="Calibri"/>
              </w:rPr>
              <w:t>24.11</w:t>
            </w:r>
            <w:r w:rsidRPr="001E03C8">
              <w:rPr>
                <w:rFonts w:eastAsia="Calibri"/>
              </w:rPr>
              <w:t xml:space="preserve">.2020 </w:t>
            </w:r>
          </w:p>
          <w:p w:rsidR="00201EDD" w:rsidRPr="001E03C8" w:rsidRDefault="00201EDD" w:rsidP="001B3E78">
            <w:pPr>
              <w:autoSpaceDE w:val="0"/>
              <w:autoSpaceDN w:val="0"/>
              <w:adjustRightInd w:val="0"/>
              <w:spacing w:before="120" w:after="120"/>
              <w:jc w:val="both"/>
              <w:rPr>
                <w:iCs/>
              </w:rPr>
            </w:pPr>
            <w:r w:rsidRPr="001E03C8">
              <w:rPr>
                <w:rFonts w:eastAsia="Calibri"/>
              </w:rPr>
              <w:t xml:space="preserve">5) Дата и время проведения Процедуры: </w:t>
            </w:r>
            <w:r w:rsidR="003F2183" w:rsidRPr="001E03C8">
              <w:rPr>
                <w:rFonts w:eastAsia="Calibri"/>
              </w:rPr>
              <w:t>25.11</w:t>
            </w:r>
            <w:r w:rsidR="0010179C" w:rsidRPr="001E03C8">
              <w:rPr>
                <w:rFonts w:eastAsia="Calibri"/>
              </w:rPr>
              <w:t>.2020</w:t>
            </w:r>
            <w:r w:rsidR="00A563FA" w:rsidRPr="001E03C8">
              <w:rPr>
                <w:rFonts w:eastAsia="Calibri"/>
              </w:rPr>
              <w:t xml:space="preserve"> </w:t>
            </w:r>
            <w:r w:rsidR="00486421" w:rsidRPr="001E03C8">
              <w:rPr>
                <w:rFonts w:eastAsia="Calibri"/>
              </w:rPr>
              <w:t>в 12</w:t>
            </w:r>
            <w:r w:rsidRPr="001E03C8">
              <w:rPr>
                <w:rFonts w:eastAsia="Calibri"/>
              </w:rPr>
              <w:t>:00 (</w:t>
            </w:r>
            <w:proofErr w:type="gramStart"/>
            <w:r w:rsidRPr="001E03C8">
              <w:rPr>
                <w:rFonts w:eastAsia="Calibri"/>
              </w:rPr>
              <w:t>МСК</w:t>
            </w:r>
            <w:proofErr w:type="gramEnd"/>
            <w:r w:rsidRPr="001E03C8">
              <w:rPr>
                <w:rFonts w:eastAsia="Calibri"/>
              </w:rPr>
              <w:t>)</w:t>
            </w:r>
          </w:p>
          <w:p w:rsidR="00201EDD" w:rsidRPr="00EE4428" w:rsidRDefault="00201EDD" w:rsidP="00D43E2E">
            <w:pPr>
              <w:autoSpaceDE w:val="0"/>
              <w:autoSpaceDN w:val="0"/>
              <w:adjustRightInd w:val="0"/>
              <w:spacing w:before="120" w:after="120"/>
              <w:jc w:val="both"/>
              <w:rPr>
                <w:iCs/>
              </w:rPr>
            </w:pPr>
            <w:r w:rsidRPr="001E03C8">
              <w:rPr>
                <w:rFonts w:eastAsia="Calibri"/>
              </w:rPr>
              <w:t>6) Ср</w:t>
            </w:r>
            <w:r w:rsidR="00D43E2E" w:rsidRPr="001E03C8">
              <w:rPr>
                <w:rFonts w:eastAsia="Calibri"/>
              </w:rPr>
              <w:t>ок</w:t>
            </w:r>
            <w:r w:rsidR="00617A47" w:rsidRPr="001E03C8">
              <w:rPr>
                <w:rFonts w:eastAsia="Calibri"/>
              </w:rPr>
              <w:t xml:space="preserve"> подведения итогов Процедуры: </w:t>
            </w:r>
            <w:r w:rsidR="001E03C8" w:rsidRPr="001E03C8">
              <w:rPr>
                <w:rFonts w:eastAsia="Calibri"/>
              </w:rPr>
              <w:t>25</w:t>
            </w:r>
            <w:r w:rsidR="008B57AF" w:rsidRPr="001E03C8">
              <w:rPr>
                <w:rFonts w:eastAsia="Calibri"/>
              </w:rPr>
              <w:t>.11</w:t>
            </w:r>
            <w:r w:rsidRPr="001E03C8">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0"/>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xml:space="preserve">- свидетельство о внесении записи в Единый государственный реестр юридических лиц о юридическом лице, зарегистрированном до 1 июля </w:t>
            </w:r>
            <w:r w:rsidRPr="0090651D">
              <w:rPr>
                <w:bCs/>
                <w:i w:val="0"/>
                <w:sz w:val="24"/>
                <w:szCs w:val="24"/>
              </w:rPr>
              <w:lastRenderedPageBreak/>
              <w:t>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xml:space="preserve">- гарантийное письмо Претендента, подписанное уполномоченным лицом, подтверждающее отсутствие у Претендента задолженности по уплате </w:t>
            </w:r>
            <w:r w:rsidRPr="0090651D">
              <w:rPr>
                <w:bCs/>
                <w:i w:val="0"/>
                <w:sz w:val="24"/>
                <w:szCs w:val="24"/>
              </w:rPr>
              <w:lastRenderedPageBreak/>
              <w:t>(перечислению)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00D62A52">
              <w:rPr>
                <w:rFonts w:eastAsiaTheme="minorHAnsi"/>
                <w:b/>
                <w:bCs/>
                <w:lang w:eastAsia="en-US"/>
              </w:rPr>
              <w:t>Лоту № 1</w:t>
            </w:r>
            <w:r w:rsidRPr="00AC2F44">
              <w:rPr>
                <w:rFonts w:eastAsiaTheme="minorHAnsi"/>
                <w:b/>
                <w:bCs/>
                <w:lang w:eastAsia="en-US"/>
              </w:rPr>
              <w:t xml:space="preserve"> – </w:t>
            </w:r>
            <w:r w:rsidRPr="00AC2F44">
              <w:rPr>
                <w:rFonts w:eastAsiaTheme="minorHAnsi"/>
                <w:lang w:eastAsia="en-US"/>
              </w:rPr>
              <w:t xml:space="preserve">в размере </w:t>
            </w:r>
            <w:r w:rsidR="00067662">
              <w:rPr>
                <w:rFonts w:eastAsiaTheme="minorHAnsi"/>
                <w:lang w:eastAsia="en-US"/>
              </w:rPr>
              <w:t>1 320 000</w:t>
            </w:r>
            <w:r w:rsidRPr="00AC2F44">
              <w:t xml:space="preserve"> (</w:t>
            </w:r>
            <w:r w:rsidR="00067662">
              <w:t>один миллион триста двадцать</w:t>
            </w:r>
            <w:r w:rsidRPr="00AC2F44">
              <w:t>) рублей 00 копеек с учетом НДС.</w:t>
            </w:r>
          </w:p>
          <w:p w:rsidR="007D676C" w:rsidRDefault="0041393C" w:rsidP="00DD061E">
            <w:pPr>
              <w:widowControl w:val="0"/>
              <w:autoSpaceDE w:val="0"/>
              <w:autoSpaceDN w:val="0"/>
              <w:adjustRightInd w:val="0"/>
              <w:jc w:val="both"/>
              <w:rPr>
                <w:rFonts w:eastAsiaTheme="minorHAnsi"/>
                <w:bCs/>
                <w:lang w:eastAsia="en-US"/>
              </w:rPr>
            </w:pPr>
            <w:r>
              <w:rPr>
                <w:b/>
              </w:rPr>
              <w:t>- по Лоту № 2</w:t>
            </w:r>
            <w:r w:rsidR="007D676C" w:rsidRPr="007D676C">
              <w:rPr>
                <w:b/>
              </w:rPr>
              <w:t xml:space="preserve"> -</w:t>
            </w:r>
            <w:r w:rsidR="007D676C">
              <w:rPr>
                <w:b/>
              </w:rPr>
              <w:t xml:space="preserve"> </w:t>
            </w:r>
            <w:r w:rsidR="007D676C" w:rsidRPr="002C02FC">
              <w:rPr>
                <w:rFonts w:eastAsiaTheme="minorHAnsi"/>
                <w:lang w:eastAsia="en-US"/>
              </w:rPr>
              <w:t xml:space="preserve">в размере </w:t>
            </w:r>
            <w:r w:rsidR="007D676C" w:rsidRPr="002C02FC">
              <w:rPr>
                <w:rFonts w:eastAsiaTheme="minorHAnsi"/>
                <w:bCs/>
                <w:lang w:eastAsia="en-US"/>
              </w:rPr>
              <w:t>1 400 000 (один миллион четыреста тысяч) рублей 00 копеек с учетом НДС.</w:t>
            </w:r>
          </w:p>
          <w:p w:rsidR="00DD061E" w:rsidRPr="00DD061E" w:rsidRDefault="00DD061E" w:rsidP="00DD061E">
            <w:pPr>
              <w:widowControl w:val="0"/>
              <w:autoSpaceDE w:val="0"/>
              <w:autoSpaceDN w:val="0"/>
              <w:adjustRightInd w:val="0"/>
              <w:jc w:val="both"/>
              <w:rPr>
                <w:rFonts w:eastAsiaTheme="minorHAnsi"/>
                <w:bCs/>
                <w:lang w:eastAsia="en-US"/>
              </w:rPr>
            </w:pP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66737D" w:rsidRDefault="0066737D" w:rsidP="00382378">
            <w:pPr>
              <w:widowControl w:val="0"/>
              <w:autoSpaceDE w:val="0"/>
              <w:autoSpaceDN w:val="0"/>
              <w:adjustRightInd w:val="0"/>
              <w:jc w:val="both"/>
              <w:rPr>
                <w:rFonts w:eastAsiaTheme="minorHAnsi"/>
                <w:bCs/>
                <w:lang w:eastAsia="en-US"/>
              </w:rPr>
            </w:pPr>
          </w:p>
          <w:p w:rsidR="00201EDD" w:rsidRPr="00EE4428"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1E03C8" w:rsidRPr="001E03C8">
              <w:rPr>
                <w:rFonts w:eastAsiaTheme="minorHAnsi"/>
                <w:bCs/>
                <w:lang w:eastAsia="en-US"/>
              </w:rPr>
              <w:t>22.10</w:t>
            </w:r>
            <w:r w:rsidRPr="001E03C8">
              <w:rPr>
                <w:rFonts w:eastAsiaTheme="minorHAnsi"/>
                <w:bCs/>
                <w:lang w:eastAsia="en-US"/>
              </w:rPr>
              <w:t xml:space="preserve">.2020 по </w:t>
            </w:r>
            <w:r w:rsidR="001E03C8" w:rsidRPr="001E03C8">
              <w:rPr>
                <w:rFonts w:eastAsiaTheme="minorHAnsi"/>
                <w:bCs/>
                <w:lang w:eastAsia="en-US"/>
              </w:rPr>
              <w:t>23.11</w:t>
            </w:r>
            <w:r w:rsidRPr="001E03C8">
              <w:rPr>
                <w:rFonts w:eastAsiaTheme="minorHAnsi"/>
                <w:bCs/>
                <w:lang w:eastAsia="en-US"/>
              </w:rPr>
              <w:t>.2020.</w:t>
            </w:r>
            <w:bookmarkStart w:id="2" w:name="_GoBack"/>
            <w:bookmarkEnd w:id="2"/>
          </w:p>
          <w:p w:rsidR="00201EDD" w:rsidRPr="00D01EE5" w:rsidRDefault="00201EDD" w:rsidP="00C46FC9">
            <w:pPr>
              <w:widowControl w:val="0"/>
              <w:autoSpaceDE w:val="0"/>
              <w:autoSpaceDN w:val="0"/>
              <w:adjustRightInd w:val="0"/>
              <w:jc w:val="both"/>
              <w:rPr>
                <w:rFonts w:eastAsiaTheme="minorHAnsi"/>
                <w:bCs/>
                <w:lang w:eastAsia="en-US"/>
              </w:rPr>
            </w:pPr>
            <w:r w:rsidRPr="00EE4428">
              <w:rPr>
                <w:rFonts w:eastAsiaTheme="minorHAnsi"/>
                <w:bCs/>
                <w:lang w:eastAsia="en-US"/>
              </w:rPr>
              <w:lastRenderedPageBreak/>
              <w:t>3) Порядок внесения задатка определяется регламенто</w:t>
            </w:r>
            <w:r w:rsidRPr="00D01EE5">
              <w:rPr>
                <w:rFonts w:eastAsiaTheme="minorHAnsi"/>
                <w:bCs/>
                <w:lang w:eastAsia="en-US"/>
              </w:rPr>
              <w:t xml:space="preserve">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3B6D47">
        <w:rPr>
          <w:b/>
          <w:color w:val="000000"/>
          <w:u w:val="single"/>
        </w:rPr>
        <w:t>1</w:t>
      </w:r>
    </w:p>
    <w:p w:rsidR="000F1CFD" w:rsidRPr="00DE7D97" w:rsidRDefault="000F1CFD" w:rsidP="000F1CFD">
      <w:pPr>
        <w:ind w:firstLine="708"/>
        <w:jc w:val="both"/>
        <w:rPr>
          <w:color w:val="000000"/>
        </w:rPr>
      </w:pPr>
      <w:r w:rsidRPr="00DE7D97">
        <w:rPr>
          <w:color w:val="000000"/>
        </w:rPr>
        <w:t>Объекты недвижимого и</w:t>
      </w:r>
      <w:r>
        <w:rPr>
          <w:color w:val="000000"/>
        </w:rPr>
        <w:t xml:space="preserve"> неотъемлемого</w:t>
      </w:r>
      <w:r w:rsidRPr="00DE7D97">
        <w:rPr>
          <w:color w:val="000000"/>
        </w:rPr>
        <w:t xml:space="preserve"> движимого имущества, расположенные по адресу: Кемеровская область, г. Новокузнецк,  Куйбышевский район, ул.</w:t>
      </w:r>
      <w:r w:rsidR="00DD5B84">
        <w:rPr>
          <w:color w:val="000000"/>
        </w:rPr>
        <w:t xml:space="preserve"> </w:t>
      </w:r>
      <w:r w:rsidRPr="00DE7D97">
        <w:rPr>
          <w:color w:val="000000"/>
        </w:rPr>
        <w:t>375 километр, 30:</w:t>
      </w:r>
    </w:p>
    <w:tbl>
      <w:tblPr>
        <w:tblW w:w="10490" w:type="dxa"/>
        <w:tblInd w:w="-34" w:type="dxa"/>
        <w:tblLayout w:type="fixed"/>
        <w:tblLook w:val="04A0" w:firstRow="1" w:lastRow="0" w:firstColumn="1" w:lastColumn="0" w:noHBand="0" w:noVBand="1"/>
      </w:tblPr>
      <w:tblGrid>
        <w:gridCol w:w="582"/>
        <w:gridCol w:w="7073"/>
        <w:gridCol w:w="1276"/>
        <w:gridCol w:w="1559"/>
      </w:tblGrid>
      <w:tr w:rsidR="000F1CFD" w:rsidRPr="00DE7D97" w:rsidTr="00C22997">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w:t>
            </w:r>
          </w:p>
        </w:tc>
        <w:tc>
          <w:tcPr>
            <w:tcW w:w="7073"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xml:space="preserve">Площадь, </w:t>
            </w:r>
            <w:proofErr w:type="gramStart"/>
            <w:r w:rsidRPr="00C22997">
              <w:rPr>
                <w:bCs/>
                <w:color w:val="000000"/>
                <w:sz w:val="20"/>
                <w:szCs w:val="20"/>
              </w:rPr>
              <w:t>протяжен-</w:t>
            </w:r>
            <w:proofErr w:type="spellStart"/>
            <w:r w:rsidRPr="00C22997">
              <w:rPr>
                <w:bCs/>
                <w:color w:val="000000"/>
                <w:sz w:val="20"/>
                <w:szCs w:val="20"/>
              </w:rPr>
              <w:t>ность</w:t>
            </w:r>
            <w:proofErr w:type="spellEnd"/>
            <w:proofErr w:type="gramEnd"/>
            <w:r w:rsidRPr="00C22997">
              <w:rPr>
                <w:bCs/>
                <w:color w:val="000000"/>
                <w:sz w:val="20"/>
                <w:szCs w:val="20"/>
              </w:rPr>
              <w:t xml:space="preserve">, </w:t>
            </w:r>
            <w:proofErr w:type="spellStart"/>
            <w:r w:rsidRPr="00C22997">
              <w:rPr>
                <w:bCs/>
                <w:color w:val="000000"/>
                <w:sz w:val="20"/>
                <w:szCs w:val="20"/>
              </w:rPr>
              <w:t>кв.м</w:t>
            </w:r>
            <w:proofErr w:type="spellEnd"/>
            <w:r w:rsidRPr="00C22997">
              <w:rPr>
                <w:bCs/>
                <w:color w:val="000000"/>
                <w:sz w:val="20"/>
                <w:szCs w:val="20"/>
              </w:rPr>
              <w:t>./м/</w:t>
            </w:r>
            <w:proofErr w:type="spellStart"/>
            <w:r w:rsidRPr="00C22997">
              <w:rPr>
                <w:bCs/>
                <w:color w:val="000000"/>
                <w:sz w:val="20"/>
                <w:szCs w:val="20"/>
              </w:rPr>
              <w:t>м.п</w:t>
            </w:r>
            <w:proofErr w:type="spellEnd"/>
            <w:r w:rsidRPr="00C22997">
              <w:rPr>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свидетельства, дата</w:t>
            </w:r>
          </w:p>
        </w:tc>
      </w:tr>
      <w:tr w:rsidR="00DD5B84" w:rsidRPr="00DE7D97" w:rsidTr="00DD5B84">
        <w:trPr>
          <w:trHeight w:val="317"/>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5B84" w:rsidRPr="00C22997" w:rsidRDefault="00DD5B84" w:rsidP="00D37FA7">
            <w:pPr>
              <w:jc w:val="center"/>
              <w:rPr>
                <w:bCs/>
                <w:color w:val="000000"/>
                <w:sz w:val="20"/>
                <w:szCs w:val="20"/>
              </w:rPr>
            </w:pPr>
            <w:r w:rsidRPr="00C22997">
              <w:rPr>
                <w:bCs/>
                <w:color w:val="000000"/>
                <w:sz w:val="20"/>
                <w:szCs w:val="20"/>
              </w:rPr>
              <w:t>Недвижимое имущество</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bCs/>
                <w:color w:val="000000"/>
                <w:sz w:val="20"/>
                <w:szCs w:val="20"/>
              </w:rPr>
            </w:pPr>
            <w:r w:rsidRPr="00C22997">
              <w:rPr>
                <w:bCs/>
                <w:color w:val="000000"/>
                <w:sz w:val="20"/>
                <w:szCs w:val="20"/>
              </w:rPr>
              <w:t>1</w:t>
            </w:r>
          </w:p>
        </w:tc>
        <w:tc>
          <w:tcPr>
            <w:tcW w:w="7073"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color w:val="000000"/>
                <w:sz w:val="20"/>
                <w:szCs w:val="20"/>
              </w:rPr>
            </w:pPr>
            <w:r w:rsidRPr="00C22997">
              <w:rPr>
                <w:color w:val="000000"/>
                <w:sz w:val="20"/>
                <w:szCs w:val="20"/>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2 286,5</w:t>
            </w:r>
          </w:p>
        </w:tc>
        <w:tc>
          <w:tcPr>
            <w:tcW w:w="1559"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color w:val="000000"/>
                <w:sz w:val="20"/>
                <w:szCs w:val="20"/>
              </w:rPr>
            </w:pPr>
            <w:r w:rsidRPr="00C22997">
              <w:rPr>
                <w:color w:val="000000"/>
                <w:sz w:val="20"/>
                <w:szCs w:val="20"/>
              </w:rPr>
              <w:t>42АВ 618205</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2</w:t>
            </w:r>
          </w:p>
        </w:tc>
        <w:tc>
          <w:tcPr>
            <w:tcW w:w="7073"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 xml:space="preserve">Здание нежилое (здание </w:t>
            </w:r>
            <w:proofErr w:type="spellStart"/>
            <w:r w:rsidRPr="00C22997">
              <w:rPr>
                <w:color w:val="000000"/>
                <w:sz w:val="20"/>
                <w:szCs w:val="20"/>
              </w:rPr>
              <w:t>растворо</w:t>
            </w:r>
            <w:proofErr w:type="spellEnd"/>
            <w:r w:rsidRPr="00C22997">
              <w:rPr>
                <w:color w:val="000000"/>
                <w:sz w:val="20"/>
                <w:szCs w:val="20"/>
              </w:rPr>
              <w:t xml:space="preserve">-бетонного узла), назначение: нежилое, 2-этажный, инв. № 32:431:001:000000420, </w:t>
            </w:r>
            <w:proofErr w:type="gramStart"/>
            <w:r w:rsidRPr="00C22997">
              <w:rPr>
                <w:color w:val="000000"/>
                <w:sz w:val="20"/>
                <w:szCs w:val="20"/>
              </w:rPr>
              <w:t>лит</w:t>
            </w:r>
            <w:proofErr w:type="gramEnd"/>
            <w:r w:rsidRPr="00C22997">
              <w:rPr>
                <w:color w:val="000000"/>
                <w:sz w:val="20"/>
                <w:szCs w:val="20"/>
              </w:rPr>
              <w:t>. В. Кадастровый (или условный) номер: 42:30:0000000:0032:32:431:001:000000420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618207</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3</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Здание нежилое (Закрытый склад), назначение: нежилое, 2-этажный, инв. № 32:431:001:</w:t>
            </w:r>
            <w:r w:rsidRPr="00C22997">
              <w:rPr>
                <w:sz w:val="20"/>
                <w:szCs w:val="20"/>
              </w:rPr>
              <w:t xml:space="preserve"> </w:t>
            </w:r>
            <w:r w:rsidRPr="00C22997">
              <w:rPr>
                <w:color w:val="000000"/>
                <w:sz w:val="20"/>
                <w:szCs w:val="20"/>
              </w:rPr>
              <w:t>005896280, лит. Б. Кадастровый (или условный) номер: 42:30:0000000:0032:32:431:001:000000410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371,8</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618208</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4</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Сооружение (подъездной путь), назначение: нежилое, инв. № 32:431:001:005896280, лит. Г. Кадастровый (или условный) номер: 42:30:0000000:0032:32:431:001:000000430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183,0</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618206</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D37FA7">
        <w:trPr>
          <w:trHeight w:val="27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rPr>
                <w:color w:val="000000"/>
                <w:sz w:val="20"/>
                <w:szCs w:val="20"/>
              </w:rPr>
            </w:pPr>
            <w:r w:rsidRPr="00C22997">
              <w:rPr>
                <w:color w:val="000000"/>
                <w:sz w:val="20"/>
                <w:szCs w:val="20"/>
              </w:rPr>
              <w:t xml:space="preserve">Неотъемлемое движимое имущество </w:t>
            </w:r>
          </w:p>
        </w:tc>
      </w:tr>
      <w:tr w:rsidR="000F1CFD" w:rsidRPr="00DE7D97" w:rsidTr="00C22997">
        <w:trPr>
          <w:trHeight w:val="351"/>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r w:rsidRPr="00C22997">
              <w:rPr>
                <w:bCs/>
                <w:color w:val="000000"/>
                <w:sz w:val="20"/>
                <w:szCs w:val="20"/>
              </w:rPr>
              <w:t>Наименование объекта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p>
        </w:tc>
      </w:tr>
      <w:tr w:rsidR="00B92739" w:rsidRPr="00DE7D97" w:rsidTr="001F1BA3">
        <w:trPr>
          <w:trHeight w:val="21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739" w:rsidRPr="00C22997" w:rsidRDefault="00B92739" w:rsidP="00B4385A">
            <w:pPr>
              <w:outlineLvl w:val="1"/>
              <w:rPr>
                <w:color w:val="000000"/>
                <w:sz w:val="20"/>
                <w:szCs w:val="20"/>
              </w:rPr>
            </w:pPr>
            <w:r w:rsidRPr="00C22997">
              <w:rPr>
                <w:color w:val="000000"/>
                <w:sz w:val="20"/>
                <w:szCs w:val="20"/>
              </w:rPr>
              <w:t>Емкость для ГСМ</w:t>
            </w:r>
          </w:p>
        </w:tc>
      </w:tr>
      <w:tr w:rsidR="00B92739" w:rsidRPr="00DE7D97" w:rsidTr="001F1BA3">
        <w:trPr>
          <w:trHeight w:val="28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739" w:rsidRPr="00C22997" w:rsidRDefault="00B92739" w:rsidP="00B4385A">
            <w:pPr>
              <w:outlineLvl w:val="1"/>
              <w:rPr>
                <w:color w:val="000000"/>
                <w:sz w:val="20"/>
                <w:szCs w:val="20"/>
              </w:rPr>
            </w:pPr>
            <w:r w:rsidRPr="00C22997">
              <w:rPr>
                <w:color w:val="000000"/>
                <w:sz w:val="20"/>
                <w:szCs w:val="20"/>
              </w:rPr>
              <w:t>Емкость для ГСМ</w:t>
            </w:r>
          </w:p>
        </w:tc>
      </w:tr>
      <w:tr w:rsidR="00B4385A" w:rsidRPr="00DE7D97" w:rsidTr="001F1BA3">
        <w:trPr>
          <w:trHeight w:val="22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385A" w:rsidRPr="00C22997" w:rsidRDefault="00B4385A" w:rsidP="00B4385A">
            <w:pPr>
              <w:outlineLvl w:val="1"/>
              <w:rPr>
                <w:color w:val="000000"/>
                <w:sz w:val="20"/>
                <w:szCs w:val="20"/>
              </w:rPr>
            </w:pPr>
            <w:r w:rsidRPr="00C22997">
              <w:rPr>
                <w:color w:val="000000"/>
                <w:sz w:val="20"/>
                <w:szCs w:val="20"/>
              </w:rPr>
              <w:t>Емкость для ГСМ</w:t>
            </w:r>
          </w:p>
        </w:tc>
      </w:tr>
      <w:tr w:rsidR="00B4385A" w:rsidRPr="00DE7D97" w:rsidTr="001F1BA3">
        <w:trPr>
          <w:trHeight w:val="15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385A" w:rsidRPr="00C22997" w:rsidRDefault="00B4385A" w:rsidP="00126ED4">
            <w:pPr>
              <w:outlineLvl w:val="1"/>
              <w:rPr>
                <w:color w:val="000000"/>
                <w:sz w:val="20"/>
                <w:szCs w:val="20"/>
              </w:rPr>
            </w:pPr>
            <w:r w:rsidRPr="00C22997">
              <w:rPr>
                <w:color w:val="000000"/>
                <w:sz w:val="20"/>
                <w:szCs w:val="20"/>
              </w:rPr>
              <w:t>Эстакада</w:t>
            </w:r>
          </w:p>
        </w:tc>
      </w:tr>
    </w:tbl>
    <w:p w:rsidR="000F1CFD" w:rsidRPr="00DE7D97" w:rsidRDefault="000F1CFD" w:rsidP="000F1CFD">
      <w:pPr>
        <w:ind w:firstLine="708"/>
        <w:jc w:val="both"/>
        <w:rPr>
          <w:rFonts w:eastAsia="MS Mincho"/>
          <w:lang w:eastAsia="x-none"/>
        </w:rPr>
      </w:pPr>
    </w:p>
    <w:p w:rsidR="000F1CFD" w:rsidRPr="00DE7D97" w:rsidRDefault="000F1CFD" w:rsidP="000F1CFD">
      <w:pPr>
        <w:ind w:firstLine="709"/>
        <w:jc w:val="both"/>
      </w:pPr>
      <w:r w:rsidRPr="00DE7D97">
        <w:t>Существующие ограничения (обременения) права: не зарегистрировано.</w:t>
      </w:r>
    </w:p>
    <w:p w:rsidR="000F1CFD" w:rsidRPr="00DE7D97" w:rsidRDefault="000F1CFD" w:rsidP="000F1CFD">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0F1CFD" w:rsidRPr="00DE7D97" w:rsidRDefault="000F1CFD" w:rsidP="000F1CFD">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2B448D" w:rsidRPr="00DE7D97" w:rsidRDefault="002B448D" w:rsidP="0041393C">
      <w:pPr>
        <w:contextualSpacing/>
        <w:jc w:val="both"/>
        <w:rPr>
          <w:rFonts w:eastAsiaTheme="minorHAnsi"/>
        </w:rPr>
      </w:pPr>
    </w:p>
    <w:p w:rsidR="002B448D" w:rsidRDefault="002B448D" w:rsidP="002B448D">
      <w:pPr>
        <w:ind w:firstLine="709"/>
        <w:jc w:val="both"/>
        <w:rPr>
          <w:b/>
          <w:color w:val="000000"/>
          <w:u w:val="single"/>
        </w:rPr>
      </w:pPr>
      <w:r w:rsidRPr="00E40611">
        <w:rPr>
          <w:b/>
          <w:color w:val="000000"/>
          <w:u w:val="single"/>
        </w:rPr>
        <w:t xml:space="preserve">Лот </w:t>
      </w:r>
      <w:r w:rsidR="0041393C">
        <w:rPr>
          <w:b/>
          <w:color w:val="000000"/>
          <w:u w:val="single"/>
        </w:rPr>
        <w:t>№ 2</w:t>
      </w:r>
    </w:p>
    <w:p w:rsidR="00FB3D71" w:rsidRPr="00C11A5D" w:rsidRDefault="00FB3D71" w:rsidP="00FB3D71">
      <w:pPr>
        <w:ind w:firstLine="709"/>
        <w:jc w:val="both"/>
        <w:rPr>
          <w:color w:val="000000"/>
        </w:rPr>
      </w:pPr>
      <w:r w:rsidRPr="00C11A5D">
        <w:t>Объекты недвижимого имущества, принадлежащие на праве собственности АО «</w:t>
      </w:r>
      <w:proofErr w:type="spellStart"/>
      <w:r w:rsidRPr="00C11A5D">
        <w:t>РЖДстрой</w:t>
      </w:r>
      <w:proofErr w:type="spellEnd"/>
      <w:r w:rsidRPr="00C11A5D">
        <w:t>», расположенные по адресу: Амурская область, г. Белогорск,  ул. Авиационная, д. 1:</w:t>
      </w:r>
    </w:p>
    <w:tbl>
      <w:tblPr>
        <w:tblW w:w="4788" w:type="pct"/>
        <w:jc w:val="center"/>
        <w:tblInd w:w="-6022" w:type="dxa"/>
        <w:tblLook w:val="04A0" w:firstRow="1" w:lastRow="0" w:firstColumn="1" w:lastColumn="0" w:noHBand="0" w:noVBand="1"/>
      </w:tblPr>
      <w:tblGrid>
        <w:gridCol w:w="473"/>
        <w:gridCol w:w="5373"/>
        <w:gridCol w:w="1447"/>
        <w:gridCol w:w="2687"/>
      </w:tblGrid>
      <w:tr w:rsidR="00FB3D71" w:rsidRPr="00195F8E" w:rsidTr="00B36FDF">
        <w:trPr>
          <w:trHeight w:val="837"/>
          <w:jc w:val="center"/>
        </w:trPr>
        <w:tc>
          <w:tcPr>
            <w:tcW w:w="2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B3D71" w:rsidRPr="00195F8E" w:rsidRDefault="00FB3D71" w:rsidP="00B36FDF">
            <w:pPr>
              <w:jc w:val="center"/>
              <w:rPr>
                <w:b/>
                <w:bCs/>
                <w:sz w:val="16"/>
                <w:szCs w:val="16"/>
              </w:rPr>
            </w:pPr>
            <w:r w:rsidRPr="00195F8E">
              <w:rPr>
                <w:b/>
                <w:bCs/>
                <w:sz w:val="16"/>
                <w:szCs w:val="16"/>
              </w:rPr>
              <w:t>№</w:t>
            </w:r>
          </w:p>
        </w:tc>
        <w:tc>
          <w:tcPr>
            <w:tcW w:w="2692" w:type="pct"/>
            <w:tcBorders>
              <w:top w:val="single" w:sz="4" w:space="0" w:color="auto"/>
              <w:left w:val="nil"/>
              <w:bottom w:val="single" w:sz="4" w:space="0" w:color="auto"/>
              <w:right w:val="single" w:sz="4" w:space="0" w:color="auto"/>
            </w:tcBorders>
            <w:shd w:val="clear" w:color="000000" w:fill="D9D9D9"/>
            <w:vAlign w:val="center"/>
            <w:hideMark/>
          </w:tcPr>
          <w:p w:rsidR="00FB3D71" w:rsidRPr="00195F8E" w:rsidRDefault="00FB3D71" w:rsidP="00B36FDF">
            <w:pPr>
              <w:jc w:val="center"/>
              <w:rPr>
                <w:b/>
                <w:bCs/>
                <w:sz w:val="16"/>
                <w:szCs w:val="16"/>
              </w:rPr>
            </w:pPr>
            <w:r w:rsidRPr="00195F8E">
              <w:rPr>
                <w:b/>
                <w:bCs/>
                <w:sz w:val="16"/>
                <w:szCs w:val="16"/>
              </w:rPr>
              <w:t>Наименование объектов</w:t>
            </w:r>
          </w:p>
        </w:tc>
        <w:tc>
          <w:tcPr>
            <w:tcW w:w="725" w:type="pct"/>
            <w:tcBorders>
              <w:top w:val="single" w:sz="4" w:space="0" w:color="auto"/>
              <w:left w:val="nil"/>
              <w:bottom w:val="single" w:sz="4" w:space="0" w:color="auto"/>
              <w:right w:val="single" w:sz="4" w:space="0" w:color="auto"/>
            </w:tcBorders>
            <w:shd w:val="clear" w:color="000000" w:fill="D9D9D9"/>
            <w:vAlign w:val="center"/>
            <w:hideMark/>
          </w:tcPr>
          <w:p w:rsidR="00FB3D71" w:rsidRPr="00195F8E" w:rsidRDefault="00FB3D71" w:rsidP="00B36FDF">
            <w:pPr>
              <w:jc w:val="center"/>
              <w:rPr>
                <w:b/>
                <w:bCs/>
                <w:sz w:val="16"/>
                <w:szCs w:val="16"/>
              </w:rPr>
            </w:pPr>
            <w:r w:rsidRPr="00195F8E">
              <w:rPr>
                <w:b/>
                <w:bCs/>
                <w:sz w:val="16"/>
                <w:szCs w:val="16"/>
              </w:rPr>
              <w:t xml:space="preserve">Общая площадь, </w:t>
            </w:r>
            <w:proofErr w:type="spellStart"/>
            <w:r w:rsidRPr="00195F8E">
              <w:rPr>
                <w:b/>
                <w:bCs/>
                <w:sz w:val="16"/>
                <w:szCs w:val="16"/>
              </w:rPr>
              <w:t>кв.м</w:t>
            </w:r>
            <w:proofErr w:type="spellEnd"/>
            <w:r w:rsidRPr="00195F8E">
              <w:rPr>
                <w:b/>
                <w:bCs/>
                <w:sz w:val="16"/>
                <w:szCs w:val="16"/>
              </w:rPr>
              <w:t xml:space="preserve">. или протяженность, </w:t>
            </w:r>
            <w:proofErr w:type="gramStart"/>
            <w:r w:rsidRPr="00195F8E">
              <w:rPr>
                <w:b/>
                <w:bCs/>
                <w:sz w:val="16"/>
                <w:szCs w:val="16"/>
              </w:rPr>
              <w:t>м</w:t>
            </w:r>
            <w:proofErr w:type="gramEnd"/>
          </w:p>
        </w:tc>
        <w:tc>
          <w:tcPr>
            <w:tcW w:w="1346" w:type="pct"/>
            <w:tcBorders>
              <w:top w:val="single" w:sz="4" w:space="0" w:color="auto"/>
              <w:left w:val="nil"/>
              <w:bottom w:val="single" w:sz="4" w:space="0" w:color="auto"/>
              <w:right w:val="single" w:sz="4" w:space="0" w:color="auto"/>
            </w:tcBorders>
            <w:shd w:val="clear" w:color="000000" w:fill="D9D9D9"/>
            <w:vAlign w:val="center"/>
            <w:hideMark/>
          </w:tcPr>
          <w:p w:rsidR="00FB3D71" w:rsidRPr="00195F8E" w:rsidRDefault="00FB3D71" w:rsidP="00B36FDF">
            <w:pPr>
              <w:jc w:val="center"/>
              <w:rPr>
                <w:b/>
                <w:bCs/>
                <w:sz w:val="16"/>
                <w:szCs w:val="16"/>
              </w:rPr>
            </w:pPr>
            <w:r w:rsidRPr="00195F8E">
              <w:rPr>
                <w:b/>
                <w:bCs/>
                <w:sz w:val="16"/>
                <w:szCs w:val="16"/>
              </w:rPr>
              <w:t>Серия, № свидетельства, дата</w:t>
            </w:r>
          </w:p>
        </w:tc>
      </w:tr>
      <w:tr w:rsidR="00FB3D71" w:rsidRPr="00195F8E" w:rsidTr="00B36FDF">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FB3D71" w:rsidRPr="00195F8E" w:rsidRDefault="00FB3D71" w:rsidP="00B36FDF">
            <w:pPr>
              <w:jc w:val="center"/>
              <w:rPr>
                <w:b/>
                <w:bCs/>
                <w:sz w:val="16"/>
                <w:szCs w:val="16"/>
              </w:rPr>
            </w:pPr>
            <w:r>
              <w:rPr>
                <w:b/>
                <w:bCs/>
                <w:sz w:val="16"/>
                <w:szCs w:val="16"/>
              </w:rPr>
              <w:t>Недвижимое имущество</w:t>
            </w:r>
          </w:p>
        </w:tc>
      </w:tr>
      <w:tr w:rsidR="00FB3D71" w:rsidRPr="00195F8E" w:rsidTr="00B36FDF">
        <w:trPr>
          <w:trHeight w:val="447"/>
          <w:jc w:val="center"/>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FB3D71" w:rsidRPr="00195F8E" w:rsidRDefault="00FB3D71" w:rsidP="00B36FDF">
            <w:pPr>
              <w:jc w:val="center"/>
              <w:rPr>
                <w:sz w:val="16"/>
                <w:szCs w:val="16"/>
              </w:rPr>
            </w:pPr>
            <w:r w:rsidRPr="00195F8E">
              <w:rPr>
                <w:sz w:val="16"/>
                <w:szCs w:val="16"/>
              </w:rPr>
              <w:t>1</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Бытовые помещения, назначение: нежилое, 1- этажный, инв.№ 10:000:001:001790390:0109:00000. Кадастровый (или условный) номер: 28:02:000492:0001:10:000:001:001790390:0109:00000. Кадастровый номер: 28:02:000492:34</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100,7</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149373 от 04.07.2007</w:t>
            </w:r>
          </w:p>
        </w:tc>
      </w:tr>
      <w:tr w:rsidR="00FB3D71" w:rsidRPr="00195F8E" w:rsidTr="00B36FDF">
        <w:trPr>
          <w:trHeight w:val="415"/>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3D71" w:rsidRPr="00195F8E" w:rsidRDefault="00FB3D71" w:rsidP="00B36FDF">
            <w:pPr>
              <w:jc w:val="center"/>
              <w:rPr>
                <w:sz w:val="16"/>
                <w:szCs w:val="16"/>
              </w:rPr>
            </w:pPr>
            <w:r w:rsidRPr="00195F8E">
              <w:rPr>
                <w:sz w:val="16"/>
                <w:szCs w:val="16"/>
              </w:rPr>
              <w:lastRenderedPageBreak/>
              <w:t>2</w:t>
            </w:r>
          </w:p>
        </w:tc>
        <w:tc>
          <w:tcPr>
            <w:tcW w:w="2692"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proofErr w:type="gramStart"/>
            <w:r w:rsidRPr="00195F8E">
              <w:rPr>
                <w:color w:val="000000"/>
                <w:sz w:val="16"/>
                <w:szCs w:val="16"/>
              </w:rPr>
              <w:t>Газосварочная</w:t>
            </w:r>
            <w:proofErr w:type="gramEnd"/>
            <w:r w:rsidRPr="00195F8E">
              <w:rPr>
                <w:color w:val="000000"/>
                <w:sz w:val="16"/>
                <w:szCs w:val="16"/>
              </w:rPr>
              <w:t>, назначение: нежилое, 1- этажный, инв.№ 10:000:001:001790390:0105:00000. Кадастровый (или условный) номер: 28:02:000492:0001:10:000:001:001790390:0105:00000. Кадастровый номер: 28:02:000492:23</w:t>
            </w:r>
          </w:p>
        </w:tc>
        <w:tc>
          <w:tcPr>
            <w:tcW w:w="725"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60,7</w:t>
            </w:r>
          </w:p>
        </w:tc>
        <w:tc>
          <w:tcPr>
            <w:tcW w:w="1346"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АА149368 от 04.07.2007</w:t>
            </w:r>
          </w:p>
        </w:tc>
      </w:tr>
      <w:tr w:rsidR="00FB3D71" w:rsidRPr="00195F8E" w:rsidTr="00B36FDF">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3</w:t>
            </w:r>
          </w:p>
        </w:tc>
        <w:tc>
          <w:tcPr>
            <w:tcW w:w="2692"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Гараж, назначение: нежилое, 2- этажный, инв.№ 10:000:001:001790390:0103:00000. Кадастровый (или условный) номер: 28:02:000492:0001:10:000:001:001790390:0103:00000. Кадастровый номер: 28:02:000492:21</w:t>
            </w:r>
          </w:p>
        </w:tc>
        <w:tc>
          <w:tcPr>
            <w:tcW w:w="725"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1032,1</w:t>
            </w:r>
          </w:p>
        </w:tc>
        <w:tc>
          <w:tcPr>
            <w:tcW w:w="1346"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149370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4</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Гараж, назначение: нежилое, 1- этажный, инв.№ 10:000:001:001790390:0107:00000. Кадастровый (или условный) номер: 28:02:000492:0001:10:000:001:001790390:0107:00000. Кадастровый номер: 28:02:000492:33</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185,6</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149372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5</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 xml:space="preserve">Мастерские, назначение: нежилое, 1- этажный, инв.№ 10:000:001:001790390:0104:00000. Кадастровый (или условный) номер: 28:02:000492:0001:10:000:001:001790390:0104:00000. Кадастровый номер: 28:02:000492:22 </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398,1</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149367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6</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Котельная, назначение: нежилое, 2- этажный, инв.№ 10:000:001:001790390:0106:00000. Кадастровый (или условный) номер: 28:02:000492:0001:10:000:001:001790390:0106:00000. Кадастровый номер: 28:02:000492:28.</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255,2</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28АА 149371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7</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Пилорама, назначение: нежилое, 1- этажный, инв.№ 10:000:001:001790390:0108:00000. Кадастровый (или условный) номер: 28:02:000492:0001:10:000:001:001790390:0108:00000. Кадастровый номер: 28:02:000492:24.</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267,3</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149369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8</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 Кадастровый номер: 28:02:000492:35.</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11,2</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149363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9</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Проходная, назначение: нежилое, 1- этажный, инв.№ 10:000:001:001790390:0101:00000. Кадастровый (или условный) номер: 28:02:000492:0001:10:000:001:001790390:0101:00000. Кадастровый номер: 28:02:000492:26.</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56,8</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149374 от 04.07.2007</w:t>
            </w:r>
          </w:p>
        </w:tc>
      </w:tr>
      <w:tr w:rsidR="00FB3D71" w:rsidRPr="00195F8E" w:rsidTr="00B36FDF">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10</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Пункт хранения ГСМ, назначение: нежилое, 1- этажный, инв.№ 10:000:001:001790390:0113:00000. Кадастровый (или условный) номер: 28:02:000492:0001:10:000:001:001790390:0113:00000. Кадастровый номер: 28:02:000492:27.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29,3</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149362 от 04.07.2007</w:t>
            </w:r>
          </w:p>
        </w:tc>
      </w:tr>
      <w:tr w:rsidR="00FB3D71" w:rsidRPr="00195F8E" w:rsidTr="00B36FDF">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11</w:t>
            </w:r>
          </w:p>
        </w:tc>
        <w:tc>
          <w:tcPr>
            <w:tcW w:w="2692"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Пункт хранения ТМЦ, назначение: нежилое, 1- этажный, инв.№ 10:000:001:001790390:0112:00000. Кадастровый (или условный) номер: 28:02:000492:0001:10:000:001:001790390:0112:00000. Кадастровый номер: 28:02:000492:31.</w:t>
            </w:r>
          </w:p>
        </w:tc>
        <w:tc>
          <w:tcPr>
            <w:tcW w:w="725"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38,7</w:t>
            </w:r>
          </w:p>
        </w:tc>
        <w:tc>
          <w:tcPr>
            <w:tcW w:w="1346"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149365 от 04.07.2007</w:t>
            </w:r>
          </w:p>
        </w:tc>
      </w:tr>
      <w:tr w:rsidR="00FB3D71" w:rsidRPr="00195F8E" w:rsidTr="00B36FDF">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Склад извести,  назначение: нежилое, 1- этажный, инв.№ 10:000:001:001790390:0110:00000. Кадастровый (или условный) номер: 28:02:000492:0001:10:000:001:001790390:0110:00000. Кадастровый номер: 28:02:000492:32.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72</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149366 от 04.07.2007</w:t>
            </w:r>
          </w:p>
        </w:tc>
      </w:tr>
      <w:tr w:rsidR="00FB3D71" w:rsidRPr="00195F8E" w:rsidTr="00B36FDF">
        <w:trPr>
          <w:trHeight w:val="53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13</w:t>
            </w:r>
          </w:p>
        </w:tc>
        <w:tc>
          <w:tcPr>
            <w:tcW w:w="2692"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Склад, назначение: нежилое, 1- этажный, инв.№ 10:000:001:001790390:0102:00000. Кадастровый (или условный) номер: 28:02:000492:0001:10:000:001:001790390:0102:00000. Кадастровый номер: 28:02:000492:25.</w:t>
            </w:r>
          </w:p>
        </w:tc>
        <w:tc>
          <w:tcPr>
            <w:tcW w:w="725"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163,3</w:t>
            </w:r>
          </w:p>
        </w:tc>
        <w:tc>
          <w:tcPr>
            <w:tcW w:w="1346"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149375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14</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 xml:space="preserve">Ограда </w:t>
            </w:r>
            <w:proofErr w:type="spellStart"/>
            <w:r w:rsidRPr="00195F8E">
              <w:rPr>
                <w:color w:val="000000"/>
                <w:sz w:val="16"/>
                <w:szCs w:val="16"/>
              </w:rPr>
              <w:t>хоздвора</w:t>
            </w:r>
            <w:proofErr w:type="spellEnd"/>
            <w:r w:rsidRPr="00195F8E">
              <w:rPr>
                <w:color w:val="000000"/>
                <w:sz w:val="16"/>
                <w:szCs w:val="16"/>
              </w:rPr>
              <w:t xml:space="preserve">, назначение: нежилое, инв.№ 10:000:001:001790390:0200:00000. Кадастровый (или условный) номер: 28:02:000492:0001:10:000:001:001790390:0200:00000. Кадастровый номер: 28:02:000492:29. </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520,2</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149364 от 04.07.2007</w:t>
            </w:r>
          </w:p>
        </w:tc>
      </w:tr>
      <w:tr w:rsidR="00FB3D71" w:rsidRPr="00195F8E" w:rsidTr="00B36FDF">
        <w:trPr>
          <w:trHeight w:val="539"/>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15</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Земельный участок, категория земель: земли населенных пунктов, вид разрешенного использования: производственная база. Кадастровый номер: 28:02:000492:1</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27 534</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28 АА 149361 от 04.07.2007</w:t>
            </w:r>
          </w:p>
        </w:tc>
      </w:tr>
      <w:tr w:rsidR="00FB3D71" w:rsidRPr="00195F8E" w:rsidTr="00B36FDF">
        <w:trPr>
          <w:trHeight w:val="280"/>
          <w:jc w:val="center"/>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FB3D71" w:rsidRPr="00890FD9" w:rsidRDefault="00FB3D71" w:rsidP="00B36FDF">
            <w:pPr>
              <w:jc w:val="center"/>
              <w:rPr>
                <w:b/>
                <w:color w:val="000000"/>
                <w:sz w:val="16"/>
                <w:szCs w:val="16"/>
              </w:rPr>
            </w:pPr>
            <w:r w:rsidRPr="00890FD9">
              <w:rPr>
                <w:b/>
                <w:color w:val="000000"/>
                <w:sz w:val="16"/>
                <w:szCs w:val="16"/>
              </w:rPr>
              <w:t>Неотъемлемое имущество</w:t>
            </w:r>
          </w:p>
        </w:tc>
      </w:tr>
      <w:tr w:rsidR="00FB3D71" w:rsidRPr="00195F8E" w:rsidTr="00B36FDF">
        <w:trPr>
          <w:trHeight w:val="285"/>
          <w:jc w:val="center"/>
        </w:trPr>
        <w:tc>
          <w:tcPr>
            <w:tcW w:w="237" w:type="pct"/>
            <w:tcBorders>
              <w:top w:val="nil"/>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1</w:t>
            </w:r>
          </w:p>
        </w:tc>
        <w:tc>
          <w:tcPr>
            <w:tcW w:w="2692"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Склад № 1</w:t>
            </w:r>
          </w:p>
        </w:tc>
        <w:tc>
          <w:tcPr>
            <w:tcW w:w="725"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60,0</w:t>
            </w:r>
          </w:p>
        </w:tc>
        <w:tc>
          <w:tcPr>
            <w:tcW w:w="1346" w:type="pct"/>
            <w:tcBorders>
              <w:top w:val="nil"/>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w:t>
            </w:r>
          </w:p>
        </w:tc>
      </w:tr>
      <w:tr w:rsidR="00FB3D71" w:rsidRPr="00195F8E" w:rsidTr="00B36FDF">
        <w:trPr>
          <w:trHeight w:val="263"/>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Склад № 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180,0</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w:t>
            </w:r>
          </w:p>
        </w:tc>
      </w:tr>
      <w:tr w:rsidR="00FB3D71" w:rsidRPr="00195F8E" w:rsidTr="00B36FDF">
        <w:trPr>
          <w:trHeight w:val="279"/>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FB3D71" w:rsidRPr="00195F8E" w:rsidRDefault="00FB3D71" w:rsidP="00B36FDF">
            <w:pPr>
              <w:jc w:val="center"/>
              <w:rPr>
                <w:sz w:val="16"/>
                <w:szCs w:val="16"/>
              </w:rPr>
            </w:pPr>
            <w:r w:rsidRPr="00195F8E">
              <w:rPr>
                <w:sz w:val="16"/>
                <w:szCs w:val="16"/>
              </w:rPr>
              <w:t>3</w:t>
            </w:r>
          </w:p>
        </w:tc>
        <w:tc>
          <w:tcPr>
            <w:tcW w:w="2692"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rPr>
                <w:color w:val="000000"/>
                <w:sz w:val="16"/>
                <w:szCs w:val="16"/>
              </w:rPr>
            </w:pPr>
            <w:r w:rsidRPr="00195F8E">
              <w:rPr>
                <w:color w:val="000000"/>
                <w:sz w:val="16"/>
                <w:szCs w:val="16"/>
              </w:rPr>
              <w:t>Склад № 3</w:t>
            </w:r>
          </w:p>
        </w:tc>
        <w:tc>
          <w:tcPr>
            <w:tcW w:w="725"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273,0</w:t>
            </w:r>
          </w:p>
        </w:tc>
        <w:tc>
          <w:tcPr>
            <w:tcW w:w="1346" w:type="pct"/>
            <w:tcBorders>
              <w:top w:val="single" w:sz="4" w:space="0" w:color="auto"/>
              <w:left w:val="nil"/>
              <w:bottom w:val="single" w:sz="4" w:space="0" w:color="auto"/>
              <w:right w:val="single" w:sz="4" w:space="0" w:color="auto"/>
            </w:tcBorders>
            <w:shd w:val="clear" w:color="auto" w:fill="auto"/>
            <w:vAlign w:val="center"/>
          </w:tcPr>
          <w:p w:rsidR="00FB3D71" w:rsidRPr="00195F8E" w:rsidRDefault="00FB3D71" w:rsidP="00B36FDF">
            <w:pPr>
              <w:jc w:val="center"/>
              <w:rPr>
                <w:color w:val="000000"/>
                <w:sz w:val="16"/>
                <w:szCs w:val="16"/>
              </w:rPr>
            </w:pPr>
            <w:r w:rsidRPr="00195F8E">
              <w:rPr>
                <w:color w:val="000000"/>
                <w:sz w:val="16"/>
                <w:szCs w:val="16"/>
              </w:rPr>
              <w:t>-</w:t>
            </w:r>
          </w:p>
        </w:tc>
      </w:tr>
    </w:tbl>
    <w:p w:rsidR="00FB3D71" w:rsidRDefault="00FB3D71" w:rsidP="00FB3D71">
      <w:pPr>
        <w:tabs>
          <w:tab w:val="left" w:pos="284"/>
        </w:tabs>
        <w:jc w:val="both"/>
      </w:pPr>
    </w:p>
    <w:p w:rsidR="00FB3D71" w:rsidRPr="00653294" w:rsidRDefault="00FB3D71" w:rsidP="00FB3D71">
      <w:pPr>
        <w:tabs>
          <w:tab w:val="left" w:pos="284"/>
        </w:tabs>
        <w:ind w:firstLine="709"/>
        <w:jc w:val="both"/>
      </w:pPr>
      <w:r w:rsidRPr="00653294">
        <w:t>Существующие ограничения (обременения) права: не зарегистрировано.</w:t>
      </w:r>
    </w:p>
    <w:p w:rsidR="00FB3D71" w:rsidRDefault="00FB3D71" w:rsidP="00FB3D71">
      <w:pPr>
        <w:ind w:firstLine="709"/>
        <w:jc w:val="both"/>
        <w:rPr>
          <w:bCs/>
        </w:rPr>
      </w:pPr>
    </w:p>
    <w:p w:rsidR="00FB3D71" w:rsidRDefault="00FB3D71" w:rsidP="00FB3D71">
      <w:pPr>
        <w:ind w:firstLine="709"/>
        <w:jc w:val="both"/>
        <w:rPr>
          <w:bCs/>
        </w:rPr>
      </w:pPr>
      <w:r w:rsidRPr="008F2FBE">
        <w:rPr>
          <w:bCs/>
        </w:rPr>
        <w:t xml:space="preserve">Указанные объекты расположены на земельном участке с кадастровым номером: 28:02:000492:1 общей площадью 27 534 </w:t>
      </w:r>
      <w:proofErr w:type="spellStart"/>
      <w:r w:rsidRPr="008F2FBE">
        <w:rPr>
          <w:bCs/>
        </w:rPr>
        <w:t>кв</w:t>
      </w:r>
      <w:proofErr w:type="gramStart"/>
      <w:r w:rsidRPr="008F2FBE">
        <w:rPr>
          <w:bCs/>
        </w:rPr>
        <w:t>.м</w:t>
      </w:r>
      <w:proofErr w:type="spellEnd"/>
      <w:proofErr w:type="gramEnd"/>
      <w:r w:rsidRPr="008F2FBE">
        <w:rPr>
          <w:bCs/>
        </w:rPr>
        <w:t>, нахо</w:t>
      </w:r>
      <w:r>
        <w:rPr>
          <w:bCs/>
        </w:rPr>
        <w:t>дящемся в собственности АО «</w:t>
      </w:r>
      <w:proofErr w:type="spellStart"/>
      <w:r>
        <w:rPr>
          <w:bCs/>
        </w:rPr>
        <w:t>РЖДстрой</w:t>
      </w:r>
      <w:proofErr w:type="spellEnd"/>
      <w:r>
        <w:rPr>
          <w:bCs/>
        </w:rPr>
        <w:t>», включенном в состав лота</w:t>
      </w:r>
      <w:r w:rsidRPr="008F2FBE">
        <w:rPr>
          <w:bCs/>
        </w:rPr>
        <w:t>. Категория земель: земли населенных пунктов, вид разрешенного испо</w:t>
      </w:r>
      <w:r>
        <w:rPr>
          <w:bCs/>
        </w:rPr>
        <w:t>льзования: для размещения промышленных объектов</w:t>
      </w:r>
      <w:r w:rsidRPr="008F2FBE">
        <w:rPr>
          <w:bCs/>
        </w:rPr>
        <w:t>.</w:t>
      </w:r>
    </w:p>
    <w:p w:rsidR="00AD14A7" w:rsidRPr="00E40611" w:rsidRDefault="00AD14A7" w:rsidP="000F1CFD">
      <w:pPr>
        <w:ind w:firstLine="709"/>
        <w:jc w:val="both"/>
        <w:rPr>
          <w:color w:val="000000"/>
        </w:rPr>
      </w:pPr>
    </w:p>
    <w:p w:rsidR="000F1CFD" w:rsidRDefault="000F1CFD" w:rsidP="000F1CFD">
      <w:pPr>
        <w:ind w:firstLine="709"/>
        <w:contextualSpacing/>
        <w:jc w:val="both"/>
        <w:rPr>
          <w:rFonts w:eastAsiaTheme="minorHAnsi"/>
        </w:rPr>
      </w:pPr>
    </w:p>
    <w:p w:rsidR="000F1CFD" w:rsidRPr="004A20E0" w:rsidRDefault="000F1CFD" w:rsidP="000F1CFD">
      <w:pPr>
        <w:ind w:firstLine="709"/>
        <w:contextualSpacing/>
        <w:jc w:val="both"/>
        <w:rPr>
          <w:rFonts w:eastAsiaTheme="minorHAnsi"/>
        </w:rPr>
      </w:pPr>
    </w:p>
    <w:p w:rsidR="000F1CFD" w:rsidRPr="0046148D" w:rsidRDefault="000F1CFD" w:rsidP="0041393C">
      <w:pPr>
        <w:tabs>
          <w:tab w:val="left" w:pos="0"/>
          <w:tab w:val="left" w:pos="284"/>
        </w:tabs>
        <w:jc w:val="both"/>
        <w:rPr>
          <w:bCs/>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99" w:rsidRDefault="00B24A99" w:rsidP="00016437">
      <w:r>
        <w:separator/>
      </w:r>
    </w:p>
  </w:endnote>
  <w:endnote w:type="continuationSeparator" w:id="0">
    <w:p w:rsidR="00B24A99" w:rsidRDefault="00B24A9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99" w:rsidRDefault="00B24A99" w:rsidP="00016437">
      <w:r>
        <w:separator/>
      </w:r>
    </w:p>
  </w:footnote>
  <w:footnote w:type="continuationSeparator" w:id="0">
    <w:p w:rsidR="00B24A99" w:rsidRDefault="00B24A9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9" w:rsidRPr="004638D0" w:rsidRDefault="00B24A9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9" w:rsidRPr="001B0E87" w:rsidRDefault="00B24A9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99" w:rsidRDefault="00B24A99">
    <w:pPr>
      <w:pStyle w:val="a6"/>
      <w:jc w:val="center"/>
    </w:pPr>
    <w:r>
      <w:fldChar w:fldCharType="begin"/>
    </w:r>
    <w:r>
      <w:instrText>PAGE   \* MERGEFORMAT</w:instrText>
    </w:r>
    <w:r>
      <w:fldChar w:fldCharType="separate"/>
    </w:r>
    <w:r w:rsidR="008B57AF">
      <w:rPr>
        <w:noProof/>
      </w:rPr>
      <w:t>35</w:t>
    </w:r>
    <w:r>
      <w:fldChar w:fldCharType="end"/>
    </w:r>
  </w:p>
  <w:p w:rsidR="00B24A99" w:rsidRDefault="00B24A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7D47"/>
    <w:rsid w:val="00057F87"/>
    <w:rsid w:val="00060C43"/>
    <w:rsid w:val="00060F0E"/>
    <w:rsid w:val="00061B96"/>
    <w:rsid w:val="000629BC"/>
    <w:rsid w:val="00063CFA"/>
    <w:rsid w:val="00063F6F"/>
    <w:rsid w:val="00064898"/>
    <w:rsid w:val="0006656C"/>
    <w:rsid w:val="00066A17"/>
    <w:rsid w:val="00067662"/>
    <w:rsid w:val="00067819"/>
    <w:rsid w:val="00070746"/>
    <w:rsid w:val="00072A82"/>
    <w:rsid w:val="0007403E"/>
    <w:rsid w:val="000766D4"/>
    <w:rsid w:val="00076F8C"/>
    <w:rsid w:val="0008050A"/>
    <w:rsid w:val="00080725"/>
    <w:rsid w:val="00081900"/>
    <w:rsid w:val="00083C56"/>
    <w:rsid w:val="00084EFE"/>
    <w:rsid w:val="00085A9C"/>
    <w:rsid w:val="00085C17"/>
    <w:rsid w:val="00086BB8"/>
    <w:rsid w:val="0009150A"/>
    <w:rsid w:val="00092174"/>
    <w:rsid w:val="00092A8F"/>
    <w:rsid w:val="0009494A"/>
    <w:rsid w:val="000957F2"/>
    <w:rsid w:val="000A14CF"/>
    <w:rsid w:val="000A1AD2"/>
    <w:rsid w:val="000A5F78"/>
    <w:rsid w:val="000A75D4"/>
    <w:rsid w:val="000B039D"/>
    <w:rsid w:val="000B1A98"/>
    <w:rsid w:val="000B30F6"/>
    <w:rsid w:val="000B49E5"/>
    <w:rsid w:val="000B4BE0"/>
    <w:rsid w:val="000B76F5"/>
    <w:rsid w:val="000C051F"/>
    <w:rsid w:val="000C2839"/>
    <w:rsid w:val="000C470D"/>
    <w:rsid w:val="000C577F"/>
    <w:rsid w:val="000C5872"/>
    <w:rsid w:val="000C5EE2"/>
    <w:rsid w:val="000C6B28"/>
    <w:rsid w:val="000C7029"/>
    <w:rsid w:val="000C752B"/>
    <w:rsid w:val="000D057B"/>
    <w:rsid w:val="000D2AD9"/>
    <w:rsid w:val="000D5E1A"/>
    <w:rsid w:val="000D607A"/>
    <w:rsid w:val="000D6E4A"/>
    <w:rsid w:val="000D781A"/>
    <w:rsid w:val="000E055A"/>
    <w:rsid w:val="000E345B"/>
    <w:rsid w:val="000E4840"/>
    <w:rsid w:val="000E7DE1"/>
    <w:rsid w:val="000F09E6"/>
    <w:rsid w:val="000F101C"/>
    <w:rsid w:val="000F139B"/>
    <w:rsid w:val="000F1CFD"/>
    <w:rsid w:val="000F2825"/>
    <w:rsid w:val="000F5AA1"/>
    <w:rsid w:val="000F5BE8"/>
    <w:rsid w:val="000F6631"/>
    <w:rsid w:val="000F7142"/>
    <w:rsid w:val="000F77F8"/>
    <w:rsid w:val="00100B5C"/>
    <w:rsid w:val="0010179C"/>
    <w:rsid w:val="00101CE3"/>
    <w:rsid w:val="00102807"/>
    <w:rsid w:val="00102FAB"/>
    <w:rsid w:val="00104691"/>
    <w:rsid w:val="001059DB"/>
    <w:rsid w:val="00111958"/>
    <w:rsid w:val="00113797"/>
    <w:rsid w:val="00114C57"/>
    <w:rsid w:val="00117EC8"/>
    <w:rsid w:val="00123571"/>
    <w:rsid w:val="00125E3A"/>
    <w:rsid w:val="00126062"/>
    <w:rsid w:val="00126ED4"/>
    <w:rsid w:val="001275D4"/>
    <w:rsid w:val="001317F6"/>
    <w:rsid w:val="00132F6E"/>
    <w:rsid w:val="0013439F"/>
    <w:rsid w:val="00135B30"/>
    <w:rsid w:val="001373EE"/>
    <w:rsid w:val="00137BBD"/>
    <w:rsid w:val="00144BFB"/>
    <w:rsid w:val="00145476"/>
    <w:rsid w:val="00145DEF"/>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03C8"/>
    <w:rsid w:val="001E6AC8"/>
    <w:rsid w:val="001E7E1D"/>
    <w:rsid w:val="001F08B9"/>
    <w:rsid w:val="001F1BA3"/>
    <w:rsid w:val="001F1CE6"/>
    <w:rsid w:val="001F1D67"/>
    <w:rsid w:val="001F217C"/>
    <w:rsid w:val="001F6C07"/>
    <w:rsid w:val="00200170"/>
    <w:rsid w:val="00201EDD"/>
    <w:rsid w:val="00202B90"/>
    <w:rsid w:val="00203741"/>
    <w:rsid w:val="00203C2F"/>
    <w:rsid w:val="0020401A"/>
    <w:rsid w:val="00204C90"/>
    <w:rsid w:val="00205D70"/>
    <w:rsid w:val="00206632"/>
    <w:rsid w:val="00214717"/>
    <w:rsid w:val="00214873"/>
    <w:rsid w:val="0021551E"/>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2FDA"/>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448D"/>
    <w:rsid w:val="002B580C"/>
    <w:rsid w:val="002C02FC"/>
    <w:rsid w:val="002C1925"/>
    <w:rsid w:val="002C60B0"/>
    <w:rsid w:val="002D1A46"/>
    <w:rsid w:val="002D3498"/>
    <w:rsid w:val="002D421D"/>
    <w:rsid w:val="002D5C0A"/>
    <w:rsid w:val="002D5F7B"/>
    <w:rsid w:val="002E0135"/>
    <w:rsid w:val="002E06BA"/>
    <w:rsid w:val="002E0F47"/>
    <w:rsid w:val="002E0FDF"/>
    <w:rsid w:val="002E17A1"/>
    <w:rsid w:val="002E2B05"/>
    <w:rsid w:val="002E56E7"/>
    <w:rsid w:val="002F23E1"/>
    <w:rsid w:val="002F3D5A"/>
    <w:rsid w:val="002F69CD"/>
    <w:rsid w:val="002F7E36"/>
    <w:rsid w:val="0030113E"/>
    <w:rsid w:val="00301B05"/>
    <w:rsid w:val="00302404"/>
    <w:rsid w:val="00304224"/>
    <w:rsid w:val="00305842"/>
    <w:rsid w:val="00305AAB"/>
    <w:rsid w:val="003073FD"/>
    <w:rsid w:val="00307FB5"/>
    <w:rsid w:val="00311507"/>
    <w:rsid w:val="00311FDF"/>
    <w:rsid w:val="00313A74"/>
    <w:rsid w:val="00314000"/>
    <w:rsid w:val="00317458"/>
    <w:rsid w:val="00317D04"/>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32BC"/>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3F07"/>
    <w:rsid w:val="003A465B"/>
    <w:rsid w:val="003B0D79"/>
    <w:rsid w:val="003B19C9"/>
    <w:rsid w:val="003B2BC0"/>
    <w:rsid w:val="003B32BE"/>
    <w:rsid w:val="003B3B8D"/>
    <w:rsid w:val="003B5155"/>
    <w:rsid w:val="003B5571"/>
    <w:rsid w:val="003B56A1"/>
    <w:rsid w:val="003B6BD3"/>
    <w:rsid w:val="003B6D47"/>
    <w:rsid w:val="003C026B"/>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183"/>
    <w:rsid w:val="003F278B"/>
    <w:rsid w:val="003F6684"/>
    <w:rsid w:val="003F77CC"/>
    <w:rsid w:val="004022CF"/>
    <w:rsid w:val="0040274B"/>
    <w:rsid w:val="00405F3C"/>
    <w:rsid w:val="00406039"/>
    <w:rsid w:val="004063D0"/>
    <w:rsid w:val="00406BCA"/>
    <w:rsid w:val="004115FD"/>
    <w:rsid w:val="00411B03"/>
    <w:rsid w:val="00411F84"/>
    <w:rsid w:val="00412F23"/>
    <w:rsid w:val="0041393C"/>
    <w:rsid w:val="00416588"/>
    <w:rsid w:val="0041731C"/>
    <w:rsid w:val="00417F85"/>
    <w:rsid w:val="00420821"/>
    <w:rsid w:val="004265DE"/>
    <w:rsid w:val="00426829"/>
    <w:rsid w:val="00432690"/>
    <w:rsid w:val="00434B07"/>
    <w:rsid w:val="00437920"/>
    <w:rsid w:val="00442693"/>
    <w:rsid w:val="0044287C"/>
    <w:rsid w:val="00444E7E"/>
    <w:rsid w:val="00447F56"/>
    <w:rsid w:val="004502D2"/>
    <w:rsid w:val="004516E6"/>
    <w:rsid w:val="00455773"/>
    <w:rsid w:val="004565D3"/>
    <w:rsid w:val="0046179A"/>
    <w:rsid w:val="0046378E"/>
    <w:rsid w:val="004646C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421"/>
    <w:rsid w:val="004865DB"/>
    <w:rsid w:val="00491628"/>
    <w:rsid w:val="004927AF"/>
    <w:rsid w:val="00492C82"/>
    <w:rsid w:val="00493C63"/>
    <w:rsid w:val="004A1C97"/>
    <w:rsid w:val="004A6AF8"/>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4FC1"/>
    <w:rsid w:val="005264E9"/>
    <w:rsid w:val="00527E0C"/>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3F33"/>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3D0C"/>
    <w:rsid w:val="005C430C"/>
    <w:rsid w:val="005C4DB8"/>
    <w:rsid w:val="005C65A8"/>
    <w:rsid w:val="005D1FFC"/>
    <w:rsid w:val="005D290C"/>
    <w:rsid w:val="005D3930"/>
    <w:rsid w:val="005D6371"/>
    <w:rsid w:val="005D6708"/>
    <w:rsid w:val="005D7D80"/>
    <w:rsid w:val="005E11DD"/>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1CF"/>
    <w:rsid w:val="00612AE3"/>
    <w:rsid w:val="00613B43"/>
    <w:rsid w:val="00616DE1"/>
    <w:rsid w:val="00617A47"/>
    <w:rsid w:val="0062066A"/>
    <w:rsid w:val="00623B30"/>
    <w:rsid w:val="00624156"/>
    <w:rsid w:val="00624260"/>
    <w:rsid w:val="00624594"/>
    <w:rsid w:val="00624806"/>
    <w:rsid w:val="0062581F"/>
    <w:rsid w:val="006268BE"/>
    <w:rsid w:val="006313FA"/>
    <w:rsid w:val="006319DB"/>
    <w:rsid w:val="00631AF8"/>
    <w:rsid w:val="0063456E"/>
    <w:rsid w:val="00634D29"/>
    <w:rsid w:val="00640868"/>
    <w:rsid w:val="006432BB"/>
    <w:rsid w:val="00643F15"/>
    <w:rsid w:val="006448C7"/>
    <w:rsid w:val="006453C3"/>
    <w:rsid w:val="00645463"/>
    <w:rsid w:val="006566C6"/>
    <w:rsid w:val="00657C92"/>
    <w:rsid w:val="006600E6"/>
    <w:rsid w:val="00660873"/>
    <w:rsid w:val="00663F16"/>
    <w:rsid w:val="00664A13"/>
    <w:rsid w:val="006653E8"/>
    <w:rsid w:val="00665FFA"/>
    <w:rsid w:val="006660E2"/>
    <w:rsid w:val="0066737D"/>
    <w:rsid w:val="00680AB2"/>
    <w:rsid w:val="00680AB8"/>
    <w:rsid w:val="00680EB1"/>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B9D"/>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676C"/>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3505E"/>
    <w:rsid w:val="008405B2"/>
    <w:rsid w:val="0084103E"/>
    <w:rsid w:val="00841C47"/>
    <w:rsid w:val="00843FFE"/>
    <w:rsid w:val="008444E7"/>
    <w:rsid w:val="008456AD"/>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74E6F"/>
    <w:rsid w:val="0088068C"/>
    <w:rsid w:val="00883250"/>
    <w:rsid w:val="00891034"/>
    <w:rsid w:val="00891A43"/>
    <w:rsid w:val="00893683"/>
    <w:rsid w:val="00893AB1"/>
    <w:rsid w:val="00893B22"/>
    <w:rsid w:val="00895538"/>
    <w:rsid w:val="00896258"/>
    <w:rsid w:val="0089638F"/>
    <w:rsid w:val="00897895"/>
    <w:rsid w:val="008A0341"/>
    <w:rsid w:val="008A14B2"/>
    <w:rsid w:val="008A178E"/>
    <w:rsid w:val="008A1A35"/>
    <w:rsid w:val="008A5B57"/>
    <w:rsid w:val="008A6485"/>
    <w:rsid w:val="008B2F48"/>
    <w:rsid w:val="008B57AF"/>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8F7E5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746A"/>
    <w:rsid w:val="00940B7F"/>
    <w:rsid w:val="00941D70"/>
    <w:rsid w:val="0094386D"/>
    <w:rsid w:val="00943F16"/>
    <w:rsid w:val="00946E9C"/>
    <w:rsid w:val="00950272"/>
    <w:rsid w:val="00950D21"/>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E73C0"/>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2D5"/>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63FA"/>
    <w:rsid w:val="00A57185"/>
    <w:rsid w:val="00A60836"/>
    <w:rsid w:val="00A62688"/>
    <w:rsid w:val="00A640AB"/>
    <w:rsid w:val="00A66B9E"/>
    <w:rsid w:val="00A67626"/>
    <w:rsid w:val="00A67AE2"/>
    <w:rsid w:val="00A73FC6"/>
    <w:rsid w:val="00A750EA"/>
    <w:rsid w:val="00A75261"/>
    <w:rsid w:val="00A75282"/>
    <w:rsid w:val="00A75DB5"/>
    <w:rsid w:val="00A77E44"/>
    <w:rsid w:val="00A81D57"/>
    <w:rsid w:val="00A85524"/>
    <w:rsid w:val="00A92202"/>
    <w:rsid w:val="00A94133"/>
    <w:rsid w:val="00A9416F"/>
    <w:rsid w:val="00A943B0"/>
    <w:rsid w:val="00A94E3B"/>
    <w:rsid w:val="00AA1135"/>
    <w:rsid w:val="00AA14BF"/>
    <w:rsid w:val="00AA3ADD"/>
    <w:rsid w:val="00AB201E"/>
    <w:rsid w:val="00AB2F50"/>
    <w:rsid w:val="00AB3028"/>
    <w:rsid w:val="00AB4147"/>
    <w:rsid w:val="00AB4CFC"/>
    <w:rsid w:val="00AB58F8"/>
    <w:rsid w:val="00AB7C19"/>
    <w:rsid w:val="00AC2996"/>
    <w:rsid w:val="00AC5FF8"/>
    <w:rsid w:val="00AC6BFF"/>
    <w:rsid w:val="00AC7E99"/>
    <w:rsid w:val="00AD14A7"/>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4A99"/>
    <w:rsid w:val="00B259B7"/>
    <w:rsid w:val="00B25CEA"/>
    <w:rsid w:val="00B266C9"/>
    <w:rsid w:val="00B31A61"/>
    <w:rsid w:val="00B35B5A"/>
    <w:rsid w:val="00B3655C"/>
    <w:rsid w:val="00B36FDF"/>
    <w:rsid w:val="00B37212"/>
    <w:rsid w:val="00B421BB"/>
    <w:rsid w:val="00B4385A"/>
    <w:rsid w:val="00B4468A"/>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2739"/>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4E9"/>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410"/>
    <w:rsid w:val="00C22997"/>
    <w:rsid w:val="00C260DE"/>
    <w:rsid w:val="00C26DCA"/>
    <w:rsid w:val="00C272E1"/>
    <w:rsid w:val="00C3051A"/>
    <w:rsid w:val="00C3180A"/>
    <w:rsid w:val="00C3357A"/>
    <w:rsid w:val="00C33650"/>
    <w:rsid w:val="00C35610"/>
    <w:rsid w:val="00C36B6E"/>
    <w:rsid w:val="00C411E5"/>
    <w:rsid w:val="00C4395B"/>
    <w:rsid w:val="00C43D4C"/>
    <w:rsid w:val="00C44B9B"/>
    <w:rsid w:val="00C46FC9"/>
    <w:rsid w:val="00C47C08"/>
    <w:rsid w:val="00C507E4"/>
    <w:rsid w:val="00C5107E"/>
    <w:rsid w:val="00C54DBB"/>
    <w:rsid w:val="00C60768"/>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5E9E"/>
    <w:rsid w:val="00CA6A11"/>
    <w:rsid w:val="00CA75EF"/>
    <w:rsid w:val="00CA7E5A"/>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486"/>
    <w:rsid w:val="00D35842"/>
    <w:rsid w:val="00D35D7B"/>
    <w:rsid w:val="00D37748"/>
    <w:rsid w:val="00D37FA7"/>
    <w:rsid w:val="00D4134C"/>
    <w:rsid w:val="00D417E9"/>
    <w:rsid w:val="00D421C1"/>
    <w:rsid w:val="00D43E2E"/>
    <w:rsid w:val="00D45553"/>
    <w:rsid w:val="00D511F8"/>
    <w:rsid w:val="00D5145B"/>
    <w:rsid w:val="00D52EE3"/>
    <w:rsid w:val="00D53624"/>
    <w:rsid w:val="00D538A0"/>
    <w:rsid w:val="00D575C2"/>
    <w:rsid w:val="00D57713"/>
    <w:rsid w:val="00D57D01"/>
    <w:rsid w:val="00D62948"/>
    <w:rsid w:val="00D62A52"/>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600"/>
    <w:rsid w:val="00D77C94"/>
    <w:rsid w:val="00D77E9B"/>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61E"/>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60"/>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23B2"/>
    <w:rsid w:val="00E943FC"/>
    <w:rsid w:val="00EA0E0B"/>
    <w:rsid w:val="00EA1E0C"/>
    <w:rsid w:val="00EA3F58"/>
    <w:rsid w:val="00EA66F4"/>
    <w:rsid w:val="00EA6C5F"/>
    <w:rsid w:val="00EB099B"/>
    <w:rsid w:val="00EB0C12"/>
    <w:rsid w:val="00EB1048"/>
    <w:rsid w:val="00EB3BD9"/>
    <w:rsid w:val="00EB5998"/>
    <w:rsid w:val="00EB6DC1"/>
    <w:rsid w:val="00EC1A3D"/>
    <w:rsid w:val="00EC34B4"/>
    <w:rsid w:val="00EC7A21"/>
    <w:rsid w:val="00ED3331"/>
    <w:rsid w:val="00ED3B8D"/>
    <w:rsid w:val="00ED4389"/>
    <w:rsid w:val="00ED577D"/>
    <w:rsid w:val="00EE02B5"/>
    <w:rsid w:val="00EE0D9F"/>
    <w:rsid w:val="00EE2A32"/>
    <w:rsid w:val="00EE35C3"/>
    <w:rsid w:val="00EE4428"/>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8A1"/>
    <w:rsid w:val="00F10BAC"/>
    <w:rsid w:val="00F11572"/>
    <w:rsid w:val="00F14365"/>
    <w:rsid w:val="00F146C1"/>
    <w:rsid w:val="00F1495A"/>
    <w:rsid w:val="00F15D2B"/>
    <w:rsid w:val="00F15D3D"/>
    <w:rsid w:val="00F21E40"/>
    <w:rsid w:val="00F22A4A"/>
    <w:rsid w:val="00F22A7A"/>
    <w:rsid w:val="00F26EAC"/>
    <w:rsid w:val="00F3346B"/>
    <w:rsid w:val="00F37C99"/>
    <w:rsid w:val="00F37E0B"/>
    <w:rsid w:val="00F4154B"/>
    <w:rsid w:val="00F424FC"/>
    <w:rsid w:val="00F4603B"/>
    <w:rsid w:val="00F47AB4"/>
    <w:rsid w:val="00F51AB4"/>
    <w:rsid w:val="00F52595"/>
    <w:rsid w:val="00F526D6"/>
    <w:rsid w:val="00F53746"/>
    <w:rsid w:val="00F54119"/>
    <w:rsid w:val="00F54E9C"/>
    <w:rsid w:val="00F566B3"/>
    <w:rsid w:val="00F56B4E"/>
    <w:rsid w:val="00F6045C"/>
    <w:rsid w:val="00F60B9F"/>
    <w:rsid w:val="00F62493"/>
    <w:rsid w:val="00F62851"/>
    <w:rsid w:val="00F63B52"/>
    <w:rsid w:val="00F64779"/>
    <w:rsid w:val="00F6629B"/>
    <w:rsid w:val="00F67296"/>
    <w:rsid w:val="00F67FB0"/>
    <w:rsid w:val="00F74C65"/>
    <w:rsid w:val="00F76D69"/>
    <w:rsid w:val="00F801E5"/>
    <w:rsid w:val="00F804E1"/>
    <w:rsid w:val="00F81447"/>
    <w:rsid w:val="00F81943"/>
    <w:rsid w:val="00F85C93"/>
    <w:rsid w:val="00F8696D"/>
    <w:rsid w:val="00F8736A"/>
    <w:rsid w:val="00F933B8"/>
    <w:rsid w:val="00F948AF"/>
    <w:rsid w:val="00F97DD9"/>
    <w:rsid w:val="00FA11E4"/>
    <w:rsid w:val="00FA37F7"/>
    <w:rsid w:val="00FA3AC3"/>
    <w:rsid w:val="00FA60CE"/>
    <w:rsid w:val="00FA6158"/>
    <w:rsid w:val="00FA68DF"/>
    <w:rsid w:val="00FA7943"/>
    <w:rsid w:val="00FB1779"/>
    <w:rsid w:val="00FB22F6"/>
    <w:rsid w:val="00FB3D71"/>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35E"/>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B9F7-8C75-4DE0-88F6-77DD8487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29</Pages>
  <Words>8937</Words>
  <Characters>50944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200</cp:revision>
  <cp:lastPrinted>2018-06-25T09:28:00Z</cp:lastPrinted>
  <dcterms:created xsi:type="dcterms:W3CDTF">2020-02-04T08:28:00Z</dcterms:created>
  <dcterms:modified xsi:type="dcterms:W3CDTF">2020-10-19T09:02:00Z</dcterms:modified>
</cp:coreProperties>
</file>