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41" w:rsidRPr="004F242F" w:rsidRDefault="001F7C41" w:rsidP="001F7C41">
      <w:pPr>
        <w:shd w:val="clear" w:color="auto" w:fill="FFFFFF"/>
        <w:jc w:val="center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Договор купли-продажи</w:t>
      </w:r>
    </w:p>
    <w:p w:rsidR="001F7C41" w:rsidRPr="004F242F" w:rsidRDefault="001F7C41" w:rsidP="001F7C41">
      <w:pPr>
        <w:shd w:val="clear" w:color="auto" w:fill="FFFFFF"/>
        <w:jc w:val="center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результатов строительно-монтажных работ</w:t>
      </w:r>
    </w:p>
    <w:p w:rsidR="001F7C41" w:rsidRPr="004F242F" w:rsidRDefault="001F7C41" w:rsidP="001F7C41">
      <w:pPr>
        <w:shd w:val="clear" w:color="auto" w:fill="FFFFFF"/>
        <w:jc w:val="center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</w:t>
      </w:r>
    </w:p>
    <w:p w:rsidR="001F7C41" w:rsidRPr="004F242F" w:rsidRDefault="001F7C41" w:rsidP="001F7C41">
      <w:pPr>
        <w:shd w:val="clear" w:color="auto" w:fill="FFFFFF"/>
        <w:rPr>
          <w:color w:val="000000"/>
          <w:sz w:val="25"/>
          <w:szCs w:val="25"/>
        </w:rPr>
      </w:pPr>
    </w:p>
    <w:p w:rsidR="001F7C41" w:rsidRPr="004F242F" w:rsidRDefault="001F7C41" w:rsidP="001F7C41">
      <w:pPr>
        <w:shd w:val="clear" w:color="auto" w:fill="FFFFFF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г. Москва</w:t>
      </w:r>
      <w:r w:rsidRPr="004F242F">
        <w:rPr>
          <w:color w:val="000000"/>
          <w:sz w:val="25"/>
          <w:szCs w:val="25"/>
        </w:rPr>
        <w:tab/>
      </w:r>
      <w:r w:rsidRPr="004F242F">
        <w:rPr>
          <w:color w:val="000000"/>
          <w:sz w:val="25"/>
          <w:szCs w:val="25"/>
        </w:rPr>
        <w:tab/>
      </w:r>
      <w:r w:rsidRPr="004F242F">
        <w:rPr>
          <w:color w:val="000000"/>
          <w:sz w:val="25"/>
          <w:szCs w:val="25"/>
        </w:rPr>
        <w:tab/>
      </w:r>
      <w:r w:rsidRPr="004F242F">
        <w:rPr>
          <w:color w:val="000000"/>
          <w:sz w:val="25"/>
          <w:szCs w:val="25"/>
        </w:rPr>
        <w:tab/>
      </w:r>
      <w:r w:rsidRPr="004F242F">
        <w:rPr>
          <w:color w:val="000000"/>
          <w:sz w:val="25"/>
          <w:szCs w:val="25"/>
        </w:rPr>
        <w:tab/>
      </w:r>
      <w:r w:rsidRPr="004F242F">
        <w:rPr>
          <w:color w:val="000000"/>
          <w:sz w:val="25"/>
          <w:szCs w:val="25"/>
        </w:rPr>
        <w:tab/>
      </w:r>
      <w:r w:rsidRPr="004F242F">
        <w:rPr>
          <w:color w:val="000000"/>
          <w:sz w:val="25"/>
          <w:szCs w:val="25"/>
        </w:rPr>
        <w:tab/>
      </w:r>
      <w:r w:rsidRPr="004F242F">
        <w:rPr>
          <w:color w:val="000000"/>
          <w:sz w:val="25"/>
          <w:szCs w:val="25"/>
        </w:rPr>
        <w:tab/>
        <w:t xml:space="preserve">          «___» _______ 201</w:t>
      </w:r>
      <w:r>
        <w:rPr>
          <w:color w:val="000000"/>
          <w:sz w:val="25"/>
          <w:szCs w:val="25"/>
        </w:rPr>
        <w:t>9</w:t>
      </w:r>
      <w:r w:rsidRPr="004F242F">
        <w:rPr>
          <w:color w:val="000000"/>
          <w:sz w:val="25"/>
          <w:szCs w:val="25"/>
        </w:rPr>
        <w:t xml:space="preserve"> г.</w:t>
      </w:r>
    </w:p>
    <w:p w:rsidR="001F7C41" w:rsidRPr="004F242F" w:rsidRDefault="001F7C41" w:rsidP="001F7C41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1F7C41" w:rsidRPr="004F242F" w:rsidRDefault="001F7C41" w:rsidP="001F7C41">
      <w:pPr>
        <w:ind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Акционерное общество «РЖДстрой», именуемое в дальнейшем Продавец, в лице Генерального директора Сергея Вячеславовича Соловьева, действующего на основании Устава, с одной стороны, и</w:t>
      </w:r>
    </w:p>
    <w:p w:rsidR="001F7C41" w:rsidRPr="004F242F" w:rsidRDefault="001F7C41" w:rsidP="001F7C41">
      <w:pPr>
        <w:ind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__________________________________, </w:t>
      </w:r>
      <w:proofErr w:type="gramStart"/>
      <w:r w:rsidRPr="004F242F">
        <w:rPr>
          <w:color w:val="000000"/>
          <w:sz w:val="25"/>
          <w:szCs w:val="25"/>
        </w:rPr>
        <w:t>именуемое</w:t>
      </w:r>
      <w:proofErr w:type="gramEnd"/>
      <w:r w:rsidRPr="004F242F">
        <w:rPr>
          <w:color w:val="000000"/>
          <w:sz w:val="25"/>
          <w:szCs w:val="25"/>
        </w:rPr>
        <w:t xml:space="preserve"> в дальнейшем Покупатель, в лице ____________________________, действующего на основании ______________, с другой стороны,</w:t>
      </w:r>
    </w:p>
    <w:p w:rsidR="001F7C41" w:rsidRPr="004F242F" w:rsidRDefault="001F7C41" w:rsidP="001F7C41">
      <w:pPr>
        <w:ind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В соответствии с пунктами __________________________ аукционной документации на проведение открытого англо-голландского аукциона в электронной форме №_________________, на основании _____________________________________</w:t>
      </w:r>
    </w:p>
    <w:p w:rsidR="001F7C41" w:rsidRPr="004F242F" w:rsidRDefault="001F7C41" w:rsidP="001F7C41">
      <w:pPr>
        <w:ind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  заключили настоящий Договор о нижеследующем:</w:t>
      </w:r>
    </w:p>
    <w:p w:rsidR="001F7C41" w:rsidRPr="004F242F" w:rsidRDefault="001F7C41" w:rsidP="001F7C41">
      <w:pPr>
        <w:ind w:firstLine="709"/>
        <w:jc w:val="both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Предмет договора</w:t>
      </w:r>
    </w:p>
    <w:p w:rsidR="001F7C41" w:rsidRPr="004F242F" w:rsidRDefault="001F7C41" w:rsidP="001F7C41">
      <w:pPr>
        <w:pStyle w:val="a3"/>
        <w:shd w:val="clear" w:color="auto" w:fill="FFFFFF"/>
        <w:outlineLvl w:val="1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bookmarkStart w:id="0" w:name="OLE_LINK9"/>
      <w:bookmarkStart w:id="1" w:name="OLE_LINK10"/>
      <w:proofErr w:type="gramStart"/>
      <w:r w:rsidRPr="004F242F">
        <w:rPr>
          <w:color w:val="000000"/>
          <w:sz w:val="25"/>
          <w:szCs w:val="25"/>
        </w:rPr>
        <w:t>Продавец обязуется передать в собственность Покупателю результаты строительно-монтажных работ в виде незавершенного строительством объекта, в составе объектов с кадастровыми номерами 23:49:0308002:5847, 23:49:0308002:5868, 23:49:0308002:5876, 23:49:0308002:5888, 23:49:0308002:5889, 23:49:0308002:5894, 23:49:0000000:7552, 23:49:0000000:7554, 23:49:0308002:5844, 23:49:0308002:5846</w:t>
      </w:r>
      <w:proofErr w:type="gramEnd"/>
      <w:r w:rsidRPr="004F242F">
        <w:rPr>
          <w:color w:val="000000"/>
          <w:sz w:val="25"/>
          <w:szCs w:val="25"/>
        </w:rPr>
        <w:t xml:space="preserve">, </w:t>
      </w:r>
      <w:proofErr w:type="gramStart"/>
      <w:r w:rsidRPr="004F242F">
        <w:rPr>
          <w:color w:val="000000"/>
          <w:sz w:val="25"/>
          <w:szCs w:val="25"/>
        </w:rPr>
        <w:t>23:49:0308002:5848, 23:49:0308002:5849, 23:49:0308002:5850, 23:49:0308002:5851, 23:49:0308002:5852, 23:49:0308002:5853, 23:49:0308002:5855, 23:49:0308002:5857, 23:49:0308002:5863, 23:49:0308002:5865, 23:49:0308002:5867, 23:49:0308002:5892, 23:49:0308002:5893, 23:49:0308002:5895, 23:49:0308002:5896</w:t>
      </w:r>
      <w:proofErr w:type="gramEnd"/>
      <w:r w:rsidRPr="004F242F">
        <w:rPr>
          <w:color w:val="000000"/>
          <w:sz w:val="25"/>
          <w:szCs w:val="25"/>
        </w:rPr>
        <w:t xml:space="preserve"> согласно кадастровым паспортам в приложении №2 к настоящему Договору, </w:t>
      </w:r>
      <w:proofErr w:type="gramStart"/>
      <w:r w:rsidRPr="004F242F">
        <w:rPr>
          <w:color w:val="000000"/>
          <w:sz w:val="25"/>
          <w:szCs w:val="25"/>
        </w:rPr>
        <w:t>расположенного</w:t>
      </w:r>
      <w:proofErr w:type="gramEnd"/>
      <w:r w:rsidRPr="004F242F">
        <w:rPr>
          <w:color w:val="000000"/>
          <w:sz w:val="25"/>
          <w:szCs w:val="25"/>
        </w:rPr>
        <w:t xml:space="preserve"> по адресу: </w:t>
      </w:r>
      <w:proofErr w:type="gramStart"/>
      <w:r w:rsidRPr="004F242F">
        <w:rPr>
          <w:bCs/>
          <w:color w:val="000000"/>
          <w:sz w:val="25"/>
          <w:szCs w:val="25"/>
        </w:rPr>
        <w:t xml:space="preserve">Краснодарский край, г. Сочи, Хостинский район, с. Раздольное, ул. Тепличная, ранее предусмотренный п. 207.1 Программы строительства Олимпийских объектов и развития города Сочи, как горноклиматического курорта, утвержденной постановлением Правительства Российской Федерации от 29 декабря 2007 г. № 991 «Многоквартирные жилые дома для размещения временного персонала, волонтеров и сил безопасности, привлекаемых на период проведения ХХII Олимпийских зимних игр и ХI </w:t>
      </w:r>
      <w:proofErr w:type="spellStart"/>
      <w:r w:rsidRPr="004F242F">
        <w:rPr>
          <w:bCs/>
          <w:color w:val="000000"/>
          <w:sz w:val="25"/>
          <w:szCs w:val="25"/>
        </w:rPr>
        <w:t>Паралимпийских</w:t>
      </w:r>
      <w:proofErr w:type="spellEnd"/>
      <w:r w:rsidRPr="004F242F">
        <w:rPr>
          <w:bCs/>
          <w:color w:val="000000"/>
          <w:sz w:val="25"/>
          <w:szCs w:val="25"/>
        </w:rPr>
        <w:t xml:space="preserve"> зимних игр</w:t>
      </w:r>
      <w:proofErr w:type="gramEnd"/>
      <w:r w:rsidRPr="004F242F">
        <w:rPr>
          <w:bCs/>
          <w:color w:val="000000"/>
          <w:sz w:val="25"/>
          <w:szCs w:val="25"/>
        </w:rPr>
        <w:t xml:space="preserve"> 2014 года в г. Сочи (проектные и изыскательские работы, строительство) «Площадка № 1: </w:t>
      </w:r>
      <w:proofErr w:type="gramStart"/>
      <w:r w:rsidRPr="004F242F">
        <w:rPr>
          <w:bCs/>
          <w:color w:val="000000"/>
          <w:sz w:val="25"/>
          <w:szCs w:val="25"/>
        </w:rPr>
        <w:t xml:space="preserve">«Жилой квартал по ул. Тепличной в селе Раздольное </w:t>
      </w:r>
      <w:proofErr w:type="spellStart"/>
      <w:r w:rsidRPr="004F242F">
        <w:rPr>
          <w:bCs/>
          <w:color w:val="000000"/>
          <w:sz w:val="25"/>
          <w:szCs w:val="25"/>
        </w:rPr>
        <w:t>Хостинского</w:t>
      </w:r>
      <w:proofErr w:type="spellEnd"/>
      <w:r w:rsidRPr="004F242F">
        <w:rPr>
          <w:bCs/>
          <w:color w:val="000000"/>
          <w:sz w:val="25"/>
          <w:szCs w:val="25"/>
        </w:rPr>
        <w:t xml:space="preserve"> района города Сочи» 1-ая очередь 1-ый пусковой комплекс, и представляющий</w:t>
      </w:r>
      <w:r w:rsidRPr="004F242F">
        <w:rPr>
          <w:color w:val="000000"/>
          <w:sz w:val="25"/>
          <w:szCs w:val="25"/>
        </w:rPr>
        <w:t xml:space="preserve"> собой здания многоэтажных жилых домов, в разной степени готовности и сооружения противооползневые различной протяженности и различной степени готовности. </w:t>
      </w:r>
      <w:proofErr w:type="gramEnd"/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Результаты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расположены на земельн</w:t>
      </w:r>
      <w:r>
        <w:rPr>
          <w:color w:val="000000"/>
          <w:sz w:val="25"/>
          <w:szCs w:val="25"/>
        </w:rPr>
        <w:t>ом</w:t>
      </w:r>
      <w:r w:rsidRPr="004F242F">
        <w:rPr>
          <w:color w:val="000000"/>
          <w:sz w:val="25"/>
          <w:szCs w:val="25"/>
        </w:rPr>
        <w:t xml:space="preserve"> участк</w:t>
      </w:r>
      <w:r>
        <w:rPr>
          <w:color w:val="000000"/>
          <w:sz w:val="25"/>
          <w:szCs w:val="25"/>
        </w:rPr>
        <w:t>е</w:t>
      </w:r>
      <w:r w:rsidRPr="004F242F">
        <w:rPr>
          <w:color w:val="000000"/>
          <w:sz w:val="25"/>
          <w:szCs w:val="25"/>
        </w:rPr>
        <w:t xml:space="preserve"> общей площадью </w:t>
      </w:r>
      <w:r>
        <w:rPr>
          <w:color w:val="000000"/>
          <w:sz w:val="25"/>
          <w:szCs w:val="25"/>
        </w:rPr>
        <w:t>47</w:t>
      </w:r>
      <w:r w:rsidRPr="004F242F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645</w:t>
      </w:r>
      <w:r w:rsidRPr="004F242F">
        <w:rPr>
          <w:color w:val="000000"/>
          <w:sz w:val="25"/>
          <w:szCs w:val="25"/>
        </w:rPr>
        <w:t xml:space="preserve"> кв. м., с кадастровыми номерами 23:49:0000000:5616, котор</w:t>
      </w:r>
      <w:r>
        <w:rPr>
          <w:color w:val="000000"/>
          <w:sz w:val="25"/>
          <w:szCs w:val="25"/>
        </w:rPr>
        <w:t>ый,</w:t>
      </w:r>
      <w:r w:rsidRPr="004F242F">
        <w:rPr>
          <w:color w:val="000000"/>
          <w:sz w:val="25"/>
          <w:szCs w:val="25"/>
        </w:rPr>
        <w:t xml:space="preserve"> в свою очередь</w:t>
      </w:r>
      <w:r>
        <w:rPr>
          <w:color w:val="000000"/>
          <w:sz w:val="25"/>
          <w:szCs w:val="25"/>
        </w:rPr>
        <w:t>, представлен</w:t>
      </w:r>
      <w:r w:rsidRPr="004F242F">
        <w:rPr>
          <w:color w:val="000000"/>
          <w:sz w:val="25"/>
          <w:szCs w:val="25"/>
        </w:rPr>
        <w:t xml:space="preserve"> Продавцу в пользование на условиях аренды.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Право собственности Продавца на результаты строительно-монтажных работ в виде незавершенного строительством объекта возникло </w:t>
      </w:r>
      <w:bookmarkStart w:id="2" w:name="OLE_LINK2"/>
      <w:bookmarkStart w:id="3" w:name="OLE_LINK3"/>
      <w:bookmarkStart w:id="4" w:name="OLE_LINK4"/>
      <w:r w:rsidRPr="004F242F">
        <w:rPr>
          <w:color w:val="000000"/>
          <w:sz w:val="25"/>
          <w:szCs w:val="25"/>
        </w:rPr>
        <w:t>на основании акта приема-передачи результатов выполненных строительно-монтажных работ к дополнительно</w:t>
      </w:r>
      <w:r>
        <w:rPr>
          <w:color w:val="000000"/>
          <w:sz w:val="25"/>
          <w:szCs w:val="25"/>
        </w:rPr>
        <w:t>му</w:t>
      </w:r>
      <w:r w:rsidRPr="004F242F">
        <w:rPr>
          <w:color w:val="000000"/>
          <w:sz w:val="25"/>
          <w:szCs w:val="25"/>
        </w:rPr>
        <w:t xml:space="preserve"> соглашению №8 от 01.07.2014</w:t>
      </w:r>
      <w:bookmarkEnd w:id="2"/>
      <w:bookmarkEnd w:id="3"/>
      <w:bookmarkEnd w:id="4"/>
      <w:r w:rsidRPr="004F242F">
        <w:rPr>
          <w:color w:val="000000"/>
          <w:sz w:val="25"/>
          <w:szCs w:val="25"/>
        </w:rPr>
        <w:t xml:space="preserve">  к договору подряда от 07.06.2011 № </w:t>
      </w:r>
      <w:r w:rsidRPr="004F242F">
        <w:rPr>
          <w:color w:val="000000"/>
          <w:sz w:val="25"/>
          <w:szCs w:val="25"/>
        </w:rPr>
        <w:lastRenderedPageBreak/>
        <w:t xml:space="preserve">05-1/1-2764, в </w:t>
      </w:r>
      <w:bookmarkStart w:id="5" w:name="OLE_LINK5"/>
      <w:bookmarkStart w:id="6" w:name="OLE_LINK6"/>
      <w:r w:rsidRPr="004F242F">
        <w:rPr>
          <w:color w:val="000000"/>
          <w:sz w:val="25"/>
          <w:szCs w:val="25"/>
        </w:rPr>
        <w:t xml:space="preserve">соответствии с поручением Правительства РФ от 23.04.15 г. №ДК-П9-2891. </w:t>
      </w:r>
    </w:p>
    <w:bookmarkEnd w:id="5"/>
    <w:bookmarkEnd w:id="6"/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Продавец обязуется передать результаты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объекта, а Покупатель обязуется принять его и оплатить полную его стоимость.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proofErr w:type="gramStart"/>
      <w:r w:rsidRPr="004F242F">
        <w:rPr>
          <w:color w:val="000000"/>
          <w:sz w:val="25"/>
          <w:szCs w:val="25"/>
        </w:rPr>
        <w:t>Права аренды на земельные участки, перечисленные в настоящем договоре переходят к Покупателю одновременно с переходом права собственности на результаты строительно-монтажных работ в виде незавершенного строительством объекта, согласно п. 1 ст. 35 Земельного кодекса РФ, п. 3 ст. 552 Гражданского кодекса РФ.</w:t>
      </w:r>
      <w:proofErr w:type="gramEnd"/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Строительство Продавцом производилось во исполнение Постановления Правительства РФ от 29.12.2007 № 991.</w:t>
      </w:r>
    </w:p>
    <w:bookmarkEnd w:id="0"/>
    <w:bookmarkEnd w:id="1"/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Техническая характеристика продаваемого имущества приведена в кадастровых </w:t>
      </w:r>
      <w:proofErr w:type="gramStart"/>
      <w:r w:rsidRPr="004F242F">
        <w:rPr>
          <w:color w:val="000000"/>
          <w:sz w:val="25"/>
          <w:szCs w:val="25"/>
        </w:rPr>
        <w:t>паспортах</w:t>
      </w:r>
      <w:proofErr w:type="gramEnd"/>
      <w:r w:rsidRPr="004F242F">
        <w:rPr>
          <w:color w:val="000000"/>
          <w:sz w:val="25"/>
          <w:szCs w:val="25"/>
        </w:rPr>
        <w:t xml:space="preserve">, копии которых являются приложением и неотъемлемой частью настоящего Договора. Покупатель ознакомлен с фактическим состоянием результатов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объекта, и иной разрешительной и проектной документацией.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Продавец гарантирует, что на дату подписания Сторонами настоящего Договора продаваемое имущество не является предметом залога, не обременен иными правами и требованиями третьих лиц, в споре и под арестом не состоит.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Цена и порядок расчетов</w:t>
      </w:r>
    </w:p>
    <w:p w:rsidR="001F7C41" w:rsidRPr="004F242F" w:rsidRDefault="001F7C41" w:rsidP="001F7C41">
      <w:pPr>
        <w:pStyle w:val="a3"/>
        <w:shd w:val="clear" w:color="auto" w:fill="FFFFFF"/>
        <w:outlineLvl w:val="1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Стоимость результатов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составляет __________ (_______) рублей _____ копеек, без учета НДС </w:t>
      </w:r>
      <w:r>
        <w:rPr>
          <w:color w:val="000000"/>
          <w:sz w:val="25"/>
          <w:szCs w:val="25"/>
        </w:rPr>
        <w:t>20</w:t>
      </w:r>
      <w:r w:rsidRPr="004F242F">
        <w:rPr>
          <w:color w:val="000000"/>
          <w:sz w:val="25"/>
          <w:szCs w:val="25"/>
        </w:rPr>
        <w:t xml:space="preserve"> %.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Цена настоящего Договора установлена соглашением Сторон, </w:t>
      </w:r>
      <w:proofErr w:type="gramStart"/>
      <w:r w:rsidRPr="004F242F">
        <w:rPr>
          <w:color w:val="000000"/>
          <w:sz w:val="25"/>
          <w:szCs w:val="25"/>
        </w:rPr>
        <w:t>является окончательной и изменению не подлежит</w:t>
      </w:r>
      <w:proofErr w:type="gramEnd"/>
      <w:r w:rsidRPr="004F242F">
        <w:rPr>
          <w:color w:val="000000"/>
          <w:sz w:val="25"/>
          <w:szCs w:val="25"/>
        </w:rPr>
        <w:t>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Оплата стоимости Объекта, указанной в п. 2.1 настоящего Договора, осуществляется Покупателем безналичным путем на расчетный счет Продавца единовременно  в течение 10-ти рабочих дней с момента заключения договора.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Моментом надлежащей оплаты по настоящему Договору считать момент поступления денежных средств на счет Продавца.</w:t>
      </w:r>
    </w:p>
    <w:p w:rsidR="001F7C41" w:rsidRPr="004F242F" w:rsidRDefault="001F7C41" w:rsidP="001F7C41">
      <w:pPr>
        <w:pStyle w:val="a3"/>
        <w:shd w:val="clear" w:color="auto" w:fill="FFFFFF"/>
        <w:ind w:left="1200"/>
        <w:jc w:val="both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Передача имущества и переход риска</w:t>
      </w:r>
    </w:p>
    <w:p w:rsidR="001F7C41" w:rsidRPr="004F242F" w:rsidRDefault="001F7C41" w:rsidP="001F7C41">
      <w:pPr>
        <w:pStyle w:val="a3"/>
        <w:shd w:val="clear" w:color="auto" w:fill="FFFFFF"/>
        <w:jc w:val="both"/>
        <w:outlineLvl w:val="1"/>
        <w:rPr>
          <w:color w:val="353535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Продавец обязан не позднее, чем в течение 10-ти рабочих дней после оплаты полной стоимости Объекта Покупателем в соответствии с п. 2.3 настоящего Договора, передать Покупателю результаты строительно-монтажных работ в виде незавершенного строительством объекта.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proofErr w:type="gramStart"/>
      <w:r w:rsidRPr="004F242F">
        <w:rPr>
          <w:color w:val="000000"/>
          <w:sz w:val="25"/>
          <w:szCs w:val="25"/>
        </w:rPr>
        <w:t>Передача результатов строительно-монтажных работ в виде незавершенного строительством объекта осуществляется посредством подписания Сторонами в соответствии со ст. 556 Гражданского кодекса РФ Передаточного акта, форма которого является приложением и неотъемлемой частью настоящего Договора.</w:t>
      </w:r>
      <w:proofErr w:type="gramEnd"/>
      <w:r w:rsidRPr="004F242F">
        <w:rPr>
          <w:color w:val="000000"/>
          <w:sz w:val="25"/>
          <w:szCs w:val="25"/>
        </w:rPr>
        <w:t xml:space="preserve"> Момент подписания передаточного акта является моментом передачи результатов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Покупателю.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Одновременно с переходом права собственности на результаты строительно-монтажных работ в виде незавершенного строительством объекта стороны обязуются подписать соответствующие договоры (соглашения) о передаче </w:t>
      </w:r>
      <w:r w:rsidRPr="004F242F">
        <w:rPr>
          <w:color w:val="000000"/>
          <w:sz w:val="25"/>
          <w:szCs w:val="25"/>
        </w:rPr>
        <w:lastRenderedPageBreak/>
        <w:t>прав и обязанностей арендатора на земельные участки, расположенные под результатами строительно-монтажных работ в виде незавершенного строительством объекта. Стоимость уступки права аренды земельного участка составляет  20 000 (двадцать тысяч) руб. за 1 (один) земельный участок.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Вместе с результатами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Продавец передаёт Покупателю права и обязанности на исполнение технических условий на подключение к коммуникациям и потребление </w:t>
      </w:r>
      <w:proofErr w:type="spellStart"/>
      <w:r w:rsidRPr="004F242F">
        <w:rPr>
          <w:color w:val="000000"/>
          <w:sz w:val="25"/>
          <w:szCs w:val="25"/>
        </w:rPr>
        <w:t>энергомощностей</w:t>
      </w:r>
      <w:proofErr w:type="spellEnd"/>
      <w:r w:rsidRPr="004F242F">
        <w:rPr>
          <w:color w:val="000000"/>
          <w:sz w:val="25"/>
          <w:szCs w:val="25"/>
        </w:rPr>
        <w:t>, согласно техническим условиям, ранее выданным продавцу.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Вместе с результатами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Продавец передаёт Покупателю имеющуюся Разрешительную и Проектную документацию.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Риск случайной гибели или случайного повреждения Объекта переходит на Покупателя с момента передачи результатов строительно-монтажных работ в виде незавершенного строительством объекта Покупателю.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Возникновение права собственности</w:t>
      </w:r>
    </w:p>
    <w:p w:rsidR="001F7C41" w:rsidRPr="004F242F" w:rsidRDefault="001F7C41" w:rsidP="001F7C41">
      <w:pPr>
        <w:pStyle w:val="a3"/>
        <w:shd w:val="clear" w:color="auto" w:fill="FFFFFF"/>
        <w:outlineLvl w:val="1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proofErr w:type="gramStart"/>
      <w:r w:rsidRPr="004F242F">
        <w:rPr>
          <w:color w:val="000000"/>
          <w:sz w:val="25"/>
          <w:szCs w:val="25"/>
        </w:rPr>
        <w:t>Учитывая тот факт, что в соответствии с решением, содержащимся в поручении Правительства РФ от 23.04.15 г. №ДК-П9-2891, первоначальный собственник незавершенного строительством объекта - ГК «</w:t>
      </w:r>
      <w:proofErr w:type="spellStart"/>
      <w:r w:rsidRPr="004F242F">
        <w:rPr>
          <w:color w:val="000000"/>
          <w:sz w:val="25"/>
          <w:szCs w:val="25"/>
        </w:rPr>
        <w:t>Олимпстрой</w:t>
      </w:r>
      <w:proofErr w:type="spellEnd"/>
      <w:r w:rsidRPr="004F242F">
        <w:rPr>
          <w:color w:val="000000"/>
          <w:sz w:val="25"/>
          <w:szCs w:val="25"/>
        </w:rPr>
        <w:t>» - передал результаты строительно-монтажных работ в виде незавершенного строительством объекта без государственной регистрации права собственности на земельный участок и результаты строительно-монтажных работ в виде незавершенного строительством объекта, последующий переход права собственности к Продавцу, а также от Продавца</w:t>
      </w:r>
      <w:proofErr w:type="gramEnd"/>
      <w:r w:rsidRPr="004F242F">
        <w:rPr>
          <w:color w:val="000000"/>
          <w:sz w:val="25"/>
          <w:szCs w:val="25"/>
        </w:rPr>
        <w:t xml:space="preserve"> к Покупателю, государственной регистрации не подлежит. 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Право собственности на результаты строительно-монтажных работ в виде незавершенного строительством объекта возникает в момент его передачи, и считается возникшим </w:t>
      </w:r>
      <w:proofErr w:type="gramStart"/>
      <w:r w:rsidRPr="004F242F">
        <w:rPr>
          <w:color w:val="000000"/>
          <w:sz w:val="25"/>
          <w:szCs w:val="25"/>
        </w:rPr>
        <w:t>с даты подписания</w:t>
      </w:r>
      <w:proofErr w:type="gramEnd"/>
      <w:r w:rsidRPr="004F242F">
        <w:rPr>
          <w:color w:val="000000"/>
          <w:sz w:val="25"/>
          <w:szCs w:val="25"/>
        </w:rPr>
        <w:t xml:space="preserve"> акта приема-передачи. 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Обязанности сторон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Продавец обязан:</w:t>
      </w:r>
    </w:p>
    <w:p w:rsidR="001F7C41" w:rsidRPr="004F242F" w:rsidRDefault="001F7C41" w:rsidP="001F7C41">
      <w:pPr>
        <w:pStyle w:val="a3"/>
        <w:numPr>
          <w:ilvl w:val="2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Предоставить Покупателю всю имеющуюся разрешительную и проектную документацию на результаты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в день подписания акта прима-передачи. </w:t>
      </w:r>
    </w:p>
    <w:p w:rsidR="001F7C41" w:rsidRPr="004F242F" w:rsidRDefault="001F7C41" w:rsidP="001F7C41">
      <w:pPr>
        <w:pStyle w:val="a3"/>
        <w:numPr>
          <w:ilvl w:val="2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Предупредить Покупателя об известных ему как явных, так и скрытых недостатках результатов строительно-монтажных работ в виде незавершенного строительством объекта. </w:t>
      </w:r>
    </w:p>
    <w:p w:rsidR="001F7C41" w:rsidRPr="004F242F" w:rsidRDefault="001F7C41" w:rsidP="001F7C41">
      <w:pPr>
        <w:pStyle w:val="a3"/>
        <w:numPr>
          <w:ilvl w:val="2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К моменту передачи результатов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освободить территорию объекта  от имущества, не составляющего предмет Договора.</w:t>
      </w:r>
    </w:p>
    <w:p w:rsidR="001F7C41" w:rsidRPr="004F242F" w:rsidRDefault="001F7C41" w:rsidP="001F7C41">
      <w:pPr>
        <w:pStyle w:val="a3"/>
        <w:numPr>
          <w:ilvl w:val="2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К моменту передачи результатов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погасить все задолженности, связанные с Объектом перед городскими и иными организациями.</w:t>
      </w:r>
    </w:p>
    <w:p w:rsidR="001F7C41" w:rsidRPr="004F242F" w:rsidRDefault="001F7C41" w:rsidP="001F7C41">
      <w:pPr>
        <w:pStyle w:val="a3"/>
        <w:numPr>
          <w:ilvl w:val="2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Нести риск случайной гибели и случайного повреждения результатов строительно-монтажных работ в виде незавершенного строительством объекта до момента передачи его по Передаточному акту.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Покупатель обязан:</w:t>
      </w:r>
    </w:p>
    <w:p w:rsidR="001F7C41" w:rsidRPr="004F242F" w:rsidRDefault="001F7C41" w:rsidP="001F7C41">
      <w:pPr>
        <w:pStyle w:val="a3"/>
        <w:numPr>
          <w:ilvl w:val="2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lastRenderedPageBreak/>
        <w:t xml:space="preserve">Оплатить полную стоимость результатов строительно-монтажных работ в </w:t>
      </w:r>
      <w:proofErr w:type="gramStart"/>
      <w:r w:rsidRPr="004F242F">
        <w:rPr>
          <w:color w:val="000000"/>
          <w:sz w:val="25"/>
          <w:szCs w:val="25"/>
        </w:rPr>
        <w:t>виде</w:t>
      </w:r>
      <w:proofErr w:type="gramEnd"/>
      <w:r w:rsidRPr="004F242F">
        <w:rPr>
          <w:color w:val="000000"/>
          <w:sz w:val="25"/>
          <w:szCs w:val="25"/>
        </w:rPr>
        <w:t xml:space="preserve"> незавершенного строительством объекта в соответствии с настоящим Договором.</w:t>
      </w:r>
    </w:p>
    <w:p w:rsidR="001F7C41" w:rsidRPr="004F242F" w:rsidRDefault="001F7C41" w:rsidP="001F7C41">
      <w:pPr>
        <w:pStyle w:val="a3"/>
        <w:numPr>
          <w:ilvl w:val="2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В течение 10 рабочих дней со дня исполнения всех своих обязательств, предусмотренных настоящим Договором, принять от Продавца результаты строительно-монтажных работ в виде незавершенного строительством объекта по передаточному Акту.</w:t>
      </w:r>
    </w:p>
    <w:p w:rsidR="001F7C41" w:rsidRPr="004F242F" w:rsidRDefault="001F7C41" w:rsidP="001F7C41">
      <w:pPr>
        <w:pStyle w:val="a3"/>
        <w:shd w:val="clear" w:color="auto" w:fill="FFFFFF"/>
        <w:ind w:left="1277"/>
        <w:jc w:val="both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Ответственность сторон</w:t>
      </w:r>
    </w:p>
    <w:p w:rsidR="001F7C41" w:rsidRPr="004F242F" w:rsidRDefault="001F7C41" w:rsidP="001F7C41">
      <w:pPr>
        <w:pStyle w:val="a3"/>
        <w:shd w:val="clear" w:color="auto" w:fill="FFFFFF"/>
        <w:outlineLvl w:val="1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bookmarkStart w:id="7" w:name="OLE_LINK7"/>
      <w:bookmarkStart w:id="8" w:name="OLE_LINK8"/>
      <w:r w:rsidRPr="004F242F">
        <w:rPr>
          <w:color w:val="000000"/>
          <w:sz w:val="25"/>
          <w:szCs w:val="25"/>
        </w:rPr>
        <w:t xml:space="preserve">За неисполнение (ненадлежащее исполнение) любого из своих обязательств по настоящему Договору Стороны несут ответственность в установленном действующим законодательством </w:t>
      </w:r>
      <w:proofErr w:type="gramStart"/>
      <w:r w:rsidRPr="004F242F">
        <w:rPr>
          <w:color w:val="000000"/>
          <w:sz w:val="25"/>
          <w:szCs w:val="25"/>
        </w:rPr>
        <w:t>порядке</w:t>
      </w:r>
      <w:proofErr w:type="gramEnd"/>
      <w:r w:rsidRPr="004F242F">
        <w:rPr>
          <w:color w:val="000000"/>
          <w:sz w:val="25"/>
          <w:szCs w:val="25"/>
        </w:rPr>
        <w:t>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Покупатель не несет ответственности по обязательствам Продавца перед третьими лицами, связанным с эксплуатацией и/или строительством данного объекта, </w:t>
      </w:r>
      <w:bookmarkStart w:id="9" w:name="OLE_LINK11"/>
      <w:bookmarkStart w:id="10" w:name="OLE_LINK12"/>
      <w:proofErr w:type="gramStart"/>
      <w:r w:rsidRPr="004F242F">
        <w:rPr>
          <w:color w:val="000000"/>
          <w:sz w:val="25"/>
          <w:szCs w:val="25"/>
        </w:rPr>
        <w:t>возникшем</w:t>
      </w:r>
      <w:proofErr w:type="gramEnd"/>
      <w:r w:rsidRPr="004F242F">
        <w:rPr>
          <w:color w:val="000000"/>
          <w:sz w:val="25"/>
          <w:szCs w:val="25"/>
        </w:rPr>
        <w:t xml:space="preserve"> до подписания акта его приема-передачи, </w:t>
      </w:r>
      <w:bookmarkEnd w:id="9"/>
      <w:bookmarkEnd w:id="10"/>
      <w:r w:rsidRPr="004F242F">
        <w:rPr>
          <w:color w:val="000000"/>
          <w:sz w:val="25"/>
          <w:szCs w:val="25"/>
        </w:rPr>
        <w:t>равно как и Продавец не несет такой ответственности по обязательствам Покупателя, возникшим после подписания акта приема-передачи.</w:t>
      </w:r>
    </w:p>
    <w:bookmarkEnd w:id="7"/>
    <w:bookmarkEnd w:id="8"/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В случае неоплаты, либо неполной оплаты Покупателем стоимости Объекта по настоящему Договору в срок, установленный в п. 2.3 Договора, Покупатель уплачивает Продавцу пени в размере 0,05 % от суммы задолженности за каждый день просрочки по письменному требованию Продавца.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Условия изменения и расторжения договора</w:t>
      </w:r>
    </w:p>
    <w:p w:rsidR="001F7C41" w:rsidRPr="004F242F" w:rsidRDefault="001F7C41" w:rsidP="001F7C41">
      <w:pPr>
        <w:pStyle w:val="a3"/>
        <w:shd w:val="clear" w:color="auto" w:fill="FFFFFF"/>
        <w:outlineLvl w:val="1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Изменение и расторжение Договора осуществляется в </w:t>
      </w:r>
      <w:proofErr w:type="gramStart"/>
      <w:r w:rsidRPr="004F242F">
        <w:rPr>
          <w:color w:val="000000"/>
          <w:sz w:val="25"/>
          <w:szCs w:val="25"/>
        </w:rPr>
        <w:t>порядке</w:t>
      </w:r>
      <w:proofErr w:type="gramEnd"/>
      <w:r w:rsidRPr="004F242F">
        <w:rPr>
          <w:color w:val="000000"/>
          <w:sz w:val="25"/>
          <w:szCs w:val="25"/>
        </w:rPr>
        <w:t>, предусмотренном законодательством Российской Федерации, с проведением соответствующих взаиморасчетов между Сторонами по имеющимся на момент расторжения обязательствам.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Разрешение споров</w:t>
      </w:r>
    </w:p>
    <w:p w:rsidR="001F7C41" w:rsidRPr="004F242F" w:rsidRDefault="001F7C41" w:rsidP="001F7C41">
      <w:pPr>
        <w:pStyle w:val="a3"/>
        <w:shd w:val="clear" w:color="auto" w:fill="FFFFFF"/>
        <w:outlineLvl w:val="1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Споры, вытекающие из настоящего Договора, подлежат рассмотрению в  </w:t>
      </w:r>
      <w:proofErr w:type="gramStart"/>
      <w:r w:rsidRPr="004F242F">
        <w:rPr>
          <w:color w:val="000000"/>
          <w:sz w:val="25"/>
          <w:szCs w:val="25"/>
        </w:rPr>
        <w:t>соответствии</w:t>
      </w:r>
      <w:proofErr w:type="gramEnd"/>
      <w:r w:rsidRPr="004F242F">
        <w:rPr>
          <w:color w:val="000000"/>
          <w:sz w:val="25"/>
          <w:szCs w:val="25"/>
        </w:rPr>
        <w:t xml:space="preserve"> с действующим законодательством РФ. 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sz w:val="25"/>
          <w:szCs w:val="25"/>
        </w:rPr>
      </w:pPr>
      <w:r w:rsidRPr="004F242F">
        <w:rPr>
          <w:sz w:val="25"/>
          <w:szCs w:val="25"/>
        </w:rPr>
        <w:t>Существенные условия договора</w:t>
      </w:r>
    </w:p>
    <w:p w:rsidR="001F7C41" w:rsidRPr="004F242F" w:rsidRDefault="001F7C41" w:rsidP="001F7C41">
      <w:pPr>
        <w:pStyle w:val="a3"/>
        <w:shd w:val="clear" w:color="auto" w:fill="FFFFFF"/>
        <w:outlineLvl w:val="1"/>
        <w:rPr>
          <w:sz w:val="25"/>
          <w:szCs w:val="25"/>
        </w:rPr>
      </w:pPr>
    </w:p>
    <w:p w:rsidR="001F7C41" w:rsidRPr="004F242F" w:rsidRDefault="001F7C41" w:rsidP="001F7C41">
      <w:pPr>
        <w:pStyle w:val="a3"/>
        <w:shd w:val="clear" w:color="auto" w:fill="FFFFFF"/>
        <w:outlineLvl w:val="1"/>
        <w:rPr>
          <w:sz w:val="25"/>
          <w:szCs w:val="25"/>
        </w:rPr>
      </w:pPr>
      <w:r w:rsidRPr="004F242F">
        <w:rPr>
          <w:sz w:val="25"/>
          <w:szCs w:val="25"/>
        </w:rPr>
        <w:t xml:space="preserve">Стороны </w:t>
      </w:r>
      <w:proofErr w:type="gramStart"/>
      <w:r w:rsidRPr="004F242F">
        <w:rPr>
          <w:sz w:val="25"/>
          <w:szCs w:val="25"/>
        </w:rPr>
        <w:t>понимают и принимают</w:t>
      </w:r>
      <w:proofErr w:type="gramEnd"/>
      <w:r w:rsidRPr="004F242F">
        <w:rPr>
          <w:sz w:val="25"/>
          <w:szCs w:val="25"/>
        </w:rPr>
        <w:t xml:space="preserve"> следующие условия договора: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sz w:val="25"/>
          <w:szCs w:val="25"/>
        </w:rPr>
      </w:pPr>
      <w:r w:rsidRPr="004F242F">
        <w:rPr>
          <w:sz w:val="25"/>
          <w:szCs w:val="25"/>
        </w:rPr>
        <w:t xml:space="preserve">Незавершенный строительством объект </w:t>
      </w:r>
      <w:proofErr w:type="gramStart"/>
      <w:r w:rsidRPr="004F242F">
        <w:rPr>
          <w:sz w:val="25"/>
          <w:szCs w:val="25"/>
        </w:rPr>
        <w:t>является результатом строительно-монтажных работ и не имеет</w:t>
      </w:r>
      <w:proofErr w:type="gramEnd"/>
      <w:r w:rsidRPr="004F242F">
        <w:rPr>
          <w:sz w:val="25"/>
          <w:szCs w:val="25"/>
        </w:rPr>
        <w:t xml:space="preserve"> государственной регистрации права на недвижимое имущество.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sz w:val="25"/>
          <w:szCs w:val="25"/>
        </w:rPr>
      </w:pPr>
      <w:r w:rsidRPr="004F242F">
        <w:rPr>
          <w:sz w:val="25"/>
          <w:szCs w:val="25"/>
        </w:rPr>
        <w:t>Покупатель уведомлен, что права на незавершенный строительством объект не оформлены Продавцом в установленном законодательством РФ порядке.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sz w:val="25"/>
          <w:szCs w:val="25"/>
        </w:rPr>
      </w:pPr>
      <w:r w:rsidRPr="004F242F">
        <w:rPr>
          <w:sz w:val="25"/>
          <w:szCs w:val="25"/>
        </w:rPr>
        <w:t>Антикоррупционная оговорка</w:t>
      </w:r>
    </w:p>
    <w:p w:rsidR="001F7C41" w:rsidRPr="004F242F" w:rsidRDefault="001F7C41" w:rsidP="001F7C41">
      <w:pPr>
        <w:pStyle w:val="a3"/>
        <w:shd w:val="clear" w:color="auto" w:fill="FFFFFF"/>
        <w:ind w:left="0" w:firstLine="709"/>
        <w:outlineLvl w:val="1"/>
        <w:rPr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sz w:val="25"/>
          <w:szCs w:val="25"/>
        </w:rPr>
      </w:pPr>
      <w:proofErr w:type="gramStart"/>
      <w:r w:rsidRPr="004F242F">
        <w:rPr>
          <w:sz w:val="25"/>
          <w:szCs w:val="25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</w:t>
      </w:r>
      <w:r w:rsidRPr="004F242F">
        <w:rPr>
          <w:sz w:val="25"/>
          <w:szCs w:val="25"/>
        </w:rPr>
        <w:lastRenderedPageBreak/>
        <w:t>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sz w:val="25"/>
          <w:szCs w:val="25"/>
        </w:rPr>
      </w:pPr>
      <w:r w:rsidRPr="004F242F">
        <w:rPr>
          <w:sz w:val="25"/>
          <w:szCs w:val="25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sz w:val="25"/>
          <w:szCs w:val="25"/>
        </w:rPr>
      </w:pPr>
      <w:r w:rsidRPr="004F242F">
        <w:rPr>
          <w:sz w:val="25"/>
          <w:szCs w:val="25"/>
        </w:rPr>
        <w:t xml:space="preserve"> В случае возникновения у Стороны подозрений, что произошло или может произойти нарушение каких-либо положений пункта 7.1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7.1 настоящего раздела другой Стороной, ее аффилированными лицами, работниками или посредниками.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sz w:val="25"/>
          <w:szCs w:val="25"/>
        </w:rPr>
      </w:pPr>
      <w:r w:rsidRPr="004F242F">
        <w:rPr>
          <w:sz w:val="25"/>
          <w:szCs w:val="25"/>
        </w:rPr>
        <w:t>Каналы уведомления ОАО "РЖДстрой", используемое по тексту договора: Продавец, о нарушениях каких-либо положений пункта 7.1 настоящего раздела: 8(499)260-34-33, официальный сайт copk@rzdstroy.ru (для заполнения специальной формы).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sz w:val="25"/>
          <w:szCs w:val="25"/>
        </w:rPr>
      </w:pPr>
      <w:r w:rsidRPr="004F242F">
        <w:rPr>
          <w:sz w:val="25"/>
          <w:szCs w:val="25"/>
        </w:rPr>
        <w:t xml:space="preserve">Каналы уведомления _______________________, </w:t>
      </w:r>
      <w:proofErr w:type="gramStart"/>
      <w:r w:rsidRPr="004F242F">
        <w:rPr>
          <w:sz w:val="25"/>
          <w:szCs w:val="25"/>
        </w:rPr>
        <w:t>используемое</w:t>
      </w:r>
      <w:proofErr w:type="gramEnd"/>
      <w:r w:rsidRPr="004F242F">
        <w:rPr>
          <w:sz w:val="25"/>
          <w:szCs w:val="25"/>
        </w:rPr>
        <w:t xml:space="preserve"> по тексту договора:  Покупатель, о нарушениях каких-либо положений пункта 7.1 настоящего раздела: __________.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sz w:val="25"/>
          <w:szCs w:val="25"/>
        </w:rPr>
      </w:pPr>
      <w:r w:rsidRPr="004F242F">
        <w:rPr>
          <w:sz w:val="25"/>
          <w:szCs w:val="25"/>
        </w:rPr>
        <w:t xml:space="preserve"> 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5 рабочих дней </w:t>
      </w:r>
      <w:proofErr w:type="gramStart"/>
      <w:r w:rsidRPr="004F242F">
        <w:rPr>
          <w:sz w:val="25"/>
          <w:szCs w:val="25"/>
        </w:rPr>
        <w:t>с даты получения</w:t>
      </w:r>
      <w:proofErr w:type="gramEnd"/>
      <w:r w:rsidRPr="004F242F">
        <w:rPr>
          <w:sz w:val="25"/>
          <w:szCs w:val="25"/>
        </w:rPr>
        <w:t xml:space="preserve"> письменного уведомления.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sz w:val="25"/>
          <w:szCs w:val="25"/>
        </w:rPr>
      </w:pPr>
      <w:r w:rsidRPr="004F242F">
        <w:rPr>
          <w:sz w:val="25"/>
          <w:szCs w:val="25"/>
        </w:rPr>
        <w:t xml:space="preserve">Стороны гарантируют осуществление надлежащего разбирательства по фактам нарушения положений пункта 7.1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</w:t>
      </w:r>
      <w:proofErr w:type="gramStart"/>
      <w:r w:rsidRPr="004F242F">
        <w:rPr>
          <w:sz w:val="25"/>
          <w:szCs w:val="25"/>
        </w:rPr>
        <w:t>целом</w:t>
      </w:r>
      <w:proofErr w:type="gramEnd"/>
      <w:r w:rsidRPr="004F242F">
        <w:rPr>
          <w:sz w:val="25"/>
          <w:szCs w:val="25"/>
        </w:rPr>
        <w:t>, так и для конкретных работников уведомившей Стороны, сообщивших о факте нарушений.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sz w:val="25"/>
          <w:szCs w:val="25"/>
        </w:rPr>
      </w:pPr>
      <w:r w:rsidRPr="004F242F">
        <w:rPr>
          <w:sz w:val="25"/>
          <w:szCs w:val="25"/>
        </w:rPr>
        <w:t xml:space="preserve">В случае подтверждения факта нарушения одной Стороной положений пункта 7.1 настоящего раздела и/или неполучения другой Стороной информации об итогах рассмотрения уведомления о нарушении в соответствии с пунктом 7.2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4F242F">
        <w:rPr>
          <w:sz w:val="25"/>
          <w:szCs w:val="25"/>
        </w:rPr>
        <w:t>позднее</w:t>
      </w:r>
      <w:proofErr w:type="gramEnd"/>
      <w:r w:rsidRPr="004F242F">
        <w:rPr>
          <w:sz w:val="25"/>
          <w:szCs w:val="25"/>
        </w:rPr>
        <w:t xml:space="preserve"> чем за 10 рабочих дней до даты прекращения действия настоящего Договора.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sz w:val="25"/>
          <w:szCs w:val="25"/>
        </w:rPr>
      </w:pPr>
      <w:r w:rsidRPr="004F242F">
        <w:rPr>
          <w:sz w:val="25"/>
          <w:szCs w:val="25"/>
        </w:rPr>
        <w:t>Заключительные положения</w:t>
      </w:r>
    </w:p>
    <w:p w:rsidR="001F7C41" w:rsidRPr="004F242F" w:rsidRDefault="001F7C41" w:rsidP="001F7C41">
      <w:pPr>
        <w:pStyle w:val="a3"/>
        <w:shd w:val="clear" w:color="auto" w:fill="FFFFFF"/>
        <w:outlineLvl w:val="1"/>
        <w:rPr>
          <w:color w:val="000000"/>
          <w:sz w:val="25"/>
          <w:szCs w:val="25"/>
        </w:rPr>
      </w:pP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Настоящий Договор </w:t>
      </w:r>
      <w:proofErr w:type="gramStart"/>
      <w:r w:rsidRPr="004F242F">
        <w:rPr>
          <w:color w:val="000000"/>
          <w:sz w:val="25"/>
          <w:szCs w:val="25"/>
        </w:rPr>
        <w:t>вступает в силу со дня его подписания обеими Сторонами и действует</w:t>
      </w:r>
      <w:proofErr w:type="gramEnd"/>
      <w:r w:rsidRPr="004F242F">
        <w:rPr>
          <w:color w:val="000000"/>
          <w:sz w:val="25"/>
          <w:szCs w:val="25"/>
        </w:rPr>
        <w:t xml:space="preserve"> до момента полного исполнения Сторонами своих обязательств по нему.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В соответствии с пунктом 4.1. настоящего договора, переход права собственности на Объект незавершенного строительства от Продавца к Покупателю государственной регистрации не подлежит.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lastRenderedPageBreak/>
        <w:t>Стороны обязуются письменно сообщать друг другу об изменении адреса или банковских реквизитов не позднее 30 рабочих дней со дня их изменения без оформления дополнительного соглашения к Договору.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Уступка Покупателем своих прав и (или) обязательств по настоящему Соглашению, третьим лицам без согласия Продавца не допускается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Настоящий Договор составлен в 2-х </w:t>
      </w:r>
      <w:proofErr w:type="gramStart"/>
      <w:r w:rsidRPr="004F242F">
        <w:rPr>
          <w:color w:val="000000"/>
          <w:sz w:val="25"/>
          <w:szCs w:val="25"/>
        </w:rPr>
        <w:t>экземплярах</w:t>
      </w:r>
      <w:proofErr w:type="gramEnd"/>
      <w:r w:rsidRPr="004F242F">
        <w:rPr>
          <w:color w:val="000000"/>
          <w:sz w:val="25"/>
          <w:szCs w:val="25"/>
        </w:rPr>
        <w:t>, имеющих одинаковую юридическую силу: один - для Продавца, другой - для Покупателя.</w:t>
      </w:r>
    </w:p>
    <w:p w:rsidR="001F7C41" w:rsidRPr="004F242F" w:rsidRDefault="001F7C41" w:rsidP="001F7C41">
      <w:pPr>
        <w:shd w:val="clear" w:color="auto" w:fill="FFFFFF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 xml:space="preserve"> </w:t>
      </w:r>
    </w:p>
    <w:p w:rsidR="001F7C41" w:rsidRPr="004F242F" w:rsidRDefault="001F7C41" w:rsidP="001F7C41">
      <w:pPr>
        <w:shd w:val="clear" w:color="auto" w:fill="FFFFFF"/>
        <w:jc w:val="both"/>
        <w:rPr>
          <w:color w:val="000000"/>
          <w:sz w:val="25"/>
          <w:szCs w:val="25"/>
        </w:rPr>
      </w:pPr>
      <w:r w:rsidRPr="004F242F">
        <w:rPr>
          <w:i/>
          <w:iCs/>
          <w:color w:val="000000"/>
          <w:sz w:val="25"/>
          <w:szCs w:val="25"/>
        </w:rPr>
        <w:t>Перечень приложений к Договору:</w:t>
      </w:r>
    </w:p>
    <w:p w:rsidR="001F7C41" w:rsidRPr="004F242F" w:rsidRDefault="001F7C41" w:rsidP="001F7C41">
      <w:pPr>
        <w:shd w:val="clear" w:color="auto" w:fill="FFFFFF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1. акт приема-передачи;</w:t>
      </w:r>
    </w:p>
    <w:p w:rsidR="001F7C41" w:rsidRPr="004F242F" w:rsidRDefault="001F7C41" w:rsidP="001F7C41">
      <w:pPr>
        <w:shd w:val="clear" w:color="auto" w:fill="FFFFFF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2. кадастровые паспорта незавершенного строительством объекта;</w:t>
      </w:r>
    </w:p>
    <w:p w:rsidR="001F7C41" w:rsidRPr="004F242F" w:rsidRDefault="001F7C41" w:rsidP="001F7C41">
      <w:pPr>
        <w:shd w:val="clear" w:color="auto" w:fill="FFFFFF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3. копия дополнительного соглашения от 01.07.2014 № 8;</w:t>
      </w:r>
    </w:p>
    <w:p w:rsidR="001F7C41" w:rsidRPr="004F242F" w:rsidRDefault="001F7C41" w:rsidP="001F7C41">
      <w:pPr>
        <w:shd w:val="clear" w:color="auto" w:fill="FFFFFF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4. копия акта приема-передачи результатов выполненных строительно-монтажных работ к дополнительному соглашению от 01.07.2014 № 8;</w:t>
      </w:r>
    </w:p>
    <w:p w:rsidR="001F7C41" w:rsidRPr="004F242F" w:rsidRDefault="001F7C41" w:rsidP="001F7C41">
      <w:pPr>
        <w:shd w:val="clear" w:color="auto" w:fill="FFFFFF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5. копия поручения Правительства РФ от 23.04.15 г. №ДК-П9-2891.</w:t>
      </w:r>
    </w:p>
    <w:p w:rsidR="001F7C41" w:rsidRPr="004F242F" w:rsidRDefault="001F7C41" w:rsidP="001F7C41">
      <w:pPr>
        <w:shd w:val="clear" w:color="auto" w:fill="FFFFFF"/>
        <w:jc w:val="both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 </w:t>
      </w: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  <w:rPr>
          <w:color w:val="000000"/>
          <w:sz w:val="25"/>
          <w:szCs w:val="25"/>
        </w:rPr>
      </w:pPr>
      <w:r w:rsidRPr="004F242F">
        <w:rPr>
          <w:color w:val="000000"/>
          <w:sz w:val="25"/>
          <w:szCs w:val="25"/>
        </w:rPr>
        <w:t>Реквизиты и подписи сторон</w:t>
      </w:r>
    </w:p>
    <w:p w:rsidR="001F7C41" w:rsidRPr="004F242F" w:rsidRDefault="001F7C41" w:rsidP="001F7C41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7C41" w:rsidRPr="004F242F" w:rsidTr="0056564C">
        <w:tc>
          <w:tcPr>
            <w:tcW w:w="4785" w:type="dxa"/>
          </w:tcPr>
          <w:p w:rsidR="001F7C41" w:rsidRPr="004F242F" w:rsidRDefault="001F7C41" w:rsidP="0056564C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F242F">
              <w:rPr>
                <w:b/>
                <w:bCs/>
                <w:sz w:val="25"/>
                <w:szCs w:val="25"/>
              </w:rPr>
              <w:t>Продавец</w:t>
            </w:r>
          </w:p>
          <w:p w:rsidR="001F7C41" w:rsidRPr="004F242F" w:rsidRDefault="001F7C41" w:rsidP="0056564C">
            <w:pPr>
              <w:shd w:val="clear" w:color="auto" w:fill="FFFFFF"/>
              <w:jc w:val="both"/>
              <w:rPr>
                <w:sz w:val="25"/>
                <w:szCs w:val="25"/>
              </w:rPr>
            </w:pP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 w:rsidRPr="004F242F">
              <w:rPr>
                <w:b/>
              </w:rPr>
              <w:t>Акционерное общество «РЖДстрой»              (АО «РЖДстрой»)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 xml:space="preserve">Юридический адрес: 105064, г. Москва, 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 xml:space="preserve">ул. Казакова, д. 8, стр. 6 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>ОГРН 1067746082546, ОКТМО 45375000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>ОКПО 93287520, ОКОПФ 47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>Субъект РФ 77, ОКДП 4526112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>ИНН/КПП 7708587205/997650001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242F">
              <w:t>р</w:t>
            </w:r>
            <w:proofErr w:type="gramEnd"/>
            <w:r w:rsidRPr="004F242F">
              <w:t>/с 40702810900160000505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>в Банк ВТБ (ПАО) в г. Москва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>БИК 044525187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 xml:space="preserve">к/с 30101810700000000187 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  <w:r w:rsidRPr="004F242F">
              <w:t>в ОПЕРУ Московского ГТУ Банка России</w:t>
            </w:r>
          </w:p>
          <w:p w:rsidR="001F7C41" w:rsidRPr="004F242F" w:rsidRDefault="001F7C41" w:rsidP="0056564C">
            <w:pPr>
              <w:jc w:val="both"/>
              <w:rPr>
                <w:b/>
                <w:bCs/>
                <w:sz w:val="25"/>
                <w:szCs w:val="25"/>
              </w:rPr>
            </w:pP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 w:rsidRPr="004F242F">
              <w:rPr>
                <w:b/>
              </w:rPr>
              <w:t>Продавец: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</w:p>
          <w:p w:rsidR="001F7C41" w:rsidRPr="004F242F" w:rsidRDefault="001F7C41" w:rsidP="0056564C">
            <w:pPr>
              <w:jc w:val="both"/>
            </w:pPr>
            <w:r w:rsidRPr="004F242F">
              <w:t>_________________ С.В. Соловьев</w:t>
            </w:r>
          </w:p>
          <w:p w:rsidR="001F7C41" w:rsidRPr="004F242F" w:rsidRDefault="001F7C41" w:rsidP="0056564C">
            <w:pPr>
              <w:jc w:val="both"/>
            </w:pPr>
          </w:p>
          <w:p w:rsidR="001F7C41" w:rsidRPr="004F242F" w:rsidRDefault="001F7C41" w:rsidP="0056564C">
            <w:pPr>
              <w:jc w:val="both"/>
              <w:rPr>
                <w:b/>
                <w:bCs/>
                <w:sz w:val="25"/>
                <w:szCs w:val="25"/>
              </w:rPr>
            </w:pPr>
            <w:r w:rsidRPr="004F242F">
              <w:t xml:space="preserve">(М.П.)                                   </w:t>
            </w:r>
          </w:p>
        </w:tc>
        <w:tc>
          <w:tcPr>
            <w:tcW w:w="4786" w:type="dxa"/>
          </w:tcPr>
          <w:p w:rsidR="001F7C41" w:rsidRPr="004F242F" w:rsidRDefault="001F7C41" w:rsidP="0056564C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F242F">
              <w:rPr>
                <w:b/>
                <w:bCs/>
                <w:sz w:val="25"/>
                <w:szCs w:val="25"/>
              </w:rPr>
              <w:t>Покупатель</w:t>
            </w:r>
          </w:p>
          <w:p w:rsidR="001F7C41" w:rsidRPr="004F242F" w:rsidRDefault="001F7C41" w:rsidP="0056564C">
            <w:pPr>
              <w:shd w:val="clear" w:color="auto" w:fill="FFFFFF"/>
              <w:jc w:val="both"/>
              <w:rPr>
                <w:sz w:val="25"/>
                <w:szCs w:val="25"/>
              </w:rPr>
            </w:pPr>
          </w:p>
          <w:p w:rsidR="001F7C41" w:rsidRPr="004F242F" w:rsidRDefault="001F7C41" w:rsidP="0056564C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1F7C41" w:rsidRPr="004F242F" w:rsidRDefault="001F7C41" w:rsidP="001F7C41">
      <w:pPr>
        <w:shd w:val="clear" w:color="auto" w:fill="FFFFFF"/>
        <w:ind w:left="5664"/>
        <w:rPr>
          <w:rFonts w:eastAsiaTheme="minorHAnsi"/>
          <w:lang w:eastAsia="en-US"/>
        </w:rPr>
      </w:pPr>
    </w:p>
    <w:p w:rsidR="001F7C41" w:rsidRPr="004F242F" w:rsidRDefault="001F7C41" w:rsidP="001F7C41">
      <w:pPr>
        <w:shd w:val="clear" w:color="auto" w:fill="FFFFFF"/>
        <w:ind w:left="5664"/>
      </w:pPr>
      <w:r w:rsidRPr="004F242F">
        <w:t xml:space="preserve">Приложение № 1 к договору  </w:t>
      </w:r>
    </w:p>
    <w:p w:rsidR="001F7C41" w:rsidRPr="004F242F" w:rsidRDefault="001F7C41" w:rsidP="001F7C41">
      <w:pPr>
        <w:shd w:val="clear" w:color="auto" w:fill="FFFFFF"/>
        <w:ind w:left="5664"/>
      </w:pPr>
      <w:r w:rsidRPr="004F242F">
        <w:t xml:space="preserve">купли-продажи незавершенного строительством объекта </w:t>
      </w:r>
    </w:p>
    <w:p w:rsidR="001F7C41" w:rsidRPr="004F242F" w:rsidRDefault="001F7C41" w:rsidP="001F7C41">
      <w:pPr>
        <w:shd w:val="clear" w:color="auto" w:fill="FFFFFF"/>
        <w:ind w:left="5664"/>
      </w:pPr>
      <w:r w:rsidRPr="004F242F">
        <w:t>от «___» _______ 201</w:t>
      </w:r>
      <w:r>
        <w:t>9</w:t>
      </w:r>
      <w:r w:rsidRPr="004F242F">
        <w:t xml:space="preserve"> г.</w:t>
      </w:r>
    </w:p>
    <w:p w:rsidR="001F7C41" w:rsidRPr="004F242F" w:rsidRDefault="001F7C41" w:rsidP="001F7C41">
      <w:pPr>
        <w:jc w:val="center"/>
        <w:rPr>
          <w:rFonts w:eastAsiaTheme="minorHAnsi"/>
        </w:rPr>
      </w:pPr>
    </w:p>
    <w:p w:rsidR="001F7C41" w:rsidRPr="004F242F" w:rsidRDefault="001F7C41" w:rsidP="001F7C41">
      <w:pPr>
        <w:jc w:val="center"/>
      </w:pPr>
      <w:r w:rsidRPr="004F242F">
        <w:t xml:space="preserve">АКТ ПРИЕМА-ПЕРЕДАЧИ </w:t>
      </w:r>
    </w:p>
    <w:p w:rsidR="001F7C41" w:rsidRPr="004F242F" w:rsidRDefault="001F7C41" w:rsidP="001F7C41">
      <w:pPr>
        <w:jc w:val="both"/>
      </w:pPr>
      <w:r w:rsidRPr="004F242F">
        <w:t>г. Москва</w:t>
      </w:r>
      <w:r w:rsidRPr="004F242F">
        <w:tab/>
      </w:r>
      <w:r w:rsidRPr="004F242F">
        <w:tab/>
      </w:r>
      <w:r w:rsidRPr="004F242F">
        <w:tab/>
      </w:r>
      <w:r w:rsidRPr="004F242F">
        <w:tab/>
      </w:r>
      <w:r w:rsidRPr="004F242F">
        <w:tab/>
      </w:r>
      <w:r w:rsidRPr="004F242F">
        <w:tab/>
      </w:r>
      <w:r w:rsidRPr="004F242F">
        <w:tab/>
      </w:r>
      <w:r w:rsidRPr="004F242F">
        <w:tab/>
      </w:r>
      <w:r w:rsidRPr="004F242F">
        <w:tab/>
        <w:t>"___" _______ 201</w:t>
      </w:r>
      <w:r>
        <w:t>9</w:t>
      </w:r>
      <w:r w:rsidRPr="004F242F">
        <w:t xml:space="preserve"> г.</w:t>
      </w:r>
    </w:p>
    <w:p w:rsidR="001F7C41" w:rsidRPr="004F242F" w:rsidRDefault="001F7C41" w:rsidP="001F7C41">
      <w:pPr>
        <w:shd w:val="clear" w:color="auto" w:fill="FFFFFF"/>
        <w:ind w:firstLine="567"/>
        <w:jc w:val="both"/>
      </w:pPr>
      <w:r w:rsidRPr="004F242F">
        <w:t>Мы, акционерное общество «РЖДстрой», именуемое в дальнейшем Продавец, в лице Генерального директора Сергея Вячеславовича Соловьева, действующего на основании Устава,  с одной стороны, и</w:t>
      </w:r>
    </w:p>
    <w:p w:rsidR="001F7C41" w:rsidRPr="004F242F" w:rsidRDefault="001F7C41" w:rsidP="001F7C41">
      <w:pPr>
        <w:shd w:val="clear" w:color="auto" w:fill="FFFFFF"/>
        <w:ind w:firstLine="567"/>
        <w:jc w:val="both"/>
      </w:pPr>
      <w:r w:rsidRPr="004F242F">
        <w:lastRenderedPageBreak/>
        <w:t xml:space="preserve"> __________________________________, </w:t>
      </w:r>
      <w:proofErr w:type="gramStart"/>
      <w:r w:rsidRPr="004F242F">
        <w:t>именуемое</w:t>
      </w:r>
      <w:proofErr w:type="gramEnd"/>
      <w:r w:rsidRPr="004F242F">
        <w:t xml:space="preserve"> в дальнейшем Покупатель, в лице ____________________________, действующего на основании ______________, с другой стороны, </w:t>
      </w:r>
    </w:p>
    <w:p w:rsidR="001F7C41" w:rsidRPr="004F242F" w:rsidRDefault="001F7C41" w:rsidP="001F7C41">
      <w:pPr>
        <w:shd w:val="clear" w:color="auto" w:fill="FFFFFF"/>
        <w:ind w:firstLine="567"/>
        <w:jc w:val="both"/>
        <w:rPr>
          <w:rFonts w:eastAsiaTheme="minorHAnsi"/>
        </w:rPr>
      </w:pPr>
      <w:r w:rsidRPr="004F242F">
        <w:t>во исполнение договора купли-продажи незавершенного строительством объекта от «__» _______________ 201</w:t>
      </w:r>
      <w:r>
        <w:t>9</w:t>
      </w:r>
      <w:r w:rsidRPr="004F242F">
        <w:t>, составили настоящий акт приема-передачи (далее - Акт) о нижеследующем: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9"/>
        <w:jc w:val="both"/>
      </w:pPr>
      <w:proofErr w:type="gramStart"/>
      <w:r w:rsidRPr="004F242F">
        <w:t xml:space="preserve">Продавец передает, а Покупатель принимает </w:t>
      </w:r>
      <w:r w:rsidRPr="004F242F">
        <w:rPr>
          <w:color w:val="000000"/>
          <w:sz w:val="25"/>
          <w:szCs w:val="25"/>
        </w:rPr>
        <w:t>результаты строительно-монтажных работ в виде незавершенного строительством объекта, в составе объектов с кадастровыми номерами 23:49:0308002:5847, 23:49:0308002:5868, 23:49:0308002:5876, 23:49:0308002:5888, 23:49:0308002:5889, 23:49:0308002:5894, 23:49:0000000:7552, 23:49:0000000:7554, 23:49:0308002:5844, 23:49:0308002:5846, 23</w:t>
      </w:r>
      <w:proofErr w:type="gramEnd"/>
      <w:r w:rsidRPr="004F242F">
        <w:rPr>
          <w:color w:val="000000"/>
          <w:sz w:val="25"/>
          <w:szCs w:val="25"/>
        </w:rPr>
        <w:t>:</w:t>
      </w:r>
      <w:proofErr w:type="gramStart"/>
      <w:r w:rsidRPr="004F242F">
        <w:rPr>
          <w:color w:val="000000"/>
          <w:sz w:val="25"/>
          <w:szCs w:val="25"/>
        </w:rPr>
        <w:t>49:0308002:5848, 23:49:0308002:5849, 23:49:0308002:5850, 23:49:0308002:5851, 23:49:0308002:5852, 23:49:0308002:5853, 23:49:0308002:5855, 23:49:0308002:5857, 23:49:0308002:5863, 23:49:0308002:5865, 23:49:0308002:5867, 23:49:0308002:5892, 23:49:0308002:5893, 23:49:0308002:5895, 23:49:0308002:5896 согласно</w:t>
      </w:r>
      <w:proofErr w:type="gramEnd"/>
      <w:r w:rsidRPr="004F242F">
        <w:rPr>
          <w:color w:val="000000"/>
          <w:sz w:val="25"/>
          <w:szCs w:val="25"/>
        </w:rPr>
        <w:t xml:space="preserve"> кадастровым паспортам в приложении №2 к настоящему Договору, </w:t>
      </w:r>
      <w:proofErr w:type="gramStart"/>
      <w:r w:rsidRPr="004F242F">
        <w:rPr>
          <w:color w:val="000000"/>
          <w:sz w:val="25"/>
          <w:szCs w:val="25"/>
        </w:rPr>
        <w:t>расположенного</w:t>
      </w:r>
      <w:proofErr w:type="gramEnd"/>
      <w:r w:rsidRPr="004F242F">
        <w:rPr>
          <w:color w:val="000000"/>
          <w:sz w:val="25"/>
          <w:szCs w:val="25"/>
        </w:rPr>
        <w:t xml:space="preserve"> по адресу: </w:t>
      </w:r>
      <w:proofErr w:type="gramStart"/>
      <w:r w:rsidRPr="004F242F">
        <w:rPr>
          <w:bCs/>
          <w:color w:val="000000"/>
          <w:sz w:val="25"/>
          <w:szCs w:val="25"/>
        </w:rPr>
        <w:t xml:space="preserve">Краснодарский край, г. Сочи, Хостинский район, с. Раздольное, ул. Тепличная, ранее предусмотренный п. 207.1 Программы строительства Олимпийских объектов и развития города Сочи, как горноклиматического курорта, утвержденной постановлением Правительства Российской Федерации от 29 декабря 2007 г. № 991 «Многоквартирные жилые дома для размещения временного персонала, волонтеров и сил безопасности, привлекаемых на период проведения ХХII Олимпийских зимних игр и ХI </w:t>
      </w:r>
      <w:proofErr w:type="spellStart"/>
      <w:r w:rsidRPr="004F242F">
        <w:rPr>
          <w:bCs/>
          <w:color w:val="000000"/>
          <w:sz w:val="25"/>
          <w:szCs w:val="25"/>
        </w:rPr>
        <w:t>Паралимпийских</w:t>
      </w:r>
      <w:proofErr w:type="spellEnd"/>
      <w:r w:rsidRPr="004F242F">
        <w:rPr>
          <w:bCs/>
          <w:color w:val="000000"/>
          <w:sz w:val="25"/>
          <w:szCs w:val="25"/>
        </w:rPr>
        <w:t xml:space="preserve"> зимних игр</w:t>
      </w:r>
      <w:proofErr w:type="gramEnd"/>
      <w:r w:rsidRPr="004F242F">
        <w:rPr>
          <w:bCs/>
          <w:color w:val="000000"/>
          <w:sz w:val="25"/>
          <w:szCs w:val="25"/>
        </w:rPr>
        <w:t xml:space="preserve"> 2014 года в г. Сочи (проектные и изыскательские работы, строительство) «Площадка № 1: </w:t>
      </w:r>
      <w:proofErr w:type="gramStart"/>
      <w:r w:rsidRPr="004F242F">
        <w:rPr>
          <w:bCs/>
          <w:color w:val="000000"/>
          <w:sz w:val="25"/>
          <w:szCs w:val="25"/>
        </w:rPr>
        <w:t xml:space="preserve">«Жилой квартал по ул. Тепличной в селе Раздольное </w:t>
      </w:r>
      <w:proofErr w:type="spellStart"/>
      <w:r w:rsidRPr="004F242F">
        <w:rPr>
          <w:bCs/>
          <w:color w:val="000000"/>
          <w:sz w:val="25"/>
          <w:szCs w:val="25"/>
        </w:rPr>
        <w:t>Хостинского</w:t>
      </w:r>
      <w:proofErr w:type="spellEnd"/>
      <w:r w:rsidRPr="004F242F">
        <w:rPr>
          <w:bCs/>
          <w:color w:val="000000"/>
          <w:sz w:val="25"/>
          <w:szCs w:val="25"/>
        </w:rPr>
        <w:t xml:space="preserve"> района города Сочи» 1-ая очередь 1-ый пусковой комплекс, и представляющий</w:t>
      </w:r>
      <w:r w:rsidRPr="004F242F">
        <w:rPr>
          <w:color w:val="000000"/>
          <w:sz w:val="25"/>
          <w:szCs w:val="25"/>
        </w:rPr>
        <w:t xml:space="preserve"> собой здания многоэтажных жилых домов, в разной степени готовности и сооружения противооползневые различной протяженности и различной степени готовности</w:t>
      </w:r>
      <w:r w:rsidRPr="004F242F">
        <w:t xml:space="preserve">. </w:t>
      </w:r>
      <w:proofErr w:type="gramEnd"/>
    </w:p>
    <w:p w:rsidR="001F7C41" w:rsidRPr="004F242F" w:rsidRDefault="001F7C41" w:rsidP="001F7C41">
      <w:pPr>
        <w:pStyle w:val="a3"/>
        <w:widowControl w:val="0"/>
        <w:numPr>
          <w:ilvl w:val="1"/>
          <w:numId w:val="1"/>
        </w:numPr>
        <w:autoSpaceDN w:val="0"/>
        <w:ind w:left="0" w:firstLine="709"/>
        <w:jc w:val="both"/>
        <w:rPr>
          <w:rFonts w:eastAsiaTheme="minorHAnsi"/>
        </w:rPr>
      </w:pPr>
      <w:r w:rsidRPr="004F242F">
        <w:t xml:space="preserve">В соответствии с настоящим актом Продавец передал, а Покупатель принял объекты в том состоянии, в котором они фактически находятся.  </w:t>
      </w:r>
    </w:p>
    <w:p w:rsidR="001F7C41" w:rsidRPr="004F242F" w:rsidRDefault="001F7C41" w:rsidP="001F7C41">
      <w:pPr>
        <w:pStyle w:val="a3"/>
        <w:widowControl w:val="0"/>
        <w:numPr>
          <w:ilvl w:val="1"/>
          <w:numId w:val="1"/>
        </w:numPr>
        <w:autoSpaceDN w:val="0"/>
        <w:ind w:left="0" w:firstLine="709"/>
        <w:jc w:val="both"/>
      </w:pPr>
      <w:r w:rsidRPr="004F242F">
        <w:t xml:space="preserve">Настоящий Акт подтверждает отсутствие претензий у сторон в </w:t>
      </w:r>
      <w:proofErr w:type="gramStart"/>
      <w:r w:rsidRPr="004F242F">
        <w:t>отношении</w:t>
      </w:r>
      <w:proofErr w:type="gramEnd"/>
      <w:r w:rsidRPr="004F242F">
        <w:t xml:space="preserve"> качества и состояния принятого (переданного) объекта.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</w:pPr>
      <w:r w:rsidRPr="004F242F">
        <w:t xml:space="preserve">В соответствии с пунктом 3.3 договора, передаёт Покупателю оригиналы следующих документов: 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  <w:rPr>
          <w:rFonts w:eastAsiaTheme="minorHAnsi"/>
        </w:rPr>
      </w:pPr>
      <w:r w:rsidRPr="004F242F">
        <w:t>__________________________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</w:pPr>
      <w:r w:rsidRPr="004F242F">
        <w:t>__________________________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</w:pPr>
      <w:r w:rsidRPr="004F242F">
        <w:t>__________________________</w:t>
      </w:r>
    </w:p>
    <w:p w:rsidR="001F7C41" w:rsidRPr="004F242F" w:rsidRDefault="001F7C41" w:rsidP="001F7C41">
      <w:pPr>
        <w:pStyle w:val="a3"/>
        <w:shd w:val="clear" w:color="auto" w:fill="FFFFFF"/>
        <w:ind w:left="708"/>
        <w:jc w:val="both"/>
      </w:pPr>
      <w:r w:rsidRPr="004F242F">
        <w:t>__________________________</w:t>
      </w:r>
    </w:p>
    <w:p w:rsidR="001F7C41" w:rsidRPr="004F242F" w:rsidRDefault="001F7C41" w:rsidP="001F7C41">
      <w:pPr>
        <w:pStyle w:val="a3"/>
        <w:numPr>
          <w:ilvl w:val="1"/>
          <w:numId w:val="1"/>
        </w:numPr>
        <w:shd w:val="clear" w:color="auto" w:fill="FFFFFF"/>
        <w:autoSpaceDN w:val="0"/>
        <w:ind w:left="0" w:firstLine="708"/>
        <w:jc w:val="both"/>
        <w:rPr>
          <w:rFonts w:eastAsiaTheme="minorHAnsi"/>
        </w:rPr>
      </w:pPr>
      <w:r w:rsidRPr="004F242F">
        <w:t xml:space="preserve"> Акт составлен в 2 (двух) экземплярах, имеющих одинаковую юридическую силу, по одному экземпляру для каждой из Сторон.</w:t>
      </w:r>
    </w:p>
    <w:p w:rsidR="001F7C41" w:rsidRPr="004F242F" w:rsidRDefault="001F7C41" w:rsidP="001F7C41">
      <w:pPr>
        <w:jc w:val="both"/>
      </w:pPr>
    </w:p>
    <w:p w:rsidR="001F7C41" w:rsidRPr="004F242F" w:rsidRDefault="001F7C41" w:rsidP="001F7C41">
      <w:pPr>
        <w:pStyle w:val="a3"/>
        <w:numPr>
          <w:ilvl w:val="0"/>
          <w:numId w:val="1"/>
        </w:numPr>
        <w:shd w:val="clear" w:color="auto" w:fill="FFFFFF"/>
        <w:autoSpaceDN w:val="0"/>
        <w:ind w:left="720" w:hanging="360"/>
        <w:jc w:val="center"/>
        <w:outlineLvl w:val="1"/>
      </w:pPr>
      <w:r w:rsidRPr="004F242F">
        <w:t>Реквизиты и подписи сторон</w:t>
      </w:r>
    </w:p>
    <w:p w:rsidR="001F7C41" w:rsidRPr="004F242F" w:rsidRDefault="001F7C41" w:rsidP="001F7C41">
      <w:pPr>
        <w:shd w:val="clear" w:color="auto" w:fill="FFFFFF"/>
        <w:jc w:val="both"/>
        <w:rPr>
          <w:b/>
          <w:bCs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7C41" w:rsidTr="0056564C">
        <w:tc>
          <w:tcPr>
            <w:tcW w:w="4785" w:type="dxa"/>
          </w:tcPr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b/>
              </w:rPr>
            </w:pPr>
            <w:r w:rsidRPr="004F242F">
              <w:rPr>
                <w:b/>
              </w:rPr>
              <w:t>Продавец:</w:t>
            </w:r>
          </w:p>
          <w:p w:rsidR="001F7C41" w:rsidRPr="004F242F" w:rsidRDefault="001F7C41" w:rsidP="0056564C">
            <w:pPr>
              <w:widowControl w:val="0"/>
              <w:autoSpaceDE w:val="0"/>
              <w:autoSpaceDN w:val="0"/>
              <w:adjustRightInd w:val="0"/>
            </w:pPr>
          </w:p>
          <w:p w:rsidR="001F7C41" w:rsidRPr="004F242F" w:rsidRDefault="001F7C41" w:rsidP="0056564C">
            <w:pPr>
              <w:jc w:val="both"/>
            </w:pPr>
            <w:r w:rsidRPr="004F242F">
              <w:t>_________________ С.В. Соловьев</w:t>
            </w:r>
          </w:p>
          <w:p w:rsidR="001F7C41" w:rsidRPr="004F242F" w:rsidRDefault="001F7C41" w:rsidP="0056564C">
            <w:pPr>
              <w:jc w:val="both"/>
            </w:pPr>
          </w:p>
          <w:p w:rsidR="001F7C41" w:rsidRPr="004F242F" w:rsidRDefault="001F7C41" w:rsidP="0056564C">
            <w:pPr>
              <w:jc w:val="both"/>
              <w:rPr>
                <w:b/>
                <w:bCs/>
                <w:lang w:eastAsia="en-US"/>
              </w:rPr>
            </w:pPr>
            <w:r w:rsidRPr="004F242F">
              <w:t xml:space="preserve">(М.П.)                                   </w:t>
            </w:r>
          </w:p>
        </w:tc>
        <w:tc>
          <w:tcPr>
            <w:tcW w:w="4786" w:type="dxa"/>
          </w:tcPr>
          <w:p w:rsidR="001F7C41" w:rsidRPr="004F242F" w:rsidRDefault="001F7C41" w:rsidP="0056564C">
            <w:pPr>
              <w:shd w:val="clear" w:color="auto" w:fill="FFFFFF"/>
              <w:jc w:val="both"/>
            </w:pPr>
            <w:r w:rsidRPr="004F242F">
              <w:rPr>
                <w:b/>
                <w:bCs/>
              </w:rPr>
              <w:t>Покупатель</w:t>
            </w:r>
          </w:p>
          <w:p w:rsidR="001F7C41" w:rsidRPr="004F242F" w:rsidRDefault="001F7C41" w:rsidP="0056564C">
            <w:pPr>
              <w:shd w:val="clear" w:color="auto" w:fill="FFFFFF"/>
              <w:jc w:val="both"/>
            </w:pPr>
          </w:p>
          <w:p w:rsidR="001F7C41" w:rsidRDefault="001F7C41" w:rsidP="0056564C">
            <w:pPr>
              <w:jc w:val="both"/>
              <w:rPr>
                <w:b/>
                <w:bCs/>
                <w:lang w:eastAsia="en-US"/>
              </w:rPr>
            </w:pPr>
            <w:r w:rsidRPr="004F242F">
              <w:t>М. П.</w:t>
            </w:r>
          </w:p>
        </w:tc>
      </w:tr>
    </w:tbl>
    <w:p w:rsidR="00D32120" w:rsidRPr="001F7C41" w:rsidRDefault="00D32120" w:rsidP="001F7C41">
      <w:bookmarkStart w:id="11" w:name="_GoBack"/>
      <w:bookmarkEnd w:id="11"/>
    </w:p>
    <w:sectPr w:rsidR="00D32120" w:rsidRPr="001F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72B5"/>
    <w:multiLevelType w:val="multilevel"/>
    <w:tmpl w:val="4904A152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decimal"/>
      <w:isLgl/>
      <w:lvlText w:val="%1.%2."/>
      <w:lvlJc w:val="left"/>
      <w:pPr>
        <w:ind w:left="1202" w:hanging="492"/>
      </w:pPr>
      <w:rPr>
        <w:b/>
      </w:rPr>
    </w:lvl>
    <w:lvl w:ilvl="2">
      <w:start w:val="1"/>
      <w:numFmt w:val="decimal"/>
      <w:isLgl/>
      <w:lvlText w:val="%3."/>
      <w:lvlJc w:val="left"/>
      <w:pPr>
        <w:ind w:left="256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B9"/>
    <w:rsid w:val="001F7C41"/>
    <w:rsid w:val="00C54BB9"/>
    <w:rsid w:val="00D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B9"/>
    <w:pPr>
      <w:ind w:left="720"/>
      <w:contextualSpacing/>
    </w:pPr>
  </w:style>
  <w:style w:type="table" w:styleId="a4">
    <w:name w:val="Table Grid"/>
    <w:basedOn w:val="a1"/>
    <w:uiPriority w:val="39"/>
    <w:rsid w:val="00C54BB9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B9"/>
    <w:pPr>
      <w:ind w:left="720"/>
      <w:contextualSpacing/>
    </w:pPr>
  </w:style>
  <w:style w:type="table" w:styleId="a4">
    <w:name w:val="Table Grid"/>
    <w:basedOn w:val="a1"/>
    <w:uiPriority w:val="39"/>
    <w:rsid w:val="00C54BB9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Елена Викторовна</dc:creator>
  <cp:lastModifiedBy>Кононов Александр Евгеньевич</cp:lastModifiedBy>
  <cp:revision>2</cp:revision>
  <dcterms:created xsi:type="dcterms:W3CDTF">2018-11-23T13:06:00Z</dcterms:created>
  <dcterms:modified xsi:type="dcterms:W3CDTF">2019-01-22T11:09:00Z</dcterms:modified>
</cp:coreProperties>
</file>