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7D" w:rsidRPr="00046B7D" w:rsidRDefault="00046B7D" w:rsidP="00046B7D">
      <w:pPr>
        <w:spacing w:after="0" w:line="240" w:lineRule="auto"/>
        <w:jc w:val="center"/>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ДОГОВОР</w:t>
      </w:r>
    </w:p>
    <w:p w:rsidR="00046B7D" w:rsidRPr="00046B7D" w:rsidRDefault="00046B7D" w:rsidP="00046B7D">
      <w:pPr>
        <w:keepNext/>
        <w:spacing w:after="0" w:line="240" w:lineRule="auto"/>
        <w:ind w:left="360"/>
        <w:jc w:val="center"/>
        <w:outlineLvl w:val="7"/>
        <w:rPr>
          <w:rFonts w:ascii="Times New Roman" w:eastAsia="Times New Roman" w:hAnsi="Times New Roman" w:cs="Times New Roman"/>
          <w:b/>
          <w:caps/>
          <w:sz w:val="26"/>
          <w:szCs w:val="26"/>
          <w:lang w:eastAsia="ru-RU"/>
        </w:rPr>
      </w:pPr>
      <w:r w:rsidRPr="00046B7D">
        <w:rPr>
          <w:rFonts w:ascii="Times New Roman" w:eastAsia="Times New Roman" w:hAnsi="Times New Roman" w:cs="Times New Roman"/>
          <w:b/>
          <w:caps/>
          <w:sz w:val="26"/>
          <w:szCs w:val="26"/>
          <w:lang w:eastAsia="ru-RU"/>
        </w:rPr>
        <w:t xml:space="preserve">        КУПЛИ-ПРОДАЖИ № ____</w:t>
      </w:r>
    </w:p>
    <w:p w:rsidR="00046B7D" w:rsidRPr="00046B7D" w:rsidRDefault="00046B7D" w:rsidP="00046B7D">
      <w:pPr>
        <w:spacing w:after="0" w:line="240" w:lineRule="auto"/>
        <w:ind w:firstLine="709"/>
        <w:jc w:val="center"/>
        <w:rPr>
          <w:rFonts w:ascii="Times New Roman" w:eastAsia="Times New Roman" w:hAnsi="Times New Roman" w:cs="Times New Roman"/>
          <w:b/>
          <w:bCs/>
          <w:sz w:val="26"/>
          <w:szCs w:val="26"/>
          <w:highlight w:val="yellow"/>
          <w:lang w:eastAsia="ru-RU"/>
        </w:rPr>
      </w:pPr>
    </w:p>
    <w:p w:rsidR="00046B7D" w:rsidRPr="00046B7D" w:rsidRDefault="00046B7D" w:rsidP="00046B7D">
      <w:pPr>
        <w:spacing w:after="0" w:line="240" w:lineRule="auto"/>
        <w:jc w:val="center"/>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г. _____________                       </w:t>
      </w:r>
      <w:r w:rsidRPr="00046B7D">
        <w:rPr>
          <w:rFonts w:ascii="Times New Roman" w:eastAsia="Times New Roman" w:hAnsi="Times New Roman" w:cs="Times New Roman"/>
          <w:sz w:val="26"/>
          <w:szCs w:val="26"/>
          <w:lang w:eastAsia="ru-RU"/>
        </w:rPr>
        <w:tab/>
        <w:t xml:space="preserve">                                                   «___» ________ 20___ г.</w:t>
      </w:r>
    </w:p>
    <w:p w:rsidR="00046B7D" w:rsidRPr="00046B7D" w:rsidRDefault="00046B7D" w:rsidP="00046B7D">
      <w:pPr>
        <w:spacing w:after="0" w:line="240" w:lineRule="auto"/>
        <w:ind w:firstLine="709"/>
        <w:jc w:val="both"/>
        <w:rPr>
          <w:rFonts w:ascii="Times New Roman" w:eastAsia="Times New Roman" w:hAnsi="Times New Roman" w:cs="Times New Roman"/>
          <w:sz w:val="26"/>
          <w:szCs w:val="26"/>
          <w:highlight w:val="yellow"/>
          <w:lang w:eastAsia="ru-RU"/>
        </w:rPr>
      </w:pPr>
    </w:p>
    <w:p w:rsidR="00046B7D" w:rsidRPr="00046B7D" w:rsidRDefault="00046B7D" w:rsidP="00046B7D">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b/>
          <w:sz w:val="26"/>
          <w:szCs w:val="26"/>
          <w:lang w:eastAsia="ru-RU"/>
        </w:rPr>
        <w:t>Акционерное общество «</w:t>
      </w:r>
      <w:proofErr w:type="spellStart"/>
      <w:r w:rsidRPr="00046B7D">
        <w:rPr>
          <w:rFonts w:ascii="Times New Roman" w:eastAsia="Times New Roman" w:hAnsi="Times New Roman" w:cs="Times New Roman"/>
          <w:b/>
          <w:sz w:val="26"/>
          <w:szCs w:val="26"/>
          <w:lang w:eastAsia="ru-RU"/>
        </w:rPr>
        <w:t>РЖДстрой</w:t>
      </w:r>
      <w:proofErr w:type="spellEnd"/>
      <w:r w:rsidRPr="00046B7D">
        <w:rPr>
          <w:rFonts w:ascii="Times New Roman" w:eastAsia="Times New Roman" w:hAnsi="Times New Roman" w:cs="Times New Roman"/>
          <w:b/>
          <w:sz w:val="26"/>
          <w:szCs w:val="26"/>
          <w:lang w:eastAsia="ru-RU"/>
        </w:rPr>
        <w:t>» (АО «</w:t>
      </w:r>
      <w:proofErr w:type="spellStart"/>
      <w:r w:rsidRPr="00046B7D">
        <w:rPr>
          <w:rFonts w:ascii="Times New Roman" w:eastAsia="Times New Roman" w:hAnsi="Times New Roman" w:cs="Times New Roman"/>
          <w:b/>
          <w:sz w:val="26"/>
          <w:szCs w:val="26"/>
          <w:lang w:eastAsia="ru-RU"/>
        </w:rPr>
        <w:t>РЖДстрой</w:t>
      </w:r>
      <w:proofErr w:type="spellEnd"/>
      <w:r w:rsidRPr="00046B7D">
        <w:rPr>
          <w:rFonts w:ascii="Times New Roman" w:eastAsia="Times New Roman" w:hAnsi="Times New Roman" w:cs="Times New Roman"/>
          <w:b/>
          <w:sz w:val="26"/>
          <w:szCs w:val="26"/>
          <w:lang w:eastAsia="ru-RU"/>
        </w:rPr>
        <w:t>»)</w:t>
      </w:r>
      <w:r w:rsidRPr="00046B7D">
        <w:rPr>
          <w:rFonts w:ascii="Times New Roman" w:eastAsia="Times New Roman" w:hAnsi="Times New Roman" w:cs="Times New Roman"/>
          <w:sz w:val="26"/>
          <w:szCs w:val="26"/>
          <w:lang w:eastAsia="ru-RU"/>
        </w:rPr>
        <w:t xml:space="preserve">, именуемое                             в дальнейшем </w:t>
      </w:r>
      <w:r w:rsidRPr="00046B7D">
        <w:rPr>
          <w:rFonts w:ascii="Times New Roman" w:eastAsia="Times New Roman" w:hAnsi="Times New Roman" w:cs="Times New Roman"/>
          <w:b/>
          <w:sz w:val="26"/>
          <w:szCs w:val="26"/>
          <w:lang w:eastAsia="ru-RU"/>
        </w:rPr>
        <w:t>«Продавец»</w:t>
      </w:r>
      <w:r w:rsidRPr="00046B7D">
        <w:rPr>
          <w:rFonts w:ascii="Times New Roman" w:eastAsia="Times New Roman" w:hAnsi="Times New Roman" w:cs="Times New Roman"/>
          <w:sz w:val="26"/>
          <w:szCs w:val="26"/>
          <w:lang w:eastAsia="ru-RU"/>
        </w:rPr>
        <w:t>,</w:t>
      </w:r>
      <w:r w:rsidRPr="00046B7D">
        <w:rPr>
          <w:rFonts w:ascii="Times New Roman" w:eastAsia="Times New Roman" w:hAnsi="Times New Roman" w:cs="Times New Roman"/>
          <w:b/>
          <w:sz w:val="26"/>
          <w:szCs w:val="26"/>
          <w:lang w:eastAsia="ru-RU"/>
        </w:rPr>
        <w:t xml:space="preserve"> </w:t>
      </w:r>
      <w:r w:rsidRPr="00046B7D">
        <w:rPr>
          <w:rFonts w:ascii="Times New Roman" w:eastAsia="Times New Roman" w:hAnsi="Times New Roman" w:cs="Times New Roman"/>
          <w:sz w:val="26"/>
          <w:szCs w:val="26"/>
          <w:lang w:eastAsia="ru-RU"/>
        </w:rPr>
        <w:t>в лице управляющего Филиалом по управлению имуществом АО «</w:t>
      </w:r>
      <w:proofErr w:type="spellStart"/>
      <w:r w:rsidRPr="00046B7D">
        <w:rPr>
          <w:rFonts w:ascii="Times New Roman" w:eastAsia="Times New Roman" w:hAnsi="Times New Roman" w:cs="Times New Roman"/>
          <w:sz w:val="26"/>
          <w:szCs w:val="26"/>
          <w:lang w:eastAsia="ru-RU"/>
        </w:rPr>
        <w:t>РЖДстрой</w:t>
      </w:r>
      <w:proofErr w:type="spellEnd"/>
      <w:r w:rsidRPr="00046B7D">
        <w:rPr>
          <w:rFonts w:ascii="Times New Roman" w:eastAsia="Times New Roman" w:hAnsi="Times New Roman" w:cs="Times New Roman"/>
          <w:sz w:val="26"/>
          <w:szCs w:val="26"/>
          <w:lang w:eastAsia="ru-RU"/>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046B7D" w:rsidRPr="00046B7D" w:rsidRDefault="00046B7D" w:rsidP="00046B7D">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r w:rsidRPr="00046B7D">
        <w:rPr>
          <w:rFonts w:ascii="Times New Roman" w:eastAsia="Times New Roman" w:hAnsi="Times New Roman" w:cs="Times New Roman"/>
          <w:sz w:val="26"/>
          <w:szCs w:val="26"/>
          <w:lang w:eastAsia="ru-RU"/>
        </w:rPr>
        <w:t xml:space="preserve"> </w:t>
      </w:r>
      <w:proofErr w:type="gramStart"/>
      <w:r w:rsidRPr="00046B7D">
        <w:rPr>
          <w:rFonts w:ascii="Times New Roman" w:eastAsia="Times New Roman" w:hAnsi="Times New Roman" w:cs="Times New Roman"/>
          <w:sz w:val="26"/>
          <w:szCs w:val="26"/>
          <w:lang w:eastAsia="ru-RU"/>
        </w:rPr>
        <w:t xml:space="preserve">_____________________________________________________, </w:t>
      </w:r>
      <w:r w:rsidRPr="00046B7D">
        <w:rPr>
          <w:rFonts w:ascii="Times New Roman" w:eastAsia="Times New Roman" w:hAnsi="Times New Roman" w:cs="Times New Roman"/>
          <w:spacing w:val="-3"/>
          <w:sz w:val="26"/>
          <w:szCs w:val="26"/>
          <w:lang w:eastAsia="ru-RU"/>
        </w:rPr>
        <w:t>именуемое</w:t>
      </w:r>
      <w:r w:rsidRPr="00046B7D">
        <w:rPr>
          <w:rFonts w:ascii="Times New Roman" w:eastAsia="Times New Roman" w:hAnsi="Times New Roman" w:cs="Times New Roman"/>
          <w:spacing w:val="-3"/>
          <w:sz w:val="26"/>
          <w:szCs w:val="26"/>
          <w:highlight w:val="lightGray"/>
          <w:lang w:eastAsia="ru-RU"/>
        </w:rPr>
        <w:t>/</w:t>
      </w:r>
      <w:proofErr w:type="spellStart"/>
      <w:r w:rsidRPr="00046B7D">
        <w:rPr>
          <w:rFonts w:ascii="Times New Roman" w:eastAsia="Times New Roman" w:hAnsi="Times New Roman" w:cs="Times New Roman"/>
          <w:sz w:val="26"/>
          <w:szCs w:val="26"/>
          <w:highlight w:val="lightGray"/>
          <w:lang w:eastAsia="ru-RU"/>
        </w:rPr>
        <w:t>ый</w:t>
      </w:r>
      <w:proofErr w:type="spellEnd"/>
      <w:r w:rsidRPr="00046B7D">
        <w:rPr>
          <w:rFonts w:ascii="Times New Roman" w:eastAsia="Times New Roman" w:hAnsi="Times New Roman" w:cs="Times New Roman"/>
          <w:spacing w:val="-3"/>
          <w:sz w:val="26"/>
          <w:szCs w:val="26"/>
          <w:lang w:eastAsia="ru-RU"/>
        </w:rPr>
        <w:t xml:space="preserve">                          в дальнейшем </w:t>
      </w:r>
      <w:r w:rsidRPr="00046B7D">
        <w:rPr>
          <w:rFonts w:ascii="Times New Roman" w:eastAsia="Times New Roman" w:hAnsi="Times New Roman" w:cs="Times New Roman"/>
          <w:b/>
          <w:spacing w:val="-3"/>
          <w:sz w:val="26"/>
          <w:szCs w:val="26"/>
          <w:lang w:eastAsia="ru-RU"/>
        </w:rPr>
        <w:t xml:space="preserve">«Покупатель», </w:t>
      </w:r>
      <w:r w:rsidRPr="00046B7D">
        <w:rPr>
          <w:rFonts w:ascii="Times New Roman" w:eastAsia="Times New Roman" w:hAnsi="Times New Roman" w:cs="Times New Roman"/>
          <w:spacing w:val="-3"/>
          <w:sz w:val="26"/>
          <w:szCs w:val="26"/>
          <w:lang w:eastAsia="ru-RU"/>
        </w:rPr>
        <w:t>в лице</w:t>
      </w:r>
      <w:r w:rsidRPr="00046B7D">
        <w:rPr>
          <w:rFonts w:ascii="Times New Roman" w:eastAsia="Times New Roman" w:hAnsi="Times New Roman" w:cs="Times New Roman"/>
          <w:b/>
          <w:spacing w:val="-3"/>
          <w:sz w:val="26"/>
          <w:szCs w:val="26"/>
          <w:lang w:eastAsia="ru-RU"/>
        </w:rPr>
        <w:t xml:space="preserve"> </w:t>
      </w:r>
      <w:r w:rsidRPr="00046B7D">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046B7D">
        <w:rPr>
          <w:rFonts w:ascii="Times New Roman" w:eastAsia="Times New Roman" w:hAnsi="Times New Roman" w:cs="Times New Roman"/>
          <w:b/>
          <w:spacing w:val="-3"/>
          <w:sz w:val="26"/>
          <w:szCs w:val="26"/>
          <w:lang w:eastAsia="ru-RU"/>
        </w:rPr>
        <w:t>«Стороны»</w:t>
      </w:r>
      <w:r w:rsidRPr="00046B7D">
        <w:rPr>
          <w:rFonts w:ascii="Times New Roman" w:eastAsia="Times New Roman" w:hAnsi="Times New Roman" w:cs="Times New Roman"/>
          <w:sz w:val="26"/>
          <w:szCs w:val="26"/>
          <w:lang w:eastAsia="ru-RU"/>
        </w:rPr>
        <w:t>,</w:t>
      </w:r>
      <w:r w:rsidRPr="00046B7D">
        <w:rPr>
          <w:rFonts w:ascii="Times New Roman" w:eastAsia="Times New Roman" w:hAnsi="Times New Roman" w:cs="Times New Roman"/>
          <w:sz w:val="26"/>
          <w:szCs w:val="26"/>
          <w:lang w:eastAsia="ar-SA"/>
        </w:rPr>
        <w:t xml:space="preserve"> заключили настоящий договор (далее – Договор)  </w:t>
      </w:r>
      <w:r w:rsidRPr="00046B7D">
        <w:rPr>
          <w:rFonts w:ascii="Times New Roman" w:eastAsia="Times New Roman" w:hAnsi="Times New Roman" w:cs="Times New Roman"/>
          <w:spacing w:val="-2"/>
          <w:sz w:val="26"/>
          <w:szCs w:val="26"/>
          <w:lang w:eastAsia="ru-RU"/>
        </w:rPr>
        <w:t>о нижеследующем:</w:t>
      </w:r>
      <w:proofErr w:type="gramEnd"/>
    </w:p>
    <w:p w:rsidR="00046B7D" w:rsidRPr="00046B7D" w:rsidRDefault="00046B7D" w:rsidP="00046B7D">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p>
    <w:p w:rsidR="00046B7D" w:rsidRPr="00046B7D" w:rsidRDefault="00046B7D" w:rsidP="00046B7D">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046B7D">
        <w:rPr>
          <w:rFonts w:ascii="Times New Roman" w:eastAsia="Times New Roman" w:hAnsi="Times New Roman" w:cs="Times New Roman"/>
          <w:b/>
          <w:bCs/>
          <w:sz w:val="26"/>
          <w:szCs w:val="26"/>
          <w:lang w:val="x-none" w:eastAsia="x-none"/>
        </w:rPr>
        <w:t>Предмет Договора</w:t>
      </w:r>
    </w:p>
    <w:p w:rsidR="00046B7D" w:rsidRPr="00046B7D" w:rsidRDefault="00046B7D" w:rsidP="00282237">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46B7D">
        <w:rPr>
          <w:rFonts w:ascii="Times New Roman" w:eastAsia="Times New Roman" w:hAnsi="Times New Roman" w:cs="Times New Roman"/>
          <w:bCs/>
          <w:sz w:val="26"/>
          <w:szCs w:val="26"/>
          <w:lang w:eastAsia="ru-RU"/>
        </w:rPr>
        <w:t>РЖДстрой</w:t>
      </w:r>
      <w:proofErr w:type="spellEnd"/>
      <w:r w:rsidRPr="00046B7D">
        <w:rPr>
          <w:rFonts w:ascii="Times New Roman" w:eastAsia="Times New Roman" w:hAnsi="Times New Roman" w:cs="Times New Roman"/>
          <w:bCs/>
          <w:sz w:val="26"/>
          <w:szCs w:val="26"/>
          <w:lang w:eastAsia="ru-RU"/>
        </w:rPr>
        <w:t xml:space="preserve">»                             (Протокол _____________________ №___________   от __.__.20__ года   Лот  № ___), в соответствии с пунктом </w:t>
      </w:r>
      <w:r w:rsidR="00844DBB">
        <w:rPr>
          <w:rFonts w:ascii="Times New Roman" w:eastAsia="Times New Roman" w:hAnsi="Times New Roman" w:cs="Times New Roman"/>
          <w:bCs/>
          <w:sz w:val="26"/>
          <w:szCs w:val="26"/>
          <w:lang w:eastAsia="ru-RU"/>
        </w:rPr>
        <w:t>10.1.</w:t>
      </w:r>
      <w:r w:rsidRPr="00046B7D">
        <w:rPr>
          <w:rFonts w:ascii="Times New Roman" w:eastAsia="Times New Roman" w:hAnsi="Times New Roman" w:cs="Times New Roman"/>
          <w:bCs/>
          <w:sz w:val="26"/>
          <w:szCs w:val="26"/>
          <w:lang w:eastAsia="ru-RU"/>
        </w:rPr>
        <w:t xml:space="preserve"> решения Совета директоров АО «</w:t>
      </w:r>
      <w:proofErr w:type="spellStart"/>
      <w:r w:rsidRPr="00046B7D">
        <w:rPr>
          <w:rFonts w:ascii="Times New Roman" w:eastAsia="Times New Roman" w:hAnsi="Times New Roman" w:cs="Times New Roman"/>
          <w:bCs/>
          <w:sz w:val="26"/>
          <w:szCs w:val="26"/>
          <w:lang w:eastAsia="ru-RU"/>
        </w:rPr>
        <w:t>РЖДстрой</w:t>
      </w:r>
      <w:proofErr w:type="spellEnd"/>
      <w:r w:rsidRPr="00046B7D">
        <w:rPr>
          <w:rFonts w:ascii="Times New Roman" w:eastAsia="Times New Roman" w:hAnsi="Times New Roman" w:cs="Times New Roman"/>
          <w:bCs/>
          <w:sz w:val="26"/>
          <w:szCs w:val="26"/>
          <w:lang w:eastAsia="ru-RU"/>
        </w:rPr>
        <w:t xml:space="preserve">»                          (Протокол № </w:t>
      </w:r>
      <w:r w:rsidR="00844DBB">
        <w:rPr>
          <w:rFonts w:ascii="Times New Roman" w:eastAsia="Times New Roman" w:hAnsi="Times New Roman" w:cs="Times New Roman"/>
          <w:bCs/>
          <w:sz w:val="26"/>
          <w:szCs w:val="26"/>
          <w:lang w:eastAsia="ru-RU"/>
        </w:rPr>
        <w:t>334</w:t>
      </w:r>
      <w:r w:rsidRPr="00046B7D">
        <w:rPr>
          <w:rFonts w:ascii="Times New Roman" w:eastAsia="Times New Roman" w:hAnsi="Times New Roman" w:cs="Times New Roman"/>
          <w:bCs/>
          <w:sz w:val="26"/>
          <w:szCs w:val="26"/>
          <w:lang w:eastAsia="ru-RU"/>
        </w:rPr>
        <w:t xml:space="preserve"> от </w:t>
      </w:r>
      <w:r w:rsidR="00844DBB" w:rsidRPr="00844DBB">
        <w:rPr>
          <w:rFonts w:ascii="Times New Roman" w:eastAsia="Times New Roman" w:hAnsi="Times New Roman" w:cs="Times New Roman"/>
          <w:bCs/>
          <w:sz w:val="26"/>
          <w:szCs w:val="26"/>
          <w:lang w:eastAsia="ru-RU"/>
        </w:rPr>
        <w:t>19</w:t>
      </w:r>
      <w:r w:rsidRPr="00844DBB">
        <w:rPr>
          <w:rFonts w:ascii="Times New Roman" w:eastAsia="Times New Roman" w:hAnsi="Times New Roman" w:cs="Times New Roman"/>
          <w:bCs/>
          <w:sz w:val="26"/>
          <w:szCs w:val="26"/>
          <w:lang w:eastAsia="ru-RU"/>
        </w:rPr>
        <w:t>.10.</w:t>
      </w:r>
      <w:r w:rsidRPr="00046B7D">
        <w:rPr>
          <w:rFonts w:ascii="Times New Roman" w:eastAsia="Times New Roman" w:hAnsi="Times New Roman" w:cs="Times New Roman"/>
          <w:bCs/>
          <w:sz w:val="26"/>
          <w:szCs w:val="26"/>
          <w:lang w:eastAsia="ru-RU"/>
        </w:rPr>
        <w:t xml:space="preserve">2018 г., вопрос № </w:t>
      </w:r>
      <w:r w:rsidR="00844DBB">
        <w:rPr>
          <w:rFonts w:ascii="Times New Roman" w:eastAsia="Times New Roman" w:hAnsi="Times New Roman" w:cs="Times New Roman"/>
          <w:bCs/>
          <w:sz w:val="26"/>
          <w:szCs w:val="26"/>
          <w:lang w:eastAsia="ru-RU"/>
        </w:rPr>
        <w:t>10</w:t>
      </w:r>
      <w:r w:rsidRPr="00046B7D">
        <w:rPr>
          <w:rFonts w:ascii="Times New Roman" w:eastAsia="Times New Roman" w:hAnsi="Times New Roman" w:cs="Times New Roman"/>
          <w:bCs/>
          <w:sz w:val="26"/>
          <w:szCs w:val="26"/>
          <w:lang w:eastAsia="ru-RU"/>
        </w:rPr>
        <w:t>).</w:t>
      </w:r>
    </w:p>
    <w:p w:rsidR="00046B7D" w:rsidRPr="00046B7D" w:rsidRDefault="00046B7D" w:rsidP="00282237">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 </w:t>
      </w:r>
      <w:r w:rsidRPr="00046B7D">
        <w:rPr>
          <w:rFonts w:ascii="Times New Roman" w:eastAsia="Times New Roman" w:hAnsi="Times New Roman" w:cs="Times New Roman"/>
          <w:sz w:val="26"/>
          <w:szCs w:val="26"/>
          <w:highlight w:val="yellow"/>
          <w:lang w:eastAsia="ru-RU"/>
        </w:rPr>
        <w:t>движимого (неотъемлемого) имущества</w:t>
      </w:r>
      <w:r w:rsidRPr="00046B7D">
        <w:rPr>
          <w:rFonts w:ascii="Times New Roman" w:eastAsia="Times New Roman" w:hAnsi="Times New Roman" w:cs="Times New Roman"/>
          <w:sz w:val="26"/>
          <w:szCs w:val="26"/>
          <w:lang w:eastAsia="ru-RU"/>
        </w:rPr>
        <w:t>, именуемые            далее «Имущество», а именно:</w:t>
      </w:r>
    </w:p>
    <w:p w:rsidR="00046B7D" w:rsidRPr="00046B7D" w:rsidRDefault="00046B7D" w:rsidP="00282237">
      <w:pPr>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 xml:space="preserve">    Объекты недвижимого имущества:</w:t>
      </w:r>
    </w:p>
    <w:p w:rsidR="00046B7D" w:rsidRPr="00046B7D" w:rsidRDefault="00046B7D" w:rsidP="00282237">
      <w:pPr>
        <w:numPr>
          <w:ilvl w:val="3"/>
          <w:numId w:val="5"/>
        </w:numPr>
        <w:spacing w:after="0" w:line="240" w:lineRule="auto"/>
        <w:ind w:left="0"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Административно-бытовой корпус, назначение: нежилое здание,                        Литер: 1; Этажность: 2; кадастровый номер: 61:46:0010201: 1350; ранее присвоенный государственный учетный номер (условный номер): 61:61:00 00 00:0000:60:407:001: 001614580/1:1/05447; площадью 1510,80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расположенный по адресу: Ростовская область, г. Батайск, ул. Производственная, д.8, принадлежащий Продавцу на праве собственности, о чем в Едином государственном реестре прав на </w:t>
      </w:r>
      <w:proofErr w:type="gramStart"/>
      <w:r w:rsidRPr="00046B7D">
        <w:rPr>
          <w:rFonts w:ascii="Times New Roman" w:eastAsia="Calibri" w:hAnsi="Times New Roman" w:cs="Times New Roman"/>
          <w:sz w:val="26"/>
          <w:szCs w:val="26"/>
        </w:rPr>
        <w:t>недвижимое</w:t>
      </w:r>
      <w:proofErr w:type="gramEnd"/>
      <w:r w:rsidRPr="00046B7D">
        <w:rPr>
          <w:rFonts w:ascii="Times New Roman" w:eastAsia="Calibri" w:hAnsi="Times New Roman" w:cs="Times New Roman"/>
          <w:sz w:val="26"/>
          <w:szCs w:val="26"/>
        </w:rPr>
        <w:t xml:space="preserve"> имущество и сделок с ним 16.04.2007 г. сделана запись регистрации                                              № 61-61-06/008/2007-242, что подтверждается Выпиской из ЕГРН № 61/001/850/                           2018-22277 от 07.05.2018 г.;</w:t>
      </w:r>
    </w:p>
    <w:p w:rsidR="00046B7D" w:rsidRPr="00046B7D" w:rsidRDefault="00046B7D" w:rsidP="00282237">
      <w:pPr>
        <w:numPr>
          <w:ilvl w:val="3"/>
          <w:numId w:val="5"/>
        </w:numPr>
        <w:spacing w:after="0" w:line="240" w:lineRule="auto"/>
        <w:ind w:left="0"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Бетонно-смесительный узел цеха ЖБИ №1,  площадью 118,4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Литер:7/1, расположенный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ascii="Times New Roman" w:eastAsia="Calibri" w:hAnsi="Times New Roman" w:cs="Times New Roman"/>
          <w:sz w:val="26"/>
          <w:szCs w:val="26"/>
        </w:rPr>
        <w:t xml:space="preserve">61:46:0010201:1343, ранее присвоенный государственный учетный номер (условный номер): 61:61:00 00 00:0000:60:407:001:001614720/7/1:1/05406,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61-61-06/055/2006-462,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547255 от 04.01.2007 г., выданным Главным управлением Федеральной регистрационной службы по Ростовской области; </w:t>
      </w:r>
    </w:p>
    <w:p w:rsidR="00046B7D" w:rsidRPr="00046B7D" w:rsidRDefault="00046B7D" w:rsidP="00046B7D">
      <w:pPr>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Calibri" w:hAnsi="Times New Roman" w:cs="Times New Roman"/>
          <w:sz w:val="26"/>
          <w:szCs w:val="26"/>
        </w:rPr>
        <w:lastRenderedPageBreak/>
        <w:t xml:space="preserve">1.2.1.3. Бетонно-смесительный узел цеха ФПЦ-ВПИ, площадью 328,8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10, </w:t>
      </w:r>
      <w:r w:rsidRPr="00046B7D">
        <w:rPr>
          <w:rFonts w:ascii="Times New Roman" w:eastAsia="Times New Roman" w:hAnsi="Times New Roman" w:cs="Times New Roman"/>
          <w:sz w:val="26"/>
          <w:szCs w:val="26"/>
          <w:lang w:eastAsia="ru-RU"/>
        </w:rPr>
        <w:t xml:space="preserve">расположенный по адресу: Ростовская область, г. Батайск,                                         ул. Производственная, дом №8, кадастровый номер: 61:46:0010201:1295, ранее присвоенный государственный учетный номер (условный номер): </w:t>
      </w:r>
      <w:r w:rsidRPr="00046B7D">
        <w:rPr>
          <w:rFonts w:ascii="Times New Roman" w:eastAsia="Calibri" w:hAnsi="Times New Roman" w:cs="Times New Roman"/>
          <w:sz w:val="26"/>
          <w:szCs w:val="26"/>
        </w:rPr>
        <w:t xml:space="preserve">61:61:00 00 00:0000:60:407:001:001614760/10:1/05422, </w:t>
      </w:r>
      <w:r w:rsidRPr="00046B7D">
        <w:rPr>
          <w:rFonts w:ascii="Times New Roman" w:eastAsia="Times New Roman" w:hAnsi="Times New Roman" w:cs="Times New Roman"/>
          <w:sz w:val="26"/>
          <w:szCs w:val="26"/>
          <w:lang w:eastAsia="ru-RU"/>
        </w:rPr>
        <w:t xml:space="preserve">принадлежащий Продавцу на праве собственности на основании: </w:t>
      </w:r>
      <w:proofErr w:type="gramStart"/>
      <w:r w:rsidRPr="00046B7D">
        <w:rPr>
          <w:rFonts w:ascii="Times New Roman" w:eastAsia="Times New Roman" w:hAnsi="Times New Roman" w:cs="Times New Roman"/>
          <w:sz w:val="26"/>
          <w:szCs w:val="26"/>
          <w:lang w:eastAsia="ru-RU"/>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Times New Roman" w:hAnsi="Times New Roman" w:cs="Times New Roman"/>
          <w:sz w:val="26"/>
          <w:szCs w:val="26"/>
          <w:lang w:eastAsia="ru-RU"/>
        </w:rPr>
        <w:t>Росжелдорстрой</w:t>
      </w:r>
      <w:proofErr w:type="spellEnd"/>
      <w:r w:rsidRPr="00046B7D">
        <w:rPr>
          <w:rFonts w:ascii="Times New Roman" w:eastAsia="Times New Roman" w:hAnsi="Times New Roman" w:cs="Times New Roman"/>
          <w:sz w:val="26"/>
          <w:szCs w:val="26"/>
          <w:lang w:eastAsia="ru-RU"/>
        </w:rPr>
        <w:t>» № 01/2006 от 11.01.2006 г.,                                  о чем в Едином государственном реестре прав на недвижимое имущество и сделок                         с ним 05.01.2007 г. сделана запись регистрации № 61-61-06/055/2006-450,                         что подтверждается Свидетельством о государственной регистрации права                        Серия 61</w:t>
      </w:r>
      <w:proofErr w:type="gramEnd"/>
      <w:r w:rsidRPr="00046B7D">
        <w:rPr>
          <w:rFonts w:ascii="Times New Roman" w:eastAsia="Times New Roman" w:hAnsi="Times New Roman" w:cs="Times New Roman"/>
          <w:sz w:val="26"/>
          <w:szCs w:val="26"/>
          <w:lang w:eastAsia="ru-RU"/>
        </w:rPr>
        <w:t xml:space="preserve"> АГ</w:t>
      </w:r>
      <w:proofErr w:type="gramStart"/>
      <w:r w:rsidRPr="00046B7D">
        <w:rPr>
          <w:rFonts w:ascii="Times New Roman" w:eastAsia="Times New Roman" w:hAnsi="Times New Roman" w:cs="Times New Roman"/>
          <w:sz w:val="26"/>
          <w:szCs w:val="26"/>
          <w:lang w:eastAsia="ru-RU"/>
        </w:rPr>
        <w:t>N</w:t>
      </w:r>
      <w:proofErr w:type="gramEnd"/>
      <w:r w:rsidRPr="00046B7D">
        <w:rPr>
          <w:rFonts w:ascii="Times New Roman" w:eastAsia="Times New Roman" w:hAnsi="Times New Roman" w:cs="Times New Roman"/>
          <w:sz w:val="26"/>
          <w:szCs w:val="26"/>
          <w:lang w:eastAsia="ru-RU"/>
        </w:rPr>
        <w:t xml:space="preserve"> 547263 от 05.01.2007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1.2.1.4. Боксы для транспорта, площадью 518,7 </w:t>
      </w:r>
      <w:proofErr w:type="spellStart"/>
      <w:r w:rsidRPr="00046B7D">
        <w:rPr>
          <w:rFonts w:ascii="Times New Roman" w:eastAsia="Times New Roman" w:hAnsi="Times New Roman" w:cs="Times New Roman"/>
          <w:sz w:val="26"/>
          <w:szCs w:val="26"/>
          <w:lang w:eastAsia="ru-RU"/>
        </w:rPr>
        <w:t>кв.м</w:t>
      </w:r>
      <w:proofErr w:type="spellEnd"/>
      <w:r w:rsidRPr="00046B7D">
        <w:rPr>
          <w:rFonts w:ascii="Times New Roman" w:eastAsia="Times New Roman" w:hAnsi="Times New Roman" w:cs="Times New Roman"/>
          <w:sz w:val="26"/>
          <w:szCs w:val="26"/>
          <w:lang w:eastAsia="ru-RU"/>
        </w:rPr>
        <w:t xml:space="preserve">., Литер: 20, расположенные по адресу: Ростовская область, г. Батайск, ул. Производственная, дом №8, кадастровый номер: 61:46:0010201:1399, ранее присвоенный государственный учетный номер (условный номер): 61:61:00 00 00:0000:60:407:001: 001614670/20:1/05307, принадлежащий Продавцу на праве собственности на основании: </w:t>
      </w:r>
      <w:proofErr w:type="gramStart"/>
      <w:r w:rsidRPr="00046B7D">
        <w:rPr>
          <w:rFonts w:ascii="Times New Roman" w:eastAsia="Times New Roman" w:hAnsi="Times New Roman" w:cs="Times New Roman"/>
          <w:sz w:val="26"/>
          <w:szCs w:val="26"/>
          <w:lang w:eastAsia="ru-RU"/>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Times New Roman" w:hAnsi="Times New Roman" w:cs="Times New Roman"/>
          <w:sz w:val="26"/>
          <w:szCs w:val="26"/>
          <w:lang w:eastAsia="ru-RU"/>
        </w:rPr>
        <w:t>Росжелдорстрой</w:t>
      </w:r>
      <w:proofErr w:type="spellEnd"/>
      <w:r w:rsidRPr="00046B7D">
        <w:rPr>
          <w:rFonts w:ascii="Times New Roman" w:eastAsia="Times New Roman" w:hAnsi="Times New Roman" w:cs="Times New Roman"/>
          <w:sz w:val="26"/>
          <w:szCs w:val="26"/>
          <w:lang w:eastAsia="ru-RU"/>
        </w:rPr>
        <w:t>» № 01/2006 от 11.01.2006 г., о чем в Едином государственном реестре прав на недвижимое имущество и сделок  с ним  05.01.2007 г. сделана запись регистрации № 61-61-06/055/2006-461, что подтверждается Свидетельством о государственной регистрации права Серия 61</w:t>
      </w:r>
      <w:proofErr w:type="gramEnd"/>
      <w:r w:rsidRPr="00046B7D">
        <w:rPr>
          <w:rFonts w:ascii="Times New Roman" w:eastAsia="Times New Roman" w:hAnsi="Times New Roman" w:cs="Times New Roman"/>
          <w:sz w:val="26"/>
          <w:szCs w:val="26"/>
          <w:lang w:eastAsia="ru-RU"/>
        </w:rPr>
        <w:t xml:space="preserve"> АГ</w:t>
      </w:r>
      <w:proofErr w:type="gramStart"/>
      <w:r w:rsidRPr="00046B7D">
        <w:rPr>
          <w:rFonts w:ascii="Times New Roman" w:eastAsia="Times New Roman" w:hAnsi="Times New Roman" w:cs="Times New Roman"/>
          <w:sz w:val="26"/>
          <w:szCs w:val="26"/>
          <w:lang w:eastAsia="ru-RU"/>
        </w:rPr>
        <w:t>N</w:t>
      </w:r>
      <w:proofErr w:type="gramEnd"/>
      <w:r w:rsidRPr="00046B7D">
        <w:rPr>
          <w:rFonts w:ascii="Times New Roman" w:eastAsia="Times New Roman" w:hAnsi="Times New Roman" w:cs="Times New Roman"/>
          <w:sz w:val="26"/>
          <w:szCs w:val="26"/>
          <w:lang w:eastAsia="ru-RU"/>
        </w:rPr>
        <w:t xml:space="preserve"> 547261                     от 05.01.2007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Times New Roman" w:hAnsi="Times New Roman" w:cs="Times New Roman"/>
          <w:sz w:val="26"/>
          <w:szCs w:val="26"/>
          <w:lang w:eastAsia="ru-RU"/>
        </w:rPr>
        <w:t xml:space="preserve">1.2.1.5. Бытовое помещение такелажников, площадью 40,5 </w:t>
      </w:r>
      <w:proofErr w:type="spellStart"/>
      <w:r w:rsidRPr="00046B7D">
        <w:rPr>
          <w:rFonts w:ascii="Times New Roman" w:eastAsia="Times New Roman" w:hAnsi="Times New Roman" w:cs="Times New Roman"/>
          <w:sz w:val="26"/>
          <w:szCs w:val="26"/>
          <w:lang w:eastAsia="ru-RU"/>
        </w:rPr>
        <w:t>кв.м</w:t>
      </w:r>
      <w:proofErr w:type="spellEnd"/>
      <w:r w:rsidRPr="00046B7D">
        <w:rPr>
          <w:rFonts w:ascii="Times New Roman" w:eastAsia="Times New Roman" w:hAnsi="Times New Roman" w:cs="Times New Roman"/>
          <w:sz w:val="26"/>
          <w:szCs w:val="26"/>
          <w:lang w:eastAsia="ru-RU"/>
        </w:rPr>
        <w:t xml:space="preserve">., Литер 30, </w:t>
      </w:r>
      <w:r w:rsidRPr="00046B7D">
        <w:rPr>
          <w:rFonts w:ascii="Times New Roman" w:eastAsia="Calibri" w:hAnsi="Times New Roman" w:cs="Times New Roman"/>
          <w:sz w:val="26"/>
          <w:szCs w:val="26"/>
        </w:rPr>
        <w:t>расположенное по адресу: Ростовская область, г. Батайск, ул. Производственная, 8</w:t>
      </w:r>
      <w:r w:rsidRPr="00046B7D">
        <w:rPr>
          <w:rFonts w:ascii="Calibri" w:eastAsia="Calibri" w:hAnsi="Calibri" w:cs="Times New Roman"/>
          <w:sz w:val="26"/>
          <w:szCs w:val="26"/>
        </w:rPr>
        <w:t xml:space="preserve">, </w:t>
      </w:r>
      <w:r w:rsidRPr="00046B7D">
        <w:rPr>
          <w:rFonts w:ascii="Times New Roman" w:eastAsia="Times New Roman" w:hAnsi="Times New Roman" w:cs="Times New Roman"/>
          <w:sz w:val="26"/>
          <w:szCs w:val="26"/>
          <w:lang w:eastAsia="ru-RU"/>
        </w:rPr>
        <w:t xml:space="preserve">кадастровый номер: </w:t>
      </w:r>
      <w:r w:rsidRPr="00046B7D">
        <w:rPr>
          <w:rFonts w:ascii="Times New Roman" w:eastAsia="Calibri" w:hAnsi="Times New Roman" w:cs="Times New Roman"/>
          <w:sz w:val="26"/>
          <w:szCs w:val="26"/>
        </w:rPr>
        <w:t>61:46:0010201:1319,</w:t>
      </w:r>
      <w:r w:rsidRPr="00046B7D">
        <w:rPr>
          <w:rFonts w:ascii="Times New Roman" w:eastAsia="Times New Roman" w:hAnsi="Times New Roman" w:cs="Times New Roman"/>
          <w:sz w:val="26"/>
          <w:szCs w:val="26"/>
          <w:lang w:eastAsia="ru-RU"/>
        </w:rPr>
        <w:t xml:space="preserve"> </w:t>
      </w:r>
      <w:r w:rsidRPr="00046B7D">
        <w:rPr>
          <w:rFonts w:ascii="Times New Roman" w:eastAsia="Calibri" w:hAnsi="Times New Roman" w:cs="Times New Roman"/>
          <w:sz w:val="26"/>
          <w:szCs w:val="26"/>
        </w:rPr>
        <w:t xml:space="preserve">ранее присвоенный государственный учетный номер (условный номер): </w:t>
      </w:r>
      <w:r w:rsidRPr="00046B7D">
        <w:rPr>
          <w:rFonts w:ascii="Times New Roman" w:eastAsia="Times New Roman" w:hAnsi="Times New Roman" w:cs="Times New Roman"/>
          <w:sz w:val="26"/>
          <w:szCs w:val="26"/>
          <w:lang w:eastAsia="ru-RU"/>
        </w:rPr>
        <w:t xml:space="preserve">61:61:00 00 00:0000:60:407:001: 001614600/30:1/05410,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61-61-06/055/2006-460,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547262                     от 05.01.2007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1.2.1.6. Здание гаража, площадь: общая  25,2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инвентарный номер: 60:407:001:001614450, Литер: 46, Этажность: 1, расположенное по адресу: Ростовская область, г. Батайск, ул. Производственная, №8</w:t>
      </w:r>
      <w:r w:rsidRPr="00046B7D">
        <w:rPr>
          <w:rFonts w:ascii="Calibri" w:eastAsia="Calibri" w:hAnsi="Calibri" w:cs="Times New Roman"/>
          <w:sz w:val="26"/>
          <w:szCs w:val="26"/>
        </w:rPr>
        <w:t xml:space="preserve">, </w:t>
      </w:r>
      <w:r w:rsidRPr="00046B7D">
        <w:rPr>
          <w:rFonts w:ascii="Times New Roman" w:eastAsia="Times New Roman" w:hAnsi="Times New Roman" w:cs="Times New Roman"/>
          <w:sz w:val="26"/>
          <w:szCs w:val="26"/>
          <w:lang w:eastAsia="ru-RU"/>
        </w:rPr>
        <w:t xml:space="preserve">кадастровый номер: </w:t>
      </w:r>
      <w:r w:rsidRPr="00046B7D">
        <w:rPr>
          <w:rFonts w:ascii="Times New Roman" w:eastAsia="Calibri" w:hAnsi="Times New Roman" w:cs="Times New Roman"/>
          <w:sz w:val="26"/>
          <w:szCs w:val="26"/>
        </w:rPr>
        <w:t xml:space="preserve">61:46:0010201:1378, ранее присвоенный государственный учетный номер (условный номер): 61-61-01/043/2005-390,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61-61-06/004/2008-318, что подтверждается Свидетельством о </w:t>
      </w:r>
      <w:r w:rsidRPr="00046B7D">
        <w:rPr>
          <w:rFonts w:ascii="Times New Roman" w:eastAsia="Calibri" w:hAnsi="Times New Roman" w:cs="Times New Roman"/>
          <w:sz w:val="26"/>
          <w:szCs w:val="26"/>
        </w:rPr>
        <w:lastRenderedPageBreak/>
        <w:t>государственной регистрации права Серия 61 АДN 088233 от 15.04.2008 г., выданным Управлением Федеральной регистрационной службы по Ростовской области;</w:t>
      </w:r>
      <w:proofErr w:type="gramEnd"/>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1.2.1.7. Здание конторы, площадь: общая 49,1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Инвентарный номер: 60:407:001:001614440, Литер: 45. Этажность:1, </w:t>
      </w:r>
      <w:proofErr w:type="gramStart"/>
      <w:r w:rsidRPr="00046B7D">
        <w:rPr>
          <w:rFonts w:ascii="Times New Roman" w:eastAsia="Calibri" w:hAnsi="Times New Roman" w:cs="Times New Roman"/>
          <w:sz w:val="26"/>
          <w:szCs w:val="26"/>
        </w:rPr>
        <w:t>расположенное</w:t>
      </w:r>
      <w:proofErr w:type="gramEnd"/>
      <w:r w:rsidRPr="00046B7D">
        <w:rPr>
          <w:rFonts w:ascii="Times New Roman" w:eastAsia="Calibri" w:hAnsi="Times New Roman" w:cs="Times New Roman"/>
          <w:sz w:val="26"/>
          <w:szCs w:val="26"/>
        </w:rPr>
        <w:t xml:space="preserve"> по адресу: Ростовская область, г. Батайск, ул. Производственная, №8</w:t>
      </w:r>
      <w:r w:rsidRPr="00046B7D">
        <w:rPr>
          <w:rFonts w:ascii="Calibri" w:eastAsia="Calibri" w:hAnsi="Calibri" w:cs="Times New Roman"/>
          <w:sz w:val="26"/>
          <w:szCs w:val="26"/>
        </w:rPr>
        <w:t xml:space="preserve">, </w:t>
      </w:r>
      <w:r w:rsidRPr="00046B7D">
        <w:rPr>
          <w:rFonts w:ascii="Times New Roman" w:eastAsia="Times New Roman" w:hAnsi="Times New Roman" w:cs="Times New Roman"/>
          <w:sz w:val="26"/>
          <w:szCs w:val="26"/>
          <w:lang w:eastAsia="ru-RU"/>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ascii="Times New Roman" w:eastAsia="Times New Roman" w:hAnsi="Times New Roman" w:cs="Times New Roman"/>
          <w:sz w:val="26"/>
          <w:szCs w:val="26"/>
          <w:lang w:eastAsia="ru-RU"/>
        </w:rPr>
        <w:t xml:space="preserve">61:46:0010201:1294, </w:t>
      </w:r>
      <w:r w:rsidRPr="00046B7D">
        <w:rPr>
          <w:rFonts w:ascii="Times New Roman" w:eastAsia="Calibri" w:hAnsi="Times New Roman" w:cs="Times New Roman"/>
          <w:sz w:val="26"/>
          <w:szCs w:val="26"/>
        </w:rPr>
        <w:t xml:space="preserve">ранее присвоенный государственный учетный номер (условный номер): 61-61-01/043/2005-388,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61-61-06/004/2008-317, что подтверждается Свидетельством о государственной регистрации права Серия 61 АДN 088240 от 15.04.2008 г., выданным Управлением Федеральной регистрационной службы по Ростовской области;</w:t>
      </w:r>
      <w:proofErr w:type="gramEnd"/>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1.2.1.8. Здание насосной подпитки воды, площадь: общая 5,9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Инвентарный номер:60:407:001:001614560, Литер: 57, Этажность:1, расположенное по адресу: Ростовская область, г. Батайск, ул. Производственная, № 8</w:t>
      </w:r>
      <w:r w:rsidRPr="00046B7D">
        <w:rPr>
          <w:rFonts w:ascii="Calibri" w:eastAsia="Calibri" w:hAnsi="Calibri" w:cs="Times New Roman"/>
          <w:sz w:val="26"/>
          <w:szCs w:val="26"/>
        </w:rPr>
        <w:t xml:space="preserve">, </w:t>
      </w:r>
      <w:r w:rsidRPr="00046B7D">
        <w:rPr>
          <w:rFonts w:ascii="Times New Roman" w:eastAsia="Times New Roman" w:hAnsi="Times New Roman" w:cs="Times New Roman"/>
          <w:sz w:val="26"/>
          <w:szCs w:val="26"/>
          <w:lang w:eastAsia="ru-RU"/>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ascii="Times New Roman" w:eastAsia="Calibri" w:hAnsi="Times New Roman" w:cs="Times New Roman"/>
          <w:sz w:val="26"/>
          <w:szCs w:val="26"/>
        </w:rPr>
        <w:t xml:space="preserve">61:46:0010201:1426, ранее присвоенный государственный учетный номер (условный номер): 61-61-01/043/2005-399,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61-61-06/004/2008-330, что подтверждается Свидетельством о государственной регистрации права Серия 61 АДN 088242 от 16.04.2008 г., выданным Управлением Федеральной регистрационной службы по Ростовской области;</w:t>
      </w:r>
      <w:proofErr w:type="gramEnd"/>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1.2.1.9. Здание насосной сырой воды, площадь: общая 86,2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Инвентарный номер:60:407:001:001614460, Литер: 47. Этажность:1, </w:t>
      </w:r>
      <w:proofErr w:type="gramStart"/>
      <w:r w:rsidRPr="00046B7D">
        <w:rPr>
          <w:rFonts w:ascii="Times New Roman" w:eastAsia="Calibri" w:hAnsi="Times New Roman" w:cs="Times New Roman"/>
          <w:sz w:val="26"/>
          <w:szCs w:val="26"/>
        </w:rPr>
        <w:t>расположенное</w:t>
      </w:r>
      <w:proofErr w:type="gramEnd"/>
      <w:r w:rsidRPr="00046B7D">
        <w:rPr>
          <w:rFonts w:ascii="Times New Roman" w:eastAsia="Calibri" w:hAnsi="Times New Roman" w:cs="Times New Roman"/>
          <w:sz w:val="26"/>
          <w:szCs w:val="26"/>
        </w:rPr>
        <w:t xml:space="preserve"> по адресу: Ростовская область, г. Батайск, ул. Производственная, № 8</w:t>
      </w:r>
      <w:r w:rsidRPr="00046B7D">
        <w:rPr>
          <w:rFonts w:ascii="Calibri" w:eastAsia="Calibri" w:hAnsi="Calibri" w:cs="Times New Roman"/>
          <w:sz w:val="26"/>
          <w:szCs w:val="26"/>
        </w:rPr>
        <w:t xml:space="preserve">, </w:t>
      </w:r>
      <w:r w:rsidRPr="00046B7D">
        <w:rPr>
          <w:rFonts w:ascii="Times New Roman" w:eastAsia="Times New Roman" w:hAnsi="Times New Roman" w:cs="Times New Roman"/>
          <w:sz w:val="26"/>
          <w:szCs w:val="26"/>
          <w:lang w:eastAsia="ru-RU"/>
        </w:rPr>
        <w:t xml:space="preserve">кадастровый номер: </w:t>
      </w:r>
      <w:r w:rsidRPr="00046B7D">
        <w:rPr>
          <w:rFonts w:ascii="Times New Roman" w:eastAsia="Calibri" w:hAnsi="Times New Roman" w:cs="Times New Roman"/>
          <w:sz w:val="26"/>
          <w:szCs w:val="26"/>
        </w:rPr>
        <w:t xml:space="preserve">61:46:0010201:1379, ранее присвоенный государственный учетный номер (условный номер): 61-61-01/043/2005-392,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61-61-06/004/2008-320, что подтверждается Свидетельством о государственной регистрации права Серия 61 АГN 976942 от 15.04.2008 г., выданным Управлением Федеральной регистрационной службы по Ростовской области;</w:t>
      </w:r>
      <w:proofErr w:type="gramEnd"/>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1.2.1.10.  Здание проходной, площадь: общая 17,5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Инвентарный номер:60:407:001:001614510, Литер: 52, Этажность:1, расположенное по адресу: Ростовская область, г. Батайск, ул. Производственная, № 8</w:t>
      </w:r>
      <w:r w:rsidRPr="00046B7D">
        <w:rPr>
          <w:rFonts w:ascii="Calibri" w:eastAsia="Calibri" w:hAnsi="Calibri" w:cs="Times New Roman"/>
          <w:sz w:val="26"/>
          <w:szCs w:val="26"/>
        </w:rPr>
        <w:t xml:space="preserve">, </w:t>
      </w:r>
      <w:r w:rsidRPr="00046B7D">
        <w:rPr>
          <w:rFonts w:ascii="Times New Roman" w:eastAsia="Times New Roman" w:hAnsi="Times New Roman" w:cs="Times New Roman"/>
          <w:sz w:val="26"/>
          <w:szCs w:val="26"/>
          <w:lang w:eastAsia="ru-RU"/>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ascii="Times New Roman" w:eastAsia="Calibri" w:hAnsi="Times New Roman" w:cs="Times New Roman"/>
          <w:sz w:val="26"/>
          <w:szCs w:val="26"/>
        </w:rPr>
        <w:t xml:space="preserve">61:46:0010201:1423, ранее присвоенный государственный учетный номер (условный номер): 61-61-01/043/2005-397,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61-61-06/004/2008-323, что подтверждается Свидетельством о государственной </w:t>
      </w:r>
      <w:r w:rsidRPr="00046B7D">
        <w:rPr>
          <w:rFonts w:ascii="Times New Roman" w:eastAsia="Calibri" w:hAnsi="Times New Roman" w:cs="Times New Roman"/>
          <w:sz w:val="26"/>
          <w:szCs w:val="26"/>
        </w:rPr>
        <w:lastRenderedPageBreak/>
        <w:t xml:space="preserve">регистрации права Серия 61 АДN 088232 от 15.04.2008 г., выданным Управлением Федеральной регистрационной службы по Ростовской области;  </w:t>
      </w:r>
      <w:proofErr w:type="gramEnd"/>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1.2.1.11. Здание проходной 2-х этажное, площадью 39,6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Литер: 33, Этажность:2, расположенное по адресу: Ростовская область, г. Батайск, ул. Производственная, дом № 8</w:t>
      </w:r>
      <w:r w:rsidRPr="00046B7D">
        <w:rPr>
          <w:rFonts w:ascii="Calibri" w:eastAsia="Calibri" w:hAnsi="Calibri" w:cs="Times New Roman"/>
          <w:sz w:val="26"/>
          <w:szCs w:val="26"/>
        </w:rPr>
        <w:t xml:space="preserve">, </w:t>
      </w:r>
      <w:r w:rsidRPr="00046B7D">
        <w:rPr>
          <w:rFonts w:ascii="Times New Roman" w:eastAsia="Times New Roman" w:hAnsi="Times New Roman" w:cs="Times New Roman"/>
          <w:sz w:val="26"/>
          <w:szCs w:val="26"/>
          <w:lang w:eastAsia="ru-RU"/>
        </w:rPr>
        <w:t xml:space="preserve">кадастровый номер: 61:46:0010201:1321, </w:t>
      </w:r>
      <w:r w:rsidRPr="00046B7D">
        <w:rPr>
          <w:rFonts w:ascii="Times New Roman" w:eastAsia="Calibri" w:hAnsi="Times New Roman" w:cs="Times New Roman"/>
          <w:sz w:val="26"/>
          <w:szCs w:val="26"/>
        </w:rPr>
        <w:t xml:space="preserve">ранее присвоенный государственный учетный номер (условный номер): 61:61:00 00 00:0000:60:407:001:001614590/33:1/05414,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61-61-06/055/2006-453,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546830 от 04.01.2007 г., выданным Главным управлением Федеральной регистрационной службы по Ростовской области;  </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1.2.1.12. Здание </w:t>
      </w:r>
      <w:proofErr w:type="spellStart"/>
      <w:r w:rsidRPr="00046B7D">
        <w:rPr>
          <w:rFonts w:ascii="Times New Roman" w:eastAsia="Calibri" w:hAnsi="Times New Roman" w:cs="Times New Roman"/>
          <w:sz w:val="26"/>
          <w:szCs w:val="26"/>
        </w:rPr>
        <w:t>растворно</w:t>
      </w:r>
      <w:proofErr w:type="spellEnd"/>
      <w:r w:rsidRPr="00046B7D">
        <w:rPr>
          <w:rFonts w:ascii="Times New Roman" w:eastAsia="Calibri" w:hAnsi="Times New Roman" w:cs="Times New Roman"/>
          <w:sz w:val="26"/>
          <w:szCs w:val="26"/>
        </w:rPr>
        <w:t xml:space="preserve">-бетонного узла, площадь: общая 17,1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Инвентарный номер:60:407:001:001614530, Литер: 54, Этажность:1, расположенное по адресу: Ростовская область, г. Батайск, ул. Производственная, № 8</w:t>
      </w:r>
      <w:r w:rsidRPr="00046B7D">
        <w:rPr>
          <w:rFonts w:ascii="Calibri" w:eastAsia="Calibri" w:hAnsi="Calibri" w:cs="Times New Roman"/>
          <w:sz w:val="26"/>
          <w:szCs w:val="26"/>
        </w:rPr>
        <w:t xml:space="preserve">, </w:t>
      </w:r>
      <w:r w:rsidRPr="00046B7D">
        <w:rPr>
          <w:rFonts w:ascii="Times New Roman" w:eastAsia="Times New Roman" w:hAnsi="Times New Roman" w:cs="Times New Roman"/>
          <w:sz w:val="26"/>
          <w:szCs w:val="26"/>
          <w:lang w:eastAsia="ru-RU"/>
        </w:rPr>
        <w:t xml:space="preserve">кадастровый номер: </w:t>
      </w:r>
      <w:r w:rsidRPr="00046B7D">
        <w:rPr>
          <w:rFonts w:ascii="Times New Roman" w:eastAsia="Calibri" w:hAnsi="Times New Roman" w:cs="Times New Roman"/>
          <w:sz w:val="26"/>
          <w:szCs w:val="26"/>
        </w:rPr>
        <w:t xml:space="preserve">61:46:0010201:1424, ранее присвоенный государственный учетный номер (условный номер):  61-61-01/043/2005-395,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61-61-06/004/2008-322, что подтверждается Свидетельством о государственной регистрации права Серия 61 АДN 088229 от 15.04.2008 г., выданным Управлением Федеральной регистрационной службы по Ростовской области;  </w:t>
      </w:r>
      <w:proofErr w:type="gramEnd"/>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1.2.1.13.</w:t>
      </w:r>
      <w:r w:rsidRPr="00046B7D">
        <w:rPr>
          <w:rFonts w:ascii="Calibri" w:eastAsia="Calibri" w:hAnsi="Calibri" w:cs="Times New Roman"/>
          <w:sz w:val="16"/>
          <w:szCs w:val="16"/>
        </w:rPr>
        <w:t xml:space="preserve"> </w:t>
      </w:r>
      <w:r w:rsidRPr="00046B7D">
        <w:rPr>
          <w:rFonts w:ascii="Times New Roman" w:eastAsia="Calibri" w:hAnsi="Times New Roman" w:cs="Times New Roman"/>
          <w:sz w:val="26"/>
          <w:szCs w:val="26"/>
        </w:rPr>
        <w:t xml:space="preserve">Здание трансформаторной подстанции №1, общей площадью 46,9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Инвентарный номер: 60:407:001:001614550, Литер: 56, Этажность: 1, расположенное по адресу: Ростовская область, г. Батайск, ул. Производственная, № 8</w:t>
      </w:r>
      <w:r w:rsidRPr="00046B7D">
        <w:rPr>
          <w:rFonts w:ascii="Calibri" w:eastAsia="Calibri" w:hAnsi="Calibri" w:cs="Times New Roman"/>
          <w:sz w:val="26"/>
          <w:szCs w:val="26"/>
        </w:rPr>
        <w:t xml:space="preserve">, </w:t>
      </w:r>
      <w:r w:rsidRPr="00046B7D">
        <w:rPr>
          <w:rFonts w:ascii="Times New Roman" w:eastAsia="Times New Roman" w:hAnsi="Times New Roman" w:cs="Times New Roman"/>
          <w:sz w:val="26"/>
          <w:szCs w:val="26"/>
          <w:lang w:eastAsia="ru-RU"/>
        </w:rPr>
        <w:t xml:space="preserve">кадастровый номер: </w:t>
      </w:r>
      <w:r w:rsidRPr="00046B7D">
        <w:rPr>
          <w:rFonts w:ascii="Times New Roman" w:eastAsia="Calibri" w:hAnsi="Times New Roman" w:cs="Times New Roman"/>
          <w:sz w:val="26"/>
          <w:szCs w:val="26"/>
        </w:rPr>
        <w:t xml:space="preserve">61:46:0010201:1425, ранее присвоенный государственный учетный номер (условный номер):  61-61-01/043/2005-400,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61-61-06/004/2008-327, что подтверждается Свидетельством о государственной регистрации права Серия 61 АДN 088238                      от 15.04.2008 г., выданным Управлением Федеральной регистрационной службы                         по Ростовской области;  </w:t>
      </w:r>
      <w:proofErr w:type="gramEnd"/>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1.2.1.14. </w:t>
      </w:r>
      <w:proofErr w:type="gramStart"/>
      <w:r w:rsidRPr="00046B7D">
        <w:rPr>
          <w:rFonts w:ascii="Times New Roman" w:eastAsia="Calibri" w:hAnsi="Times New Roman" w:cs="Times New Roman"/>
          <w:sz w:val="26"/>
          <w:szCs w:val="26"/>
        </w:rPr>
        <w:t xml:space="preserve">Здание трансформаторной подстанции № 36, площадь: 123,7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Инвентарный номер: 60:407:001:001614480, расположенное по адресу: 346886, Ростовская область, г. Батайск, ул. Производственная, д. 8</w:t>
      </w:r>
      <w:r w:rsidRPr="00046B7D">
        <w:rPr>
          <w:rFonts w:ascii="Calibri" w:eastAsia="Calibri" w:hAnsi="Calibri" w:cs="Times New Roman"/>
          <w:sz w:val="26"/>
          <w:szCs w:val="26"/>
        </w:rPr>
        <w:t xml:space="preserve">, </w:t>
      </w:r>
      <w:r w:rsidRPr="00046B7D">
        <w:rPr>
          <w:rFonts w:ascii="Times New Roman" w:eastAsia="Calibri" w:hAnsi="Times New Roman" w:cs="Times New Roman"/>
          <w:sz w:val="26"/>
          <w:szCs w:val="26"/>
        </w:rPr>
        <w:t xml:space="preserve"> кадастровый номер: 61:46:0010201:5257, ранее присвоенный государственный учетный номер (условный номер):  61-61-01/043/2005-387, принадлежащий Продавцу на праве собственности,                             о чем в Едином государственном реестре прав на недвижимое имущество и сделок               с</w:t>
      </w:r>
      <w:proofErr w:type="gramEnd"/>
      <w:r w:rsidRPr="00046B7D">
        <w:rPr>
          <w:rFonts w:ascii="Times New Roman" w:eastAsia="Calibri" w:hAnsi="Times New Roman" w:cs="Times New Roman"/>
          <w:sz w:val="26"/>
          <w:szCs w:val="26"/>
        </w:rPr>
        <w:t xml:space="preserve"> ним 15.04.2008 г. сделана запись регистрации № 61-61-06/004/2008-326, что подтверждается Выпиской из Единого государственного реестра недвижимости об </w:t>
      </w:r>
      <w:r w:rsidRPr="00046B7D">
        <w:rPr>
          <w:rFonts w:ascii="Times New Roman" w:eastAsia="Calibri" w:hAnsi="Times New Roman" w:cs="Times New Roman"/>
          <w:sz w:val="26"/>
          <w:szCs w:val="26"/>
        </w:rPr>
        <w:lastRenderedPageBreak/>
        <w:t xml:space="preserve">объекте недвижимости от 21.06.2018 г., выданной Управлением Федеральной службы государственной регистрации, кадастра и картографии по Ростовской области;  </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1.2.1.15. Здание трансформаторной подстанции КТП-630, площадь: общая 8 </w:t>
      </w:r>
      <w:proofErr w:type="spellStart"/>
      <w:r w:rsidRPr="00046B7D">
        <w:rPr>
          <w:rFonts w:ascii="Times New Roman" w:eastAsia="Calibri" w:hAnsi="Times New Roman" w:cs="Times New Roman"/>
          <w:sz w:val="26"/>
          <w:szCs w:val="26"/>
        </w:rPr>
        <w:t>кв</w:t>
      </w:r>
      <w:proofErr w:type="gramStart"/>
      <w:r w:rsidRPr="00046B7D">
        <w:rPr>
          <w:rFonts w:ascii="Times New Roman" w:eastAsia="Calibri" w:hAnsi="Times New Roman" w:cs="Times New Roman"/>
          <w:sz w:val="26"/>
          <w:szCs w:val="26"/>
        </w:rPr>
        <w:t>.м</w:t>
      </w:r>
      <w:proofErr w:type="spellEnd"/>
      <w:proofErr w:type="gramEnd"/>
      <w:r w:rsidRPr="00046B7D">
        <w:rPr>
          <w:rFonts w:ascii="Times New Roman" w:eastAsia="Calibri" w:hAnsi="Times New Roman" w:cs="Times New Roman"/>
          <w:sz w:val="26"/>
          <w:szCs w:val="26"/>
        </w:rPr>
        <w:t>, Инвентарный номер: 60:407:001:001614470, Литер: 48, Этажность:1, расположенное по адресу: Ростовская область, г. Батайск, ул. Производственная, № 8</w:t>
      </w:r>
      <w:r w:rsidRPr="00046B7D">
        <w:rPr>
          <w:rFonts w:ascii="Calibri" w:eastAsia="Calibri" w:hAnsi="Calibri" w:cs="Times New Roman"/>
          <w:sz w:val="26"/>
          <w:szCs w:val="26"/>
        </w:rPr>
        <w:t xml:space="preserve">, </w:t>
      </w:r>
      <w:r w:rsidRPr="00046B7D">
        <w:rPr>
          <w:rFonts w:ascii="Times New Roman" w:eastAsia="Times New Roman" w:hAnsi="Times New Roman" w:cs="Times New Roman"/>
          <w:sz w:val="26"/>
          <w:szCs w:val="26"/>
          <w:lang w:eastAsia="ru-RU"/>
        </w:rPr>
        <w:t xml:space="preserve">кадастровый номер: </w:t>
      </w:r>
      <w:r w:rsidRPr="00046B7D">
        <w:rPr>
          <w:rFonts w:ascii="Times New Roman" w:eastAsia="Calibri" w:hAnsi="Times New Roman" w:cs="Times New Roman"/>
          <w:sz w:val="26"/>
          <w:szCs w:val="26"/>
        </w:rPr>
        <w:t xml:space="preserve">61:46:0010201:1380, ранее присвоенный государственный учетный номер (условный номер): 61-61-01/043/2005-393,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61-61-06/004/2008-319, что подтверждается Свидетельством о государственной регистрации права Серия 61 АДN 088234                        от 15.04.2008 г., выданным Управлением Федеральной регистрационной службы по Ростовской области;  </w:t>
      </w:r>
      <w:proofErr w:type="gramEnd"/>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1.2.1.16. Здание </w:t>
      </w:r>
      <w:proofErr w:type="spellStart"/>
      <w:r w:rsidRPr="00046B7D">
        <w:rPr>
          <w:rFonts w:ascii="Times New Roman" w:eastAsia="Calibri" w:hAnsi="Times New Roman" w:cs="Times New Roman"/>
          <w:sz w:val="26"/>
          <w:szCs w:val="26"/>
        </w:rPr>
        <w:t>формовочно</w:t>
      </w:r>
      <w:proofErr w:type="spellEnd"/>
      <w:r w:rsidRPr="00046B7D">
        <w:rPr>
          <w:rFonts w:ascii="Times New Roman" w:eastAsia="Calibri" w:hAnsi="Times New Roman" w:cs="Times New Roman"/>
          <w:sz w:val="26"/>
          <w:szCs w:val="26"/>
        </w:rPr>
        <w:t xml:space="preserve">-пропарочного цеха - цеха </w:t>
      </w:r>
      <w:proofErr w:type="spellStart"/>
      <w:r w:rsidRPr="00046B7D">
        <w:rPr>
          <w:rFonts w:ascii="Times New Roman" w:eastAsia="Calibri" w:hAnsi="Times New Roman" w:cs="Times New Roman"/>
          <w:sz w:val="26"/>
          <w:szCs w:val="26"/>
        </w:rPr>
        <w:t>вибропрессованных</w:t>
      </w:r>
      <w:proofErr w:type="spellEnd"/>
      <w:r w:rsidRPr="00046B7D">
        <w:rPr>
          <w:rFonts w:ascii="Times New Roman" w:eastAsia="Calibri" w:hAnsi="Times New Roman" w:cs="Times New Roman"/>
          <w:sz w:val="26"/>
          <w:szCs w:val="26"/>
        </w:rPr>
        <w:t xml:space="preserve"> изделий (цех ФПЦ-ВПИ), площадью 4240,2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3, расположенное по адресу: Ростовская область, г. Батайск, ул. Производственная, дом № 8,  кадастровый номер: 61:46:0010201:1348, ранее присвоенный государственный учетный номер (условный номер): 61:61:00 00 00:0000:60:407:001:001614740/3:1/05349,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61-61-06/057/2006-287,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547025 от 04.01.2007 г., выданным Главным управлением Федеральной регистрационной службы по Ростовской области;  </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1.2.1.17. Компрессорная станция, площадью 294,2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25, Этажность:1, </w:t>
      </w:r>
      <w:proofErr w:type="gramStart"/>
      <w:r w:rsidRPr="00046B7D">
        <w:rPr>
          <w:rFonts w:ascii="Times New Roman" w:eastAsia="Calibri" w:hAnsi="Times New Roman" w:cs="Times New Roman"/>
          <w:sz w:val="26"/>
          <w:szCs w:val="26"/>
        </w:rPr>
        <w:t>расположенное</w:t>
      </w:r>
      <w:proofErr w:type="gramEnd"/>
      <w:r w:rsidRPr="00046B7D">
        <w:rPr>
          <w:rFonts w:ascii="Times New Roman" w:eastAsia="Calibri" w:hAnsi="Times New Roman" w:cs="Times New Roman"/>
          <w:sz w:val="26"/>
          <w:szCs w:val="26"/>
        </w:rPr>
        <w:t xml:space="preserve">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ascii="Times New Roman" w:eastAsia="Calibri" w:hAnsi="Times New Roman" w:cs="Times New Roman"/>
          <w:sz w:val="26"/>
          <w:szCs w:val="26"/>
        </w:rPr>
        <w:t xml:space="preserve">61:46:0010201:1382, ранее присвоенный государственный учетный номер (условный номер): 61:61:00 00 00:0000:60:407:001:001614650/25:1/05420, принадлежащая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61-61-06/055/2006-456,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546829 от 04.01.2007 г., выданным Главным управлением Федеральной регистрационной службы по Ростовской области;  </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1.2.1.18.   Котельная завода, назначение: нежилое здание, площадь: 634,0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инвентарный номер: 0187-33 ЧАСТЬ</w:t>
      </w:r>
      <w:proofErr w:type="gramStart"/>
      <w:r w:rsidRPr="00046B7D">
        <w:rPr>
          <w:rFonts w:ascii="Times New Roman" w:eastAsia="Calibri" w:hAnsi="Times New Roman" w:cs="Times New Roman"/>
          <w:sz w:val="26"/>
          <w:szCs w:val="26"/>
        </w:rPr>
        <w:t>2</w:t>
      </w:r>
      <w:proofErr w:type="gramEnd"/>
      <w:r w:rsidRPr="00046B7D">
        <w:rPr>
          <w:rFonts w:ascii="Times New Roman" w:eastAsia="Calibri" w:hAnsi="Times New Roman" w:cs="Times New Roman"/>
          <w:sz w:val="26"/>
          <w:szCs w:val="26"/>
        </w:rPr>
        <w:t>, расположенная по адресу: 346886, Ростовская область, г. Батайск, ул. Производственная, дом 8, кадастровый номер:</w:t>
      </w:r>
      <w:r w:rsidRPr="00046B7D">
        <w:rPr>
          <w:rFonts w:ascii="Arial" w:eastAsia="Calibri" w:hAnsi="Arial" w:cs="Arial"/>
          <w:b/>
          <w:bCs/>
          <w:color w:val="343434"/>
          <w:sz w:val="18"/>
          <w:szCs w:val="18"/>
          <w:shd w:val="clear" w:color="auto" w:fill="FFFFFF"/>
        </w:rPr>
        <w:t xml:space="preserve">  </w:t>
      </w:r>
      <w:r w:rsidRPr="00046B7D">
        <w:rPr>
          <w:rFonts w:ascii="Times New Roman" w:eastAsia="Calibri" w:hAnsi="Times New Roman" w:cs="Times New Roman"/>
          <w:sz w:val="26"/>
          <w:szCs w:val="26"/>
        </w:rPr>
        <w:t xml:space="preserve">61:46:0010201:1346,  ранее присвоенный государственный учетный номер (условный номер): 61:61:00 00 00:0000:60:407:001:001615040/23:1/05319, принадлежащая Продавцу на праве собственности, о чем в Едином </w:t>
      </w:r>
      <w:proofErr w:type="gramStart"/>
      <w:r w:rsidRPr="00046B7D">
        <w:rPr>
          <w:rFonts w:ascii="Times New Roman" w:eastAsia="Calibri" w:hAnsi="Times New Roman" w:cs="Times New Roman"/>
          <w:sz w:val="26"/>
          <w:szCs w:val="26"/>
        </w:rPr>
        <w:t xml:space="preserve">государственном реестре прав на недвижимое имущество и сделок с ним 04.01.2007г. сделана запись регистрации № 61-61-06/057/2006-292, что подтверждается Выпиской из Единого </w:t>
      </w:r>
      <w:r w:rsidRPr="00046B7D">
        <w:rPr>
          <w:rFonts w:ascii="Times New Roman" w:eastAsia="Calibri" w:hAnsi="Times New Roman" w:cs="Times New Roman"/>
          <w:sz w:val="26"/>
          <w:szCs w:val="26"/>
        </w:rPr>
        <w:lastRenderedPageBreak/>
        <w:t xml:space="preserve">государственного реестра недвижимости об объекте недвижимости от 19.06.2018 г., выданной Управлением Федеральной службы государственной регистрации, кадастра и картографии по Ростовской области;  </w:t>
      </w:r>
      <w:proofErr w:type="gramEnd"/>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1.2.1.19.  Лабораторно-бытовой корпус, площадь: 723,1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инвентарный номер: 0187-33 ЧАСТЬ</w:t>
      </w:r>
      <w:proofErr w:type="gramStart"/>
      <w:r w:rsidRPr="00046B7D">
        <w:rPr>
          <w:rFonts w:ascii="Times New Roman" w:eastAsia="Calibri" w:hAnsi="Times New Roman" w:cs="Times New Roman"/>
          <w:sz w:val="26"/>
          <w:szCs w:val="26"/>
        </w:rPr>
        <w:t>1</w:t>
      </w:r>
      <w:proofErr w:type="gramEnd"/>
      <w:r w:rsidRPr="00046B7D">
        <w:rPr>
          <w:rFonts w:ascii="Times New Roman" w:eastAsia="Calibri" w:hAnsi="Times New Roman" w:cs="Times New Roman"/>
          <w:sz w:val="26"/>
          <w:szCs w:val="26"/>
        </w:rPr>
        <w:t xml:space="preserve">, расположенный по адресу: 346886, Ростовская область,                                 г. Батайск, ул. Производственная, дом 8,  кадастровый номер: 61:46:0010201:1349, ранее присвоенный государственный учетный номер (условный номер): 61:61:00 00 00:0000:60:407:001:001614570/2:1/05317, принадлежащий Продавцу на праве собственности, о чем в Едином государственном реестре прав на недвижимое имущество и сделок с ним 04.01.2007г. сделана запись регистрации № 61-61-06/055/2006-457, что подтверждается Выпиской из Единого государственного реестра недвижимости об объекте недвижимости от 11.07.2018 г. № 99/2018/131648961, выданной ФГИС ЕГРН;  </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1.2.1.20. Лесопильный цех, площадью 662,3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15, этажность:1, расположенный по адресу: Ростовская область, г. Батайск, ул. Производственная,                        дом №8,  кадастровый номер: 61:46:0010201:1436, ранее присвоенный государственный учетный номер (условный номер): 61:61:00 00 00:0000:60:407:001:001614640/15:1/05353,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61-61-06/057/2006-293,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547036 от 04.01.2007 г., выданным Главным управлением Федеральной регистрационной службы по Ростовской области;  </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1.2.1.21. </w:t>
      </w:r>
      <w:proofErr w:type="spellStart"/>
      <w:r w:rsidRPr="00046B7D">
        <w:rPr>
          <w:rFonts w:ascii="Times New Roman" w:eastAsia="Calibri" w:hAnsi="Times New Roman" w:cs="Times New Roman"/>
          <w:sz w:val="26"/>
          <w:szCs w:val="26"/>
        </w:rPr>
        <w:t>Лесосушилка</w:t>
      </w:r>
      <w:proofErr w:type="spellEnd"/>
      <w:r w:rsidRPr="00046B7D">
        <w:rPr>
          <w:rFonts w:ascii="Times New Roman" w:eastAsia="Calibri" w:hAnsi="Times New Roman" w:cs="Times New Roman"/>
          <w:sz w:val="26"/>
          <w:szCs w:val="26"/>
        </w:rPr>
        <w:t xml:space="preserve">, площадью 226,40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14, этажность:1, расположенная по адресу: Ростовская область, г. Батайск, ул. Производственная,                        дом № 8,  кадастровый номер: 61:46:0010201:1435, ранее присвоенный государственный учетный номер (условный номер): 61:61:00 00 00:0000:60: 407:001:001614630/14:1/05313, принадлежащая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61-61-06/057/2006-285,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547023                       от 04.01.2007 г., выданным Главным управлением Федеральной регистрационной службы по Ростовской области;  </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1.2.1.22. Металлический склад-ангар, площадью 382,4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19, Этажность:1, расположенный по адресу: Ростовская область, г. Батайск,                                    ул. Производственная, дом № 8, кадастровый номер: 61:46:0010201:1290,                                  ранее присвоенный государственный учетный номер (условный номер): 61:61:00 00 00:0000:60:407:001:001614620/19:1/05418,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xml:space="preserve">» № 01/2006 от 11.01.2006 г., о чем                                      в Едином государственном реестре прав на недвижимое имущество и сделок с ним 04.01.2007 г. сделана запись регистрации № 61-61-06/055/2006-459, что </w:t>
      </w:r>
      <w:r w:rsidRPr="00046B7D">
        <w:rPr>
          <w:rFonts w:ascii="Times New Roman" w:eastAsia="Calibri" w:hAnsi="Times New Roman" w:cs="Times New Roman"/>
          <w:sz w:val="26"/>
          <w:szCs w:val="26"/>
        </w:rPr>
        <w:lastRenderedPageBreak/>
        <w:t>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547027 от 04.01.2007 г., выданным Главным управлением Федеральной регистрационной службы  по Ростовской области;  </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1.2.1.23. Складское помещение, площадью 59,4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41, расположенное по адресу: Ростовская область, г. Батайск, ул. Производственная, дом № 8, кадастровый номер: 61:46:0010201:1323, ранее присвоенный государственный учетный номер (условный номер):  61:61:00 00 00:0000:60:407:001:001614610/41: 1/05412,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61-61-06/055/2006-454,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547264 от 05.01.2007 г., выданным Управлением Федеральной регистрационной службы  по Ростовской области;  </w:t>
      </w:r>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1.2.1.24. Столярный цех с пристройкой покрасочного участка, площадью 968,6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Литер: 13, Этажность:1, расположенный по адресу: Ростовская область,                          г. Батайск, ул. Производственная, дом № 8, кадастровый номер: 61:46:0010201:1434,</w:t>
      </w:r>
    </w:p>
    <w:p w:rsidR="00046B7D" w:rsidRPr="00046B7D" w:rsidRDefault="00046B7D" w:rsidP="00046B7D">
      <w:pPr>
        <w:spacing w:after="0" w:line="240" w:lineRule="auto"/>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ранее присвоенный государственный учетный номер (условный номер):61:61:00                                   00 00:0000:60:407:001:001614680/13:1/05311,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61-61-06/057/2006-276,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547034  от 04.01.2007 г., выданным Главным управлением Федеральной регистрационной службы  по Ростовской области;  </w:t>
      </w:r>
    </w:p>
    <w:p w:rsidR="00046B7D" w:rsidRPr="00046B7D" w:rsidRDefault="00046B7D" w:rsidP="00046B7D">
      <w:pPr>
        <w:spacing w:after="0" w:line="240" w:lineRule="auto"/>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ab/>
        <w:t xml:space="preserve">1.2.1.25. Уборная, площадь: общая 8,4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инвентарный номер: 60:407:001:001614430,  Литер: 44,  Этажность: 1, расположенная по адресу: Ростовская область, г. Батайск, ул. Производственная, дом № 8, кадастровый номер:</w:t>
      </w:r>
    </w:p>
    <w:p w:rsidR="00046B7D" w:rsidRPr="00046B7D" w:rsidRDefault="00046B7D" w:rsidP="00046B7D">
      <w:pPr>
        <w:spacing w:after="0" w:line="240" w:lineRule="auto"/>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61:46:0010201:1291, ранее присвоенный государственный учетный номер (условный номер):  61-61-01/043/2005-385,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61-61-06/004/2008-336, что подтверждается Свидетельством о государственной регистрации права Серия 61 АДN 088230 от 15.04.2008 г., выданным Управлением Федеральной регистрационной службы по Ростовской области;  </w:t>
      </w:r>
      <w:proofErr w:type="gramEnd"/>
    </w:p>
    <w:p w:rsidR="00046B7D" w:rsidRPr="00046B7D" w:rsidRDefault="00046B7D" w:rsidP="00046B7D">
      <w:pPr>
        <w:spacing w:after="0" w:line="240" w:lineRule="auto"/>
        <w:ind w:firstLine="709"/>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1.2.1.26. Цементный склад с участком, площадь: 163,6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11, расположенный по адресу: </w:t>
      </w:r>
      <w:proofErr w:type="gramStart"/>
      <w:r w:rsidRPr="00046B7D">
        <w:rPr>
          <w:rFonts w:ascii="Times New Roman" w:eastAsia="Calibri" w:hAnsi="Times New Roman" w:cs="Times New Roman"/>
          <w:sz w:val="26"/>
          <w:szCs w:val="26"/>
        </w:rPr>
        <w:t>Ростовская область, г. Батайск, ул. Производственная, дом № 8, кадастровый номер: 61:46:0010201:5261, ранее присвоенный государственный учетный номер (условный номер): 61:61:00 00 00:0000:60:407:001:001614690/ 11:1/05315, принадлежащий Продавцу на праве собственности, о чем в Едином государственном реестре прав на недвижимое имущество и сделок с ним 04.01.2007 г. сделана запись регистрации № 61-61-06/057</w:t>
      </w:r>
      <w:proofErr w:type="gramEnd"/>
      <w:r w:rsidRPr="00046B7D">
        <w:rPr>
          <w:rFonts w:ascii="Times New Roman" w:eastAsia="Calibri" w:hAnsi="Times New Roman" w:cs="Times New Roman"/>
          <w:sz w:val="26"/>
          <w:szCs w:val="26"/>
        </w:rPr>
        <w:t xml:space="preserve">/2006-289, что подтверждается Выпиской из Единого государственного реестра недвижимости об объекте недвижимости                     </w:t>
      </w:r>
      <w:r w:rsidRPr="00046B7D">
        <w:rPr>
          <w:rFonts w:ascii="Times New Roman" w:eastAsia="Calibri" w:hAnsi="Times New Roman" w:cs="Times New Roman"/>
          <w:sz w:val="26"/>
          <w:szCs w:val="26"/>
        </w:rPr>
        <w:lastRenderedPageBreak/>
        <w:t xml:space="preserve">от 03.10.2018 г., выданной Управлением Федеральной службы государственной регистрации, кадастра и картографии по Ростовской области;  </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1.2.1.27.  Центральный материальный склад, площадью 608,4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31, Этажность:1, расположенный по адресу: Ростовская область, г. Батайск, ул. Производственная, дом № 8, кадастровый номер: 61:46:0010201:1320, ранее присвоенный государственный учетный номер (условный номер): 61:61:00 00 00:0000:60:407:001:001614660/31:1/05309,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61-61-06/057/2006-291,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546827 от  04.01.2007 г., выданным Главным управлением Федеральной регистрационной службы  по Ростовской области; </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1.2.1.28.  Цех ЖБИ № 1, площадью  4478,2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6, Этажность: 2, расположенный по адресу: Ростовская область, г. Батайск, ул. Производственная, дом № 8, кадастровый номер: 61:46:0010201:1351, ранее присвоенный государственный учетный номер (условный номер): 61:61:00 00 00:0000:60:407:001: 001614730/6:1/05416,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09.01.2007г. сделана запись регистрации № 61-61-06/055/2006-455,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547260 от  09.01.2007 г., выданным Главным управлением Федеральной регистрационной службы  по Ростовской области; </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1.2.1.29. Здание цеха металлоконструкции, назначение: нежилое здание, площадь: общая 1211,5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количество этажей: 1. Адрес (местоположение): Ростовская область, г. Батайск, ул. Производственная, д. 8, кадастровый номер:</w:t>
      </w:r>
      <w:r w:rsidRPr="00046B7D">
        <w:rPr>
          <w:rFonts w:ascii="Arial" w:eastAsia="Calibri" w:hAnsi="Arial" w:cs="Arial"/>
          <w:b/>
          <w:bCs/>
          <w:color w:val="343434"/>
          <w:sz w:val="18"/>
          <w:szCs w:val="18"/>
          <w:shd w:val="clear" w:color="auto" w:fill="FFFFFF"/>
        </w:rPr>
        <w:t xml:space="preserve"> </w:t>
      </w:r>
      <w:r w:rsidRPr="00046B7D">
        <w:rPr>
          <w:rFonts w:ascii="Times New Roman" w:eastAsia="Calibri" w:hAnsi="Times New Roman" w:cs="Times New Roman"/>
          <w:sz w:val="26"/>
          <w:szCs w:val="26"/>
        </w:rPr>
        <w:t xml:space="preserve">61:46:0010201:1344, ранее присвоенный государственный учетный номер (условный номер): 61:61:00 00 00:0000:60:407:001:001614700/18:1/05355,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61-61-06/057/2006-288,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547024 от  04.01.2007 г., выданным Главным управлением Федеральной регистрационной службы  по Ростовской области и Уведомлением                            о внесении изменений в ЕГРН от 20.06.2018, выданным Управлением Федеральной службы государственной регистрации, кадастра и картографии по Ростовской области (</w:t>
      </w:r>
      <w:proofErr w:type="spellStart"/>
      <w:r w:rsidRPr="00046B7D">
        <w:rPr>
          <w:rFonts w:ascii="Times New Roman" w:eastAsia="Calibri" w:hAnsi="Times New Roman" w:cs="Times New Roman"/>
          <w:sz w:val="26"/>
          <w:szCs w:val="26"/>
        </w:rPr>
        <w:t>Волгодонской</w:t>
      </w:r>
      <w:proofErr w:type="spellEnd"/>
      <w:r w:rsidRPr="00046B7D">
        <w:rPr>
          <w:rFonts w:ascii="Times New Roman" w:eastAsia="Calibri" w:hAnsi="Times New Roman" w:cs="Times New Roman"/>
          <w:sz w:val="26"/>
          <w:szCs w:val="26"/>
        </w:rPr>
        <w:t xml:space="preserve"> отдел);</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1.2.1.30. Цех пенобетонных изделий, площадью 982,5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7, этажность: 1, расположенный по адресу: Ростовская область, г. Батайск,                                             ул. Производственная, дом № 8, кадастровый номер: 61:46:0010201:1342, ранее присвоенный государственный учетный номер (условный номер): 61:61:00 00 00:0000:60:407:001:001614710/7:1/05351, принадлежащий Продавцу на праве </w:t>
      </w:r>
      <w:r w:rsidRPr="00046B7D">
        <w:rPr>
          <w:rFonts w:ascii="Times New Roman" w:eastAsia="Calibri" w:hAnsi="Times New Roman" w:cs="Times New Roman"/>
          <w:sz w:val="26"/>
          <w:szCs w:val="26"/>
        </w:rPr>
        <w:lastRenderedPageBreak/>
        <w:t xml:space="preserve">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61-61-06/057/2006-277,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546828 от 04.01.2007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1.2.1.31. Автомобильные дороги, протяженность 1070 м, Литер: 40,  расположенные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ascii="Times New Roman" w:eastAsia="Calibri" w:hAnsi="Times New Roman" w:cs="Times New Roman"/>
          <w:sz w:val="26"/>
          <w:szCs w:val="26"/>
        </w:rPr>
        <w:t xml:space="preserve">61:46:0010201:1377; ранее присвоенный государственный учетный номер (условный номер): 61:61:00 00 00:0000:60:407:001:001615150/40:1/05301, принадлежащие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61-61-06/055/2006-451,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547254 от 04.01.2007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1.2.1.32.  Водонапорная башня объемом 100 </w:t>
      </w:r>
      <w:proofErr w:type="spellStart"/>
      <w:r w:rsidRPr="00046B7D">
        <w:rPr>
          <w:rFonts w:ascii="Times New Roman" w:eastAsia="Calibri" w:hAnsi="Times New Roman" w:cs="Times New Roman"/>
          <w:sz w:val="26"/>
          <w:szCs w:val="26"/>
        </w:rPr>
        <w:t>куб.м</w:t>
      </w:r>
      <w:proofErr w:type="spellEnd"/>
      <w:r w:rsidRPr="00046B7D">
        <w:rPr>
          <w:rFonts w:ascii="Times New Roman" w:eastAsia="Calibri" w:hAnsi="Times New Roman" w:cs="Times New Roman"/>
          <w:sz w:val="26"/>
          <w:szCs w:val="26"/>
        </w:rPr>
        <w:t>.,  Литер: 17,  расположенная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ascii="Times New Roman" w:eastAsia="Calibri" w:hAnsi="Times New Roman" w:cs="Times New Roman"/>
          <w:sz w:val="26"/>
          <w:szCs w:val="26"/>
        </w:rPr>
        <w:t xml:space="preserve">61:46:0010201:1324, ранее присвоенный государственный учетный номер (условный номер): 61:61:00 00 00:0000:60:407:001:001614800/ 17:1/05404, принадлежащая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61-61-06/057/2006-302,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547032 от  04.01.2007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1.2.1.33.  Железнодорожные пути, протяженностью 2,541 км, Литер: 39/1-39/10,  расположенные по адресу: Ростовская область, г. Батайск, ул. Производственная,                           дом №8, кадастровый (или  </w:t>
      </w:r>
      <w:r w:rsidRPr="00046B7D">
        <w:rPr>
          <w:rFonts w:ascii="Times New Roman" w:eastAsia="Calibri" w:hAnsi="Times New Roman" w:cs="Times New Roman"/>
          <w:sz w:val="26"/>
          <w:szCs w:val="26"/>
          <w:u w:val="single"/>
        </w:rPr>
        <w:t>условный</w:t>
      </w:r>
      <w:r w:rsidRPr="00046B7D">
        <w:rPr>
          <w:rFonts w:ascii="Times New Roman" w:eastAsia="Calibri" w:hAnsi="Times New Roman" w:cs="Times New Roman"/>
          <w:sz w:val="26"/>
          <w:szCs w:val="26"/>
        </w:rPr>
        <w:t xml:space="preserve">) номер: 61:61:00 00 00:0000:60:407:001: 001615140/39:1/05303, принадлежащие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61-61-06/057/2006-278,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547035                       от  04.01.2007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1.2.1.34.  Здание галереи подачи инертных материалов БСУ ЖБИ № 1, площадь: общая 3,8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инвентарный номер:60:407:001:001618010, Литер: 77. Этажность: 1, </w:t>
      </w:r>
      <w:proofErr w:type="gramStart"/>
      <w:r w:rsidRPr="00046B7D">
        <w:rPr>
          <w:rFonts w:ascii="Times New Roman" w:eastAsia="Calibri" w:hAnsi="Times New Roman" w:cs="Times New Roman"/>
          <w:sz w:val="26"/>
          <w:szCs w:val="26"/>
        </w:rPr>
        <w:t>расположенное</w:t>
      </w:r>
      <w:proofErr w:type="gramEnd"/>
      <w:r w:rsidRPr="00046B7D">
        <w:rPr>
          <w:rFonts w:ascii="Times New Roman" w:eastAsia="Calibri" w:hAnsi="Times New Roman" w:cs="Times New Roman"/>
          <w:sz w:val="26"/>
          <w:szCs w:val="26"/>
        </w:rPr>
        <w:t xml:space="preserve"> по адресу: Ростовская область, г. Батайск, ул. </w:t>
      </w:r>
      <w:r w:rsidRPr="00046B7D">
        <w:rPr>
          <w:rFonts w:ascii="Times New Roman" w:eastAsia="Calibri" w:hAnsi="Times New Roman" w:cs="Times New Roman"/>
          <w:sz w:val="26"/>
          <w:szCs w:val="26"/>
        </w:rPr>
        <w:lastRenderedPageBreak/>
        <w:t xml:space="preserve">Производственная,   №8, кадастровый номер: 61:46:0010201:1433, ранее присвоенный государственный учетный номер (условный номер): 61-61-01/043/2005-402,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61-61-06/004/2008-315, что подтверждается Свидетельством о государственной регистрации права Серия 61 АДN 088239  от  15.04.2008 г., выданным Управлением Федеральной регистрационной службы по Ростовской области;</w:t>
      </w:r>
      <w:proofErr w:type="gramEnd"/>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1.2.1.35. Здание подсобного помещения котельной,  площадь: общая 6,6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w:t>
      </w:r>
      <w:proofErr w:type="spellStart"/>
      <w:r w:rsidRPr="00046B7D">
        <w:rPr>
          <w:rFonts w:ascii="Times New Roman" w:eastAsia="Calibri" w:hAnsi="Times New Roman" w:cs="Times New Roman"/>
          <w:sz w:val="26"/>
          <w:szCs w:val="26"/>
        </w:rPr>
        <w:t>ннвентарный</w:t>
      </w:r>
      <w:proofErr w:type="spellEnd"/>
      <w:r w:rsidRPr="00046B7D">
        <w:rPr>
          <w:rFonts w:ascii="Times New Roman" w:eastAsia="Calibri" w:hAnsi="Times New Roman" w:cs="Times New Roman"/>
          <w:sz w:val="26"/>
          <w:szCs w:val="26"/>
        </w:rPr>
        <w:t xml:space="preserve"> номер:60:407:001:001618000, Литер: 70, Этажность: 1, расположенное по адресу: Ростовская область, г. Батайск, ул. Производственная, №8, кадастровый номер: 61:46:0010201:1432, ранее присвоенный государственный учетный номер (условный номер): 61-61-01/043/2005-401,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61-61-06/004/2008-328, что подтверждается Свидетельством о государственной регистрации права Серия 61 АДN 088243  от  16.04.2008 г., выданным Управлением Федеральной регистрационной службы по Ростовской области;</w:t>
      </w:r>
      <w:proofErr w:type="gramEnd"/>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1.2.1.36.  Ограждение двора, протяженностью 1109 м., Литер: 42, Инвентарный номер: 60:407:001:001615160, расположенное по адресу: Ростовская область,                            г. Батайск, ул. Производственная,  дом №8, кадастровый номер: 61:46:0010201:1292, ранее присвоенный государственный учетный номер (условный номер): 61:61:00 00 00:0000:60:407:001:001615160/42:1/05424,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16.04.2007г. сделана запись регистрации № 61-61-06/008/2007-244,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549949 от 16.04.2007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1.2.1.37.  Ограждение подстанции, протяженностью 79,05 м, инвентарный номер:60:407:001:001615260, Литер: 43, расположенное по адресу: Ростовская область, г. Батайск, ул. Производственная, дом №8, кадастровый номер: 61:46:0010201:1293, ранее присвоенный государственный учетный номер (условный номер): 61:61:00 00 00:0000:60:407:001:001615260/43:1/05362, </w:t>
      </w:r>
      <w:proofErr w:type="gramStart"/>
      <w:r w:rsidRPr="00046B7D">
        <w:rPr>
          <w:rFonts w:ascii="Times New Roman" w:eastAsia="Calibri" w:hAnsi="Times New Roman" w:cs="Times New Roman"/>
          <w:sz w:val="26"/>
          <w:szCs w:val="26"/>
        </w:rPr>
        <w:t>принадлежащее</w:t>
      </w:r>
      <w:proofErr w:type="gramEnd"/>
      <w:r w:rsidRPr="00046B7D">
        <w:rPr>
          <w:rFonts w:ascii="Times New Roman" w:eastAsia="Calibri" w:hAnsi="Times New Roman" w:cs="Times New Roman"/>
          <w:sz w:val="26"/>
          <w:szCs w:val="26"/>
        </w:rPr>
        <w:t xml:space="preserve">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16.04.2007г. сделана запись регистрации                                       № 61-61-06/008/2007-241,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549947 от  16.04.2007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1.2.1.38. Площадка для складирования леса, площадью 650,9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12, расположенная по адресу: Ростовская область, г. Батайск, ул. Производственная,  дом </w:t>
      </w:r>
      <w:r w:rsidRPr="00046B7D">
        <w:rPr>
          <w:rFonts w:ascii="Times New Roman" w:eastAsia="Calibri" w:hAnsi="Times New Roman" w:cs="Times New Roman"/>
          <w:sz w:val="26"/>
          <w:szCs w:val="26"/>
        </w:rPr>
        <w:lastRenderedPageBreak/>
        <w:t xml:space="preserve">№ 8, кадастровый номер:  61:46:0010201:1401, ранее присвоенный государственный учетный номер (условный номер): 61:61:00 00 00:0000:60:407:001:001615130/ 12:1/05396, принадлежащая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61-61-06/057/2007-296,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547031 от  04.01.2007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1.2.1.39. Площадка хранения готовой продукции цеха ЖБИ № 1, площадь: общая 2253,54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Инвентарный номер:60:407:001:001614490. Литер: 50, </w:t>
      </w:r>
      <w:proofErr w:type="gramStart"/>
      <w:r w:rsidRPr="00046B7D">
        <w:rPr>
          <w:rFonts w:ascii="Times New Roman" w:eastAsia="Calibri" w:hAnsi="Times New Roman" w:cs="Times New Roman"/>
          <w:sz w:val="26"/>
          <w:szCs w:val="26"/>
        </w:rPr>
        <w:t>расположенная</w:t>
      </w:r>
      <w:proofErr w:type="gramEnd"/>
      <w:r w:rsidRPr="00046B7D">
        <w:rPr>
          <w:rFonts w:ascii="Times New Roman" w:eastAsia="Calibri" w:hAnsi="Times New Roman" w:cs="Times New Roman"/>
          <w:sz w:val="26"/>
          <w:szCs w:val="26"/>
        </w:rPr>
        <w:t xml:space="preserve"> по адресу: Ростовская область, г. Батайск, ул. Производственная, № 8, кадастровый номер: 61:46:0010201:1303, ранее присвоенный государственный учетный номер (условный номер): 61-61-01/043/2005-389, принадлежащая Продавцу на праве собственности на основании: </w:t>
      </w:r>
      <w:proofErr w:type="gramStart"/>
      <w:r w:rsidRPr="00046B7D">
        <w:rPr>
          <w:rFonts w:ascii="Times New Roman" w:eastAsia="Calibri" w:hAnsi="Times New Roman" w:cs="Times New Roman"/>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61-61-06/004/2008-335, что подтверждается Свидетельством о государственной регистрации права Серия 61 АДN 088244  от  16.04.2008 г., выданным Управлением Федеральной регистрационной службы                                по Ростовской области;</w:t>
      </w:r>
      <w:proofErr w:type="gramEnd"/>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1.2.1.40. Площадка хранения готовой продукции цеха ФПЦ-ВПИ, площадь 941,9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51. Инвентарный номер:60:407:001:001614500, </w:t>
      </w:r>
      <w:proofErr w:type="gramStart"/>
      <w:r w:rsidRPr="00046B7D">
        <w:rPr>
          <w:rFonts w:ascii="Times New Roman" w:eastAsia="Calibri" w:hAnsi="Times New Roman" w:cs="Times New Roman"/>
          <w:sz w:val="26"/>
          <w:szCs w:val="26"/>
        </w:rPr>
        <w:t>расположенная</w:t>
      </w:r>
      <w:proofErr w:type="gramEnd"/>
      <w:r w:rsidRPr="00046B7D">
        <w:rPr>
          <w:rFonts w:ascii="Times New Roman" w:eastAsia="Calibri" w:hAnsi="Times New Roman" w:cs="Times New Roman"/>
          <w:sz w:val="26"/>
          <w:szCs w:val="26"/>
        </w:rPr>
        <w:t xml:space="preserve">                   по адресу: Ростовская область, г. Батайск, ул. Производственная, № 8, кадастровый номер: 61:46:0010201:5258, ранее присвоенный государственный учетный номер (условный номер): 61-61-01/043/2005-391, принадлежащая Продавцу на праве собственности на основании: </w:t>
      </w:r>
      <w:proofErr w:type="gramStart"/>
      <w:r w:rsidRPr="00046B7D">
        <w:rPr>
          <w:rFonts w:ascii="Times New Roman" w:eastAsia="Calibri" w:hAnsi="Times New Roman" w:cs="Times New Roman"/>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61-61-06/004/2008-332, что подтверждается Свидетельством о государственной регистрации права Серия 61 АДN 088231  от  15.04.2008 г., выданным Управлением Федеральной регистрационной службы по Ростовской области;</w:t>
      </w:r>
      <w:proofErr w:type="gramEnd"/>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 xml:space="preserve">1.2.1.41. Подземная галерея, площадью 145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37, Этажность: 2, расположенная по адресу: Ростовская область, г. Батайск, ул. Производственная, дом № 8, кадастровый номер:  61:46:0010201:1375, ранее присвоенный государственный учетный номер (условный номер): 61:61:00 00 00:0000:60:407:001:001614790/37: 1/05299, принадлежащая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61-61-06/057/2006-303,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547033 от  04.01.2007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lastRenderedPageBreak/>
        <w:t xml:space="preserve">1.2.1.42. Скважина тех. воды № 81071, высотой 73 м.,  Литер: 55, Инвентарный номер: 60:407:001:001614540, расположенная по адресу: Ростовская область,                                  г. Батайск, ул. Производственная, № 8, кадастровый номер: 61:46:0010201:1340,                   ранее присвоенный государственный учетный номер (условный номер): 61-61-01/043/2005-394, принадлежащая Продавцу на праве собственности на основании: </w:t>
      </w:r>
      <w:proofErr w:type="gramStart"/>
      <w:r w:rsidRPr="00046B7D">
        <w:rPr>
          <w:rFonts w:ascii="Times New Roman" w:eastAsia="Calibri" w:hAnsi="Times New Roman" w:cs="Times New Roman"/>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61-61-06/004/2008-321, что подтверждается Свидетельством о государственной регистрации права Серия 61 АДN 088228  от 15.04.2008 г., выданным Управлением Федеральной регистрационной службы по Ростовской области;</w:t>
      </w:r>
      <w:proofErr w:type="gramEnd"/>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1.2.1.4</w:t>
      </w:r>
      <w:r w:rsidR="00E27C78">
        <w:rPr>
          <w:rFonts w:ascii="Times New Roman" w:eastAsia="Calibri" w:hAnsi="Times New Roman" w:cs="Times New Roman"/>
          <w:sz w:val="26"/>
          <w:szCs w:val="26"/>
        </w:rPr>
        <w:t>3</w:t>
      </w:r>
      <w:r w:rsidRPr="00046B7D">
        <w:rPr>
          <w:rFonts w:ascii="Times New Roman" w:eastAsia="Calibri" w:hAnsi="Times New Roman" w:cs="Times New Roman"/>
          <w:sz w:val="26"/>
          <w:szCs w:val="26"/>
        </w:rPr>
        <w:t xml:space="preserve">. Скважина технической воды № 57766, высота 75 м, Литер: 28, расположенная по адресу: Ростовская область, г. Батайск, ул. Производственная, дом № 8, кадастровый номер: 61:46:0010201:1325, ранее присвоенный государственный учетный номер (условный номер): 61:61:00 00 00:0000:60:407:001:001614750/28: 1/05402, принадлежащая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61-61-06/057/2006-299,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547037 от  04.01.2007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1.2.1.4</w:t>
      </w:r>
      <w:r w:rsidR="00E27C78">
        <w:rPr>
          <w:rFonts w:ascii="Times New Roman" w:eastAsia="Calibri" w:hAnsi="Times New Roman" w:cs="Times New Roman"/>
          <w:sz w:val="26"/>
          <w:szCs w:val="26"/>
        </w:rPr>
        <w:t>4</w:t>
      </w:r>
      <w:r w:rsidRPr="00046B7D">
        <w:rPr>
          <w:rFonts w:ascii="Times New Roman" w:eastAsia="Calibri" w:hAnsi="Times New Roman" w:cs="Times New Roman"/>
          <w:sz w:val="26"/>
          <w:szCs w:val="26"/>
        </w:rPr>
        <w:t xml:space="preserve">.  Склад горюче-смазочных материалов, площадью 14,9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24, расположенный по адресу: Ростовская область, г. Батайск, ул. Производственная, дом № 8, кадастровый номер: 61:46:0010201:1347, ранее присвоенный государственный учетный номер (условный номер): 61:61:00 00 00:0000:60:407:001:001614770/ 24:1/05400,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61-61-06/055/2006-452,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547253 от 04.01.2007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1.2.1.4</w:t>
      </w:r>
      <w:r w:rsidR="00E27C78">
        <w:rPr>
          <w:rFonts w:ascii="Times New Roman" w:eastAsia="Calibri" w:hAnsi="Times New Roman" w:cs="Times New Roman"/>
          <w:sz w:val="26"/>
          <w:szCs w:val="26"/>
        </w:rPr>
        <w:t>5</w:t>
      </w:r>
      <w:r w:rsidRPr="00046B7D">
        <w:rPr>
          <w:rFonts w:ascii="Times New Roman" w:eastAsia="Calibri" w:hAnsi="Times New Roman" w:cs="Times New Roman"/>
          <w:sz w:val="26"/>
          <w:szCs w:val="26"/>
        </w:rPr>
        <w:t xml:space="preserve">. Сооружение склад хранения металла, площадь: общая 6007,89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инвентарный номер:60:407:001:001614520, Литер: 53, этажность: 1,  расположенный по адресу: Ростовская область, г. Батайск, ул. Производственная, № 8, кадастровый номер: 61:46:0010201:5259, ранее присвоенный государственный учетный номер (условный номер): 61-61-01/043/2005-396,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61-61-06/004/2008-316, что подтверждается Свидетельством о государственной регистрации права Серия 61 АДN 088241 от 16.04.2008 г., выданным Управлением Федеральной регистрационной службы по Ростовской области;</w:t>
      </w:r>
      <w:proofErr w:type="gramEnd"/>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lastRenderedPageBreak/>
        <w:t>1.2.1.4</w:t>
      </w:r>
      <w:r w:rsidR="00E27C78">
        <w:rPr>
          <w:rFonts w:ascii="Times New Roman" w:eastAsia="Calibri" w:hAnsi="Times New Roman" w:cs="Times New Roman"/>
          <w:sz w:val="26"/>
          <w:szCs w:val="26"/>
        </w:rPr>
        <w:t>6</w:t>
      </w:r>
      <w:r w:rsidRPr="00046B7D">
        <w:rPr>
          <w:rFonts w:ascii="Times New Roman" w:eastAsia="Calibri" w:hAnsi="Times New Roman" w:cs="Times New Roman"/>
          <w:sz w:val="26"/>
          <w:szCs w:val="26"/>
        </w:rPr>
        <w:t xml:space="preserve">. Эстакада лесопильного цеха, площадью 288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Литер: 15/1, ,  расположенная по адресу: Ростовская область, г. Батайск, ул. Производственная,  дом № 8, кадастровый номер: 61:46:0010201:5515, ранее присвоенный государственный учетный номер (условный номер): 61:61:00 00 00:0000:60:407:001:001614810/ 15/1:1/05305, принадлежащая Продавцу на праве собственности на основании: </w:t>
      </w:r>
      <w:proofErr w:type="gramStart"/>
      <w:r w:rsidRPr="00046B7D">
        <w:rPr>
          <w:rFonts w:ascii="Times New Roman" w:eastAsia="Calibri" w:hAnsi="Times New Roman" w:cs="Times New Roman"/>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ascii="Times New Roman" w:eastAsia="Calibri" w:hAnsi="Times New Roman" w:cs="Times New Roman"/>
          <w:sz w:val="26"/>
          <w:szCs w:val="26"/>
        </w:rPr>
        <w:t>Росжелдорстрой</w:t>
      </w:r>
      <w:proofErr w:type="spellEnd"/>
      <w:r w:rsidRPr="00046B7D">
        <w:rPr>
          <w:rFonts w:ascii="Times New Roman" w:eastAsia="Calibri" w:hAnsi="Times New Roman" w:cs="Times New Roman"/>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61-61-06/057/2006-297, что подтверждается Свидетельством о государственной регистрации права Серия 61</w:t>
      </w:r>
      <w:proofErr w:type="gramEnd"/>
      <w:r w:rsidRPr="00046B7D">
        <w:rPr>
          <w:rFonts w:ascii="Times New Roman" w:eastAsia="Calibri" w:hAnsi="Times New Roman" w:cs="Times New Roman"/>
          <w:sz w:val="26"/>
          <w:szCs w:val="26"/>
        </w:rPr>
        <w:t xml:space="preserve"> АГ</w:t>
      </w:r>
      <w:proofErr w:type="gramStart"/>
      <w:r w:rsidRPr="00046B7D">
        <w:rPr>
          <w:rFonts w:ascii="Times New Roman" w:eastAsia="Calibri" w:hAnsi="Times New Roman" w:cs="Times New Roman"/>
          <w:sz w:val="26"/>
          <w:szCs w:val="26"/>
        </w:rPr>
        <w:t>N</w:t>
      </w:r>
      <w:proofErr w:type="gramEnd"/>
      <w:r w:rsidRPr="00046B7D">
        <w:rPr>
          <w:rFonts w:ascii="Times New Roman" w:eastAsia="Calibri" w:hAnsi="Times New Roman" w:cs="Times New Roman"/>
          <w:sz w:val="26"/>
          <w:szCs w:val="26"/>
        </w:rPr>
        <w:t xml:space="preserve"> 547030 от  04.01.2007 г., выданным Главным управлением Федеральной регистрационной службы по Ростовской области;</w:t>
      </w:r>
    </w:p>
    <w:p w:rsidR="00046B7D" w:rsidRPr="00046B7D" w:rsidRDefault="00046B7D" w:rsidP="00046B7D">
      <w:pPr>
        <w:spacing w:after="0" w:line="240" w:lineRule="auto"/>
        <w:ind w:firstLine="708"/>
        <w:contextualSpacing/>
        <w:jc w:val="both"/>
        <w:rPr>
          <w:rFonts w:ascii="Times New Roman" w:eastAsia="Calibri" w:hAnsi="Times New Roman" w:cs="Times New Roman"/>
          <w:sz w:val="26"/>
          <w:szCs w:val="26"/>
        </w:rPr>
      </w:pPr>
      <w:r w:rsidRPr="00046B7D">
        <w:rPr>
          <w:rFonts w:ascii="Times New Roman" w:eastAsia="Calibri" w:hAnsi="Times New Roman" w:cs="Times New Roman"/>
          <w:sz w:val="26"/>
          <w:szCs w:val="26"/>
        </w:rPr>
        <w:t>1.2.1.4</w:t>
      </w:r>
      <w:r w:rsidR="00E27C78">
        <w:rPr>
          <w:rFonts w:ascii="Times New Roman" w:eastAsia="Calibri" w:hAnsi="Times New Roman" w:cs="Times New Roman"/>
          <w:sz w:val="26"/>
          <w:szCs w:val="26"/>
        </w:rPr>
        <w:t>7</w:t>
      </w:r>
      <w:r w:rsidRPr="00046B7D">
        <w:rPr>
          <w:rFonts w:ascii="Times New Roman" w:eastAsia="Calibri" w:hAnsi="Times New Roman" w:cs="Times New Roman"/>
          <w:sz w:val="26"/>
          <w:szCs w:val="26"/>
        </w:rPr>
        <w:t>. Земельный участок, категория земель: земли населенных пунктов, площадь 76</w:t>
      </w:r>
      <w:r w:rsidR="00166791">
        <w:rPr>
          <w:rFonts w:ascii="Times New Roman" w:eastAsia="Calibri" w:hAnsi="Times New Roman" w:cs="Times New Roman"/>
          <w:sz w:val="26"/>
          <w:szCs w:val="26"/>
        </w:rPr>
        <w:t xml:space="preserve"> </w:t>
      </w:r>
      <w:r w:rsidRPr="00046B7D">
        <w:rPr>
          <w:rFonts w:ascii="Times New Roman" w:eastAsia="Calibri" w:hAnsi="Times New Roman" w:cs="Times New Roman"/>
          <w:sz w:val="26"/>
          <w:szCs w:val="26"/>
        </w:rPr>
        <w:t xml:space="preserve">252,00 </w:t>
      </w:r>
      <w:proofErr w:type="spellStart"/>
      <w:r w:rsidRPr="00046B7D">
        <w:rPr>
          <w:rFonts w:ascii="Times New Roman" w:eastAsia="Calibri" w:hAnsi="Times New Roman" w:cs="Times New Roman"/>
          <w:sz w:val="26"/>
          <w:szCs w:val="26"/>
        </w:rPr>
        <w:t>кв.м</w:t>
      </w:r>
      <w:proofErr w:type="spellEnd"/>
      <w:r w:rsidRPr="00046B7D">
        <w:rPr>
          <w:rFonts w:ascii="Times New Roman" w:eastAsia="Calibri" w:hAnsi="Times New Roman" w:cs="Times New Roman"/>
          <w:sz w:val="26"/>
          <w:szCs w:val="26"/>
        </w:rPr>
        <w:t xml:space="preserve">., вид разрешенного использования: для эксплуатации производственной базы, расположенный по адресу: Ростовская область, г. Батайск, ул. Производственная, 8, кадастровый номер: 61:46:0010201:49, ранее присвоенный государственный учетный номер (условный номер): 61:46:01 02 01:0049, принадлежащий Продавцу на праве собственности на основании: </w:t>
      </w:r>
      <w:proofErr w:type="gramStart"/>
      <w:r w:rsidRPr="00046B7D">
        <w:rPr>
          <w:rFonts w:ascii="Times New Roman" w:eastAsia="Calibri" w:hAnsi="Times New Roman" w:cs="Times New Roman"/>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09.10.2007г. сделана запись регистрации № 61-61-06/045/2007-23, что подтверждается Свидетельством о государственной регистрации права Серия 61 АГN 797225 от 09.10.2007г., выданным Управлением Федеральной регистрационной службы по Ростовской области.</w:t>
      </w:r>
      <w:proofErr w:type="gramEnd"/>
    </w:p>
    <w:p w:rsidR="00046B7D" w:rsidRPr="002B30F2" w:rsidRDefault="00046B7D" w:rsidP="008B285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1.2.2. </w:t>
      </w:r>
      <w:r w:rsidRPr="00046B7D">
        <w:rPr>
          <w:rFonts w:ascii="Times New Roman" w:eastAsia="Times New Roman" w:hAnsi="Times New Roman" w:cs="Times New Roman"/>
          <w:b/>
          <w:sz w:val="26"/>
          <w:szCs w:val="26"/>
          <w:lang w:eastAsia="ru-RU"/>
        </w:rPr>
        <w:t xml:space="preserve">Объекты </w:t>
      </w:r>
      <w:r w:rsidRPr="00046B7D">
        <w:rPr>
          <w:rFonts w:ascii="Times New Roman" w:eastAsia="Times New Roman" w:hAnsi="Times New Roman" w:cs="Times New Roman"/>
          <w:b/>
          <w:sz w:val="26"/>
          <w:szCs w:val="26"/>
          <w:highlight w:val="yellow"/>
          <w:lang w:eastAsia="ru-RU"/>
        </w:rPr>
        <w:t>движимого (неотъемлемого) имущества</w:t>
      </w:r>
      <w:r w:rsidRPr="00046B7D">
        <w:rPr>
          <w:rFonts w:ascii="Times New Roman" w:eastAsia="Times New Roman" w:hAnsi="Times New Roman" w:cs="Times New Roman"/>
          <w:sz w:val="26"/>
          <w:szCs w:val="26"/>
          <w:lang w:eastAsia="ru-RU"/>
        </w:rPr>
        <w:t xml:space="preserve">, а также стоимость каждой единицы указаны в Перечне </w:t>
      </w:r>
      <w:r w:rsidRPr="00046B7D">
        <w:rPr>
          <w:rFonts w:ascii="Times New Roman" w:eastAsia="Times New Roman" w:hAnsi="Times New Roman" w:cs="Times New Roman"/>
          <w:sz w:val="26"/>
          <w:szCs w:val="26"/>
          <w:highlight w:val="yellow"/>
          <w:lang w:eastAsia="ru-RU"/>
        </w:rPr>
        <w:t>движимого (неотъемлемого) имущества</w:t>
      </w:r>
      <w:r w:rsidRPr="00046B7D">
        <w:rPr>
          <w:rFonts w:ascii="Times New Roman" w:eastAsia="Times New Roman" w:hAnsi="Times New Roman" w:cs="Times New Roman"/>
          <w:sz w:val="26"/>
          <w:szCs w:val="26"/>
          <w:lang w:eastAsia="ru-RU"/>
        </w:rPr>
        <w:t xml:space="preserve"> (Приложении № 1 к настоящему Договору), являющегося составной  и неотъемлемой </w:t>
      </w:r>
      <w:r w:rsidR="002B30F2">
        <w:rPr>
          <w:rFonts w:ascii="Times New Roman" w:eastAsia="Times New Roman" w:hAnsi="Times New Roman" w:cs="Times New Roman"/>
          <w:sz w:val="26"/>
          <w:szCs w:val="26"/>
          <w:lang w:eastAsia="ru-RU"/>
        </w:rPr>
        <w:t>частью настоящего Договора.</w:t>
      </w:r>
    </w:p>
    <w:p w:rsidR="002B30F2" w:rsidRDefault="00046B7D" w:rsidP="008B285C">
      <w:pPr>
        <w:tabs>
          <w:tab w:val="left" w:pos="0"/>
        </w:tabs>
        <w:spacing w:after="0" w:line="240" w:lineRule="auto"/>
        <w:ind w:firstLine="709"/>
        <w:jc w:val="both"/>
        <w:rPr>
          <w:rFonts w:ascii="Times New Roman" w:eastAsia="Times New Roman" w:hAnsi="Times New Roman" w:cs="Times New Roman"/>
          <w:bCs/>
          <w:sz w:val="26"/>
          <w:szCs w:val="26"/>
          <w:lang w:eastAsia="ru-RU"/>
        </w:rPr>
      </w:pPr>
      <w:r w:rsidRPr="00F16EA1">
        <w:rPr>
          <w:rFonts w:ascii="Times New Roman" w:eastAsia="Times New Roman" w:hAnsi="Times New Roman" w:cs="Times New Roman"/>
          <w:bCs/>
          <w:sz w:val="26"/>
          <w:szCs w:val="26"/>
          <w:lang w:eastAsia="ru-RU"/>
        </w:rPr>
        <w:t>1.</w:t>
      </w:r>
      <w:r w:rsidR="002B30F2">
        <w:rPr>
          <w:rFonts w:ascii="Times New Roman" w:eastAsia="Times New Roman" w:hAnsi="Times New Roman" w:cs="Times New Roman"/>
          <w:bCs/>
          <w:sz w:val="26"/>
          <w:szCs w:val="26"/>
          <w:lang w:eastAsia="ru-RU"/>
        </w:rPr>
        <w:t>3</w:t>
      </w:r>
      <w:r w:rsidRPr="00F16EA1">
        <w:rPr>
          <w:rFonts w:ascii="Times New Roman" w:eastAsia="Times New Roman" w:hAnsi="Times New Roman" w:cs="Times New Roman"/>
          <w:bCs/>
          <w:sz w:val="26"/>
          <w:szCs w:val="26"/>
          <w:lang w:eastAsia="ru-RU"/>
        </w:rPr>
        <w:t xml:space="preserve">. </w:t>
      </w:r>
      <w:proofErr w:type="gramStart"/>
      <w:r w:rsidRPr="00F16EA1">
        <w:rPr>
          <w:rFonts w:ascii="Times New Roman" w:eastAsia="Times New Roman" w:hAnsi="Times New Roman" w:cs="Times New Roman"/>
          <w:bCs/>
          <w:sz w:val="26"/>
          <w:szCs w:val="26"/>
          <w:lang w:eastAsia="ru-RU"/>
        </w:rPr>
        <w:t>Продавец информирует Покупателя о наличии обременений и ограничений прав</w:t>
      </w:r>
      <w:r w:rsidR="004E4802" w:rsidRPr="00F16EA1">
        <w:rPr>
          <w:rFonts w:ascii="Times New Roman" w:eastAsia="Times New Roman" w:hAnsi="Times New Roman" w:cs="Times New Roman"/>
          <w:bCs/>
          <w:sz w:val="26"/>
          <w:szCs w:val="26"/>
          <w:lang w:eastAsia="ru-RU"/>
        </w:rPr>
        <w:t>, ограничени</w:t>
      </w:r>
      <w:r w:rsidR="00127402">
        <w:rPr>
          <w:rFonts w:ascii="Times New Roman" w:eastAsia="Times New Roman" w:hAnsi="Times New Roman" w:cs="Times New Roman"/>
          <w:bCs/>
          <w:sz w:val="26"/>
          <w:szCs w:val="26"/>
          <w:lang w:eastAsia="ru-RU"/>
        </w:rPr>
        <w:t>й</w:t>
      </w:r>
      <w:r w:rsidR="004E4802" w:rsidRPr="00F16EA1">
        <w:rPr>
          <w:rFonts w:ascii="Times New Roman" w:eastAsia="Times New Roman" w:hAnsi="Times New Roman" w:cs="Times New Roman"/>
          <w:bCs/>
          <w:sz w:val="26"/>
          <w:szCs w:val="26"/>
          <w:lang w:eastAsia="ru-RU"/>
        </w:rPr>
        <w:t xml:space="preserve"> в использовании и прав третьих лиц</w:t>
      </w:r>
      <w:r w:rsidR="00F16EA1">
        <w:rPr>
          <w:rFonts w:ascii="Times New Roman" w:eastAsia="Times New Roman" w:hAnsi="Times New Roman" w:cs="Times New Roman"/>
          <w:bCs/>
          <w:sz w:val="26"/>
          <w:szCs w:val="26"/>
          <w:lang w:eastAsia="ru-RU"/>
        </w:rPr>
        <w:t xml:space="preserve">, установленных </w:t>
      </w:r>
      <w:r w:rsidRPr="00F16EA1">
        <w:rPr>
          <w:rFonts w:ascii="Times New Roman" w:eastAsia="Times New Roman" w:hAnsi="Times New Roman" w:cs="Times New Roman"/>
          <w:bCs/>
          <w:sz w:val="26"/>
          <w:szCs w:val="26"/>
          <w:lang w:eastAsia="ru-RU"/>
        </w:rPr>
        <w:t xml:space="preserve">в отношении объектов недвижимого имущества, перечисленных в пунктах </w:t>
      </w:r>
      <w:r w:rsidR="004E4802" w:rsidRPr="00F16EA1">
        <w:rPr>
          <w:rFonts w:ascii="Times New Roman" w:eastAsia="Times New Roman" w:hAnsi="Times New Roman" w:cs="Times New Roman"/>
          <w:bCs/>
          <w:sz w:val="26"/>
          <w:szCs w:val="26"/>
          <w:lang w:eastAsia="ru-RU"/>
        </w:rPr>
        <w:t>1.2.1.</w:t>
      </w:r>
      <w:r w:rsidRPr="00F16EA1">
        <w:rPr>
          <w:rFonts w:ascii="Times New Roman" w:eastAsia="Times New Roman" w:hAnsi="Times New Roman" w:cs="Times New Roman"/>
          <w:bCs/>
          <w:sz w:val="26"/>
          <w:szCs w:val="26"/>
          <w:lang w:eastAsia="ru-RU"/>
        </w:rPr>
        <w:t xml:space="preserve">1, </w:t>
      </w:r>
      <w:r w:rsidR="004E4802" w:rsidRPr="00F16EA1">
        <w:rPr>
          <w:rFonts w:ascii="Times New Roman" w:eastAsia="Times New Roman" w:hAnsi="Times New Roman" w:cs="Times New Roman"/>
          <w:bCs/>
          <w:sz w:val="26"/>
          <w:szCs w:val="26"/>
          <w:lang w:eastAsia="ru-RU"/>
        </w:rPr>
        <w:t>1.2.1.</w:t>
      </w:r>
      <w:r w:rsidRPr="00F16EA1">
        <w:rPr>
          <w:rFonts w:ascii="Times New Roman" w:eastAsia="Times New Roman" w:hAnsi="Times New Roman" w:cs="Times New Roman"/>
          <w:bCs/>
          <w:sz w:val="26"/>
          <w:szCs w:val="26"/>
          <w:lang w:eastAsia="ru-RU"/>
        </w:rPr>
        <w:t xml:space="preserve">4, </w:t>
      </w:r>
      <w:r w:rsidR="004E4802" w:rsidRPr="00F16EA1">
        <w:rPr>
          <w:rFonts w:ascii="Times New Roman" w:eastAsia="Times New Roman" w:hAnsi="Times New Roman" w:cs="Times New Roman"/>
          <w:bCs/>
          <w:sz w:val="26"/>
          <w:szCs w:val="26"/>
          <w:lang w:eastAsia="ru-RU"/>
        </w:rPr>
        <w:t>1.2.1.</w:t>
      </w:r>
      <w:r w:rsidRPr="00F16EA1">
        <w:rPr>
          <w:rFonts w:ascii="Times New Roman" w:eastAsia="Times New Roman" w:hAnsi="Times New Roman" w:cs="Times New Roman"/>
          <w:bCs/>
          <w:sz w:val="26"/>
          <w:szCs w:val="26"/>
          <w:lang w:eastAsia="ru-RU"/>
        </w:rPr>
        <w:t xml:space="preserve">16, </w:t>
      </w:r>
      <w:r w:rsidR="004E4802" w:rsidRPr="00F16EA1">
        <w:rPr>
          <w:rFonts w:ascii="Times New Roman" w:eastAsia="Times New Roman" w:hAnsi="Times New Roman" w:cs="Times New Roman"/>
          <w:bCs/>
          <w:sz w:val="26"/>
          <w:szCs w:val="26"/>
          <w:lang w:eastAsia="ru-RU"/>
        </w:rPr>
        <w:t>1.2.1.</w:t>
      </w:r>
      <w:r w:rsidRPr="00F16EA1">
        <w:rPr>
          <w:rFonts w:ascii="Times New Roman" w:eastAsia="Times New Roman" w:hAnsi="Times New Roman" w:cs="Times New Roman"/>
          <w:bCs/>
          <w:sz w:val="26"/>
          <w:szCs w:val="26"/>
          <w:lang w:eastAsia="ru-RU"/>
        </w:rPr>
        <w:t xml:space="preserve">24, </w:t>
      </w:r>
      <w:r w:rsidR="00F16EA1" w:rsidRPr="00F16EA1">
        <w:rPr>
          <w:rFonts w:ascii="Times New Roman" w:eastAsia="Times New Roman" w:hAnsi="Times New Roman" w:cs="Times New Roman"/>
          <w:bCs/>
          <w:sz w:val="26"/>
          <w:szCs w:val="26"/>
          <w:lang w:eastAsia="ru-RU"/>
        </w:rPr>
        <w:t>1.2.1.</w:t>
      </w:r>
      <w:r w:rsidRPr="00F16EA1">
        <w:rPr>
          <w:rFonts w:ascii="Times New Roman" w:eastAsia="Times New Roman" w:hAnsi="Times New Roman" w:cs="Times New Roman"/>
          <w:bCs/>
          <w:sz w:val="26"/>
          <w:szCs w:val="26"/>
          <w:lang w:eastAsia="ru-RU"/>
        </w:rPr>
        <w:t xml:space="preserve">26, </w:t>
      </w:r>
      <w:r w:rsidR="00F16EA1" w:rsidRPr="00F16EA1">
        <w:rPr>
          <w:rFonts w:ascii="Times New Roman" w:eastAsia="Times New Roman" w:hAnsi="Times New Roman" w:cs="Times New Roman"/>
          <w:bCs/>
          <w:sz w:val="26"/>
          <w:szCs w:val="26"/>
          <w:lang w:eastAsia="ru-RU"/>
        </w:rPr>
        <w:t>1.2.1.</w:t>
      </w:r>
      <w:r w:rsidRPr="00F16EA1">
        <w:rPr>
          <w:rFonts w:ascii="Times New Roman" w:eastAsia="Times New Roman" w:hAnsi="Times New Roman" w:cs="Times New Roman"/>
          <w:bCs/>
          <w:sz w:val="26"/>
          <w:szCs w:val="26"/>
          <w:lang w:eastAsia="ru-RU"/>
        </w:rPr>
        <w:t xml:space="preserve">28, </w:t>
      </w:r>
      <w:r w:rsidR="00F16EA1" w:rsidRPr="00F16EA1">
        <w:rPr>
          <w:rFonts w:ascii="Times New Roman" w:eastAsia="Times New Roman" w:hAnsi="Times New Roman" w:cs="Times New Roman"/>
          <w:bCs/>
          <w:sz w:val="26"/>
          <w:szCs w:val="26"/>
          <w:lang w:eastAsia="ru-RU"/>
        </w:rPr>
        <w:t>1.2.1.</w:t>
      </w:r>
      <w:r w:rsidRPr="00F16EA1">
        <w:rPr>
          <w:rFonts w:ascii="Times New Roman" w:eastAsia="Times New Roman" w:hAnsi="Times New Roman" w:cs="Times New Roman"/>
          <w:bCs/>
          <w:sz w:val="26"/>
          <w:szCs w:val="26"/>
          <w:lang w:eastAsia="ru-RU"/>
        </w:rPr>
        <w:t xml:space="preserve">29, </w:t>
      </w:r>
      <w:r w:rsidR="00F16EA1" w:rsidRPr="00F16EA1">
        <w:rPr>
          <w:rFonts w:ascii="Times New Roman" w:eastAsia="Times New Roman" w:hAnsi="Times New Roman" w:cs="Times New Roman"/>
          <w:bCs/>
          <w:sz w:val="26"/>
          <w:szCs w:val="26"/>
          <w:lang w:eastAsia="ru-RU"/>
        </w:rPr>
        <w:t>1.2.1.</w:t>
      </w:r>
      <w:r w:rsidRPr="00F16EA1">
        <w:rPr>
          <w:rFonts w:ascii="Times New Roman" w:eastAsia="Times New Roman" w:hAnsi="Times New Roman" w:cs="Times New Roman"/>
          <w:bCs/>
          <w:sz w:val="26"/>
          <w:szCs w:val="26"/>
          <w:lang w:eastAsia="ru-RU"/>
        </w:rPr>
        <w:t xml:space="preserve">30 и </w:t>
      </w:r>
      <w:r w:rsidR="00F16EA1" w:rsidRPr="00F16EA1">
        <w:rPr>
          <w:rFonts w:ascii="Times New Roman" w:eastAsia="Times New Roman" w:hAnsi="Times New Roman" w:cs="Times New Roman"/>
          <w:bCs/>
          <w:sz w:val="26"/>
          <w:szCs w:val="26"/>
          <w:lang w:eastAsia="ru-RU"/>
        </w:rPr>
        <w:t>1.2.1.</w:t>
      </w:r>
      <w:r w:rsidRPr="00F16EA1">
        <w:rPr>
          <w:rFonts w:ascii="Times New Roman" w:eastAsia="Times New Roman" w:hAnsi="Times New Roman" w:cs="Times New Roman"/>
          <w:bCs/>
          <w:sz w:val="26"/>
          <w:szCs w:val="26"/>
          <w:lang w:eastAsia="ru-RU"/>
        </w:rPr>
        <w:t>33</w:t>
      </w:r>
      <w:r w:rsidR="00F16EA1">
        <w:rPr>
          <w:rFonts w:ascii="Times New Roman" w:eastAsia="Times New Roman" w:hAnsi="Times New Roman" w:cs="Times New Roman"/>
          <w:bCs/>
          <w:sz w:val="26"/>
          <w:szCs w:val="26"/>
          <w:lang w:eastAsia="ru-RU"/>
        </w:rPr>
        <w:t>, а также в отношении зем</w:t>
      </w:r>
      <w:r w:rsidR="00604CBD">
        <w:rPr>
          <w:rFonts w:ascii="Times New Roman" w:eastAsia="Times New Roman" w:hAnsi="Times New Roman" w:cs="Times New Roman"/>
          <w:bCs/>
          <w:sz w:val="26"/>
          <w:szCs w:val="26"/>
          <w:lang w:eastAsia="ru-RU"/>
        </w:rPr>
        <w:t xml:space="preserve">ельного участка, указанного в пункте </w:t>
      </w:r>
      <w:r w:rsidR="00F16EA1">
        <w:rPr>
          <w:rFonts w:ascii="Times New Roman" w:eastAsia="Times New Roman" w:hAnsi="Times New Roman" w:cs="Times New Roman"/>
          <w:bCs/>
          <w:sz w:val="26"/>
          <w:szCs w:val="26"/>
          <w:lang w:eastAsia="ru-RU"/>
        </w:rPr>
        <w:t>1.2.1.48</w:t>
      </w:r>
      <w:r w:rsidR="00127402">
        <w:rPr>
          <w:rFonts w:ascii="Times New Roman" w:eastAsia="Times New Roman" w:hAnsi="Times New Roman" w:cs="Times New Roman"/>
          <w:bCs/>
          <w:sz w:val="26"/>
          <w:szCs w:val="26"/>
          <w:lang w:eastAsia="ru-RU"/>
        </w:rPr>
        <w:t xml:space="preserve"> настоящего Договора: </w:t>
      </w:r>
      <w:r w:rsidR="00604CBD">
        <w:rPr>
          <w:rFonts w:ascii="Times New Roman" w:eastAsia="Times New Roman" w:hAnsi="Times New Roman" w:cs="Times New Roman"/>
          <w:bCs/>
          <w:sz w:val="26"/>
          <w:szCs w:val="26"/>
          <w:lang w:eastAsia="ru-RU"/>
        </w:rPr>
        <w:t>имеющиеся</w:t>
      </w:r>
      <w:r w:rsidR="00127402">
        <w:rPr>
          <w:rFonts w:ascii="Times New Roman" w:eastAsia="Times New Roman" w:hAnsi="Times New Roman" w:cs="Times New Roman"/>
          <w:bCs/>
          <w:sz w:val="26"/>
          <w:szCs w:val="26"/>
          <w:lang w:eastAsia="ru-RU"/>
        </w:rPr>
        <w:t xml:space="preserve"> ограничения в использовании, обременения и права третьих лиц приведены</w:t>
      </w:r>
      <w:r w:rsidR="00F16EA1">
        <w:rPr>
          <w:rFonts w:ascii="Times New Roman" w:eastAsia="Times New Roman" w:hAnsi="Times New Roman" w:cs="Times New Roman"/>
          <w:bCs/>
          <w:sz w:val="26"/>
          <w:szCs w:val="26"/>
          <w:lang w:eastAsia="ru-RU"/>
        </w:rPr>
        <w:t xml:space="preserve"> </w:t>
      </w:r>
      <w:r w:rsidR="00604CBD">
        <w:rPr>
          <w:rFonts w:ascii="Times New Roman" w:eastAsia="Times New Roman" w:hAnsi="Times New Roman" w:cs="Times New Roman"/>
          <w:bCs/>
          <w:sz w:val="26"/>
          <w:szCs w:val="26"/>
          <w:lang w:eastAsia="ru-RU"/>
        </w:rPr>
        <w:t xml:space="preserve">                                 </w:t>
      </w:r>
      <w:r w:rsidR="00F16EA1">
        <w:rPr>
          <w:rFonts w:ascii="Times New Roman" w:eastAsia="Times New Roman" w:hAnsi="Times New Roman" w:cs="Times New Roman"/>
          <w:bCs/>
          <w:sz w:val="26"/>
          <w:szCs w:val="26"/>
          <w:lang w:eastAsia="ru-RU"/>
        </w:rPr>
        <w:t>в Приложении № 2</w:t>
      </w:r>
      <w:proofErr w:type="gramEnd"/>
      <w:r w:rsidR="00F16EA1">
        <w:rPr>
          <w:rFonts w:ascii="Times New Roman" w:eastAsia="Times New Roman" w:hAnsi="Times New Roman" w:cs="Times New Roman"/>
          <w:bCs/>
          <w:sz w:val="26"/>
          <w:szCs w:val="26"/>
          <w:lang w:eastAsia="ru-RU"/>
        </w:rPr>
        <w:t xml:space="preserve"> </w:t>
      </w:r>
      <w:r w:rsidRPr="00F16EA1">
        <w:rPr>
          <w:rFonts w:ascii="Times New Roman" w:eastAsia="Times New Roman" w:hAnsi="Times New Roman" w:cs="Times New Roman"/>
          <w:bCs/>
          <w:sz w:val="26"/>
          <w:szCs w:val="26"/>
          <w:lang w:eastAsia="ru-RU"/>
        </w:rPr>
        <w:t>к настоящему Договору, являющ</w:t>
      </w:r>
      <w:r w:rsidR="00F16EA1">
        <w:rPr>
          <w:rFonts w:ascii="Times New Roman" w:eastAsia="Times New Roman" w:hAnsi="Times New Roman" w:cs="Times New Roman"/>
          <w:bCs/>
          <w:sz w:val="26"/>
          <w:szCs w:val="26"/>
          <w:lang w:eastAsia="ru-RU"/>
        </w:rPr>
        <w:t>емуся</w:t>
      </w:r>
      <w:r w:rsidRPr="00F16EA1">
        <w:rPr>
          <w:rFonts w:ascii="Times New Roman" w:eastAsia="Times New Roman" w:hAnsi="Times New Roman" w:cs="Times New Roman"/>
          <w:bCs/>
          <w:sz w:val="26"/>
          <w:szCs w:val="26"/>
          <w:lang w:eastAsia="ru-RU"/>
        </w:rPr>
        <w:t xml:space="preserve"> составной и неотъемлемой частью настоящего Договора.</w:t>
      </w:r>
      <w:r w:rsidR="002B30F2" w:rsidRPr="002B30F2">
        <w:rPr>
          <w:rFonts w:ascii="Times New Roman" w:eastAsia="Times New Roman" w:hAnsi="Times New Roman" w:cs="Times New Roman"/>
          <w:bCs/>
          <w:sz w:val="26"/>
          <w:szCs w:val="26"/>
          <w:lang w:eastAsia="ru-RU"/>
        </w:rPr>
        <w:t xml:space="preserve"> </w:t>
      </w:r>
    </w:p>
    <w:p w:rsidR="00046B7D" w:rsidRPr="00F16EA1" w:rsidRDefault="002B30F2" w:rsidP="008B285C">
      <w:pPr>
        <w:tabs>
          <w:tab w:val="left" w:pos="0"/>
        </w:tabs>
        <w:spacing w:after="0" w:line="240" w:lineRule="auto"/>
        <w:ind w:firstLine="709"/>
        <w:jc w:val="both"/>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 xml:space="preserve">Продавец гарантирует, что на момент подписания настоящего Договора Имущество, указанное в пунктах 1.2.1 – 1.2.2. настоящего Договора свободно </w:t>
      </w:r>
      <w:r w:rsidR="00604CBD">
        <w:rPr>
          <w:rFonts w:ascii="Times New Roman" w:eastAsia="Times New Roman" w:hAnsi="Times New Roman" w:cs="Times New Roman"/>
          <w:bCs/>
          <w:sz w:val="26"/>
          <w:szCs w:val="26"/>
          <w:lang w:eastAsia="ru-RU"/>
        </w:rPr>
        <w:t xml:space="preserve">                                </w:t>
      </w:r>
      <w:r w:rsidRPr="00046B7D">
        <w:rPr>
          <w:rFonts w:ascii="Times New Roman" w:eastAsia="Times New Roman" w:hAnsi="Times New Roman" w:cs="Times New Roman"/>
          <w:bCs/>
          <w:sz w:val="26"/>
          <w:szCs w:val="26"/>
          <w:lang w:eastAsia="ru-RU"/>
        </w:rPr>
        <w:t xml:space="preserve">от </w:t>
      </w:r>
      <w:r>
        <w:rPr>
          <w:rFonts w:ascii="Times New Roman" w:eastAsia="Times New Roman" w:hAnsi="Times New Roman" w:cs="Times New Roman"/>
          <w:bCs/>
          <w:sz w:val="26"/>
          <w:szCs w:val="26"/>
          <w:lang w:eastAsia="ru-RU"/>
        </w:rPr>
        <w:t>иных</w:t>
      </w:r>
      <w:r w:rsidRPr="002B30F2">
        <w:rPr>
          <w:rFonts w:ascii="Times New Roman" w:eastAsia="Times New Roman" w:hAnsi="Times New Roman" w:cs="Times New Roman"/>
          <w:bCs/>
          <w:sz w:val="26"/>
          <w:szCs w:val="26"/>
          <w:lang w:eastAsia="ru-RU"/>
        </w:rPr>
        <w:t xml:space="preserve"> (помимо приведенных в Приложении № 2 настоящего Договора)</w:t>
      </w:r>
      <w:r>
        <w:rPr>
          <w:rFonts w:ascii="Times New Roman" w:eastAsia="Times New Roman" w:hAnsi="Times New Roman" w:cs="Times New Roman"/>
          <w:bCs/>
          <w:sz w:val="26"/>
          <w:szCs w:val="26"/>
          <w:lang w:eastAsia="ru-RU"/>
        </w:rPr>
        <w:t xml:space="preserve"> ограничений в использовании, обременений, </w:t>
      </w:r>
      <w:r w:rsidRPr="00046B7D">
        <w:rPr>
          <w:rFonts w:ascii="Times New Roman" w:eastAsia="Times New Roman" w:hAnsi="Times New Roman" w:cs="Times New Roman"/>
          <w:bCs/>
          <w:sz w:val="26"/>
          <w:szCs w:val="26"/>
          <w:lang w:eastAsia="ru-RU"/>
        </w:rPr>
        <w:t>прав третьих</w:t>
      </w:r>
      <w:r>
        <w:rPr>
          <w:rFonts w:ascii="Times New Roman" w:eastAsia="Times New Roman" w:hAnsi="Times New Roman" w:cs="Times New Roman"/>
          <w:bCs/>
          <w:sz w:val="26"/>
          <w:szCs w:val="26"/>
          <w:lang w:eastAsia="ru-RU"/>
        </w:rPr>
        <w:t>, а также</w:t>
      </w:r>
      <w:r w:rsidRPr="00046B7D">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гарантирует, </w:t>
      </w:r>
      <w:r w:rsidR="00604CBD">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что имущество </w:t>
      </w:r>
      <w:r w:rsidRPr="00046B7D">
        <w:rPr>
          <w:rFonts w:ascii="Times New Roman" w:eastAsia="Times New Roman" w:hAnsi="Times New Roman" w:cs="Times New Roman"/>
          <w:bCs/>
          <w:sz w:val="26"/>
          <w:szCs w:val="26"/>
          <w:lang w:eastAsia="ru-RU"/>
        </w:rPr>
        <w:t>не находится под арестом, в залоге и не является предметом спора.</w:t>
      </w:r>
    </w:p>
    <w:p w:rsidR="00046B7D" w:rsidRPr="00127402" w:rsidRDefault="00046B7D" w:rsidP="008B285C">
      <w:pPr>
        <w:tabs>
          <w:tab w:val="left" w:pos="0"/>
        </w:tabs>
        <w:spacing w:after="0" w:line="240" w:lineRule="auto"/>
        <w:ind w:firstLine="709"/>
        <w:jc w:val="both"/>
        <w:rPr>
          <w:rFonts w:ascii="Times New Roman" w:eastAsia="Times New Roman" w:hAnsi="Times New Roman" w:cs="Times New Roman"/>
          <w:bCs/>
          <w:sz w:val="26"/>
          <w:szCs w:val="26"/>
          <w:lang w:eastAsia="ru-RU"/>
        </w:rPr>
      </w:pPr>
      <w:r w:rsidRPr="00B45DC0">
        <w:rPr>
          <w:rFonts w:ascii="Times New Roman" w:eastAsia="Times New Roman" w:hAnsi="Times New Roman" w:cs="Times New Roman"/>
          <w:bCs/>
          <w:sz w:val="26"/>
          <w:szCs w:val="26"/>
          <w:highlight w:val="green"/>
          <w:lang w:eastAsia="ru-RU"/>
        </w:rPr>
        <w:t>1.</w:t>
      </w:r>
      <w:r w:rsidR="009353EC" w:rsidRPr="00B45DC0">
        <w:rPr>
          <w:rFonts w:ascii="Times New Roman" w:eastAsia="Times New Roman" w:hAnsi="Times New Roman" w:cs="Times New Roman"/>
          <w:bCs/>
          <w:sz w:val="26"/>
          <w:szCs w:val="26"/>
          <w:highlight w:val="green"/>
          <w:lang w:eastAsia="ru-RU"/>
        </w:rPr>
        <w:t>4</w:t>
      </w:r>
      <w:r w:rsidRPr="00B45DC0">
        <w:rPr>
          <w:rFonts w:ascii="Times New Roman" w:eastAsia="Times New Roman" w:hAnsi="Times New Roman" w:cs="Times New Roman"/>
          <w:bCs/>
          <w:sz w:val="26"/>
          <w:szCs w:val="26"/>
          <w:highlight w:val="green"/>
          <w:lang w:eastAsia="ru-RU"/>
        </w:rPr>
        <w:t xml:space="preserve">. </w:t>
      </w:r>
      <w:proofErr w:type="gramStart"/>
      <w:r w:rsidRPr="00B45DC0">
        <w:rPr>
          <w:rFonts w:ascii="Times New Roman" w:eastAsia="Times New Roman" w:hAnsi="Times New Roman" w:cs="Times New Roman"/>
          <w:bCs/>
          <w:sz w:val="26"/>
          <w:szCs w:val="26"/>
          <w:highlight w:val="green"/>
          <w:lang w:eastAsia="ru-RU"/>
        </w:rPr>
        <w:t>Имущество, указанное в пунктах 1.2.1.1. – 1.2.1.4</w:t>
      </w:r>
      <w:r w:rsidR="00E27C78">
        <w:rPr>
          <w:rFonts w:ascii="Times New Roman" w:eastAsia="Times New Roman" w:hAnsi="Times New Roman" w:cs="Times New Roman"/>
          <w:bCs/>
          <w:sz w:val="26"/>
          <w:szCs w:val="26"/>
          <w:highlight w:val="green"/>
          <w:lang w:eastAsia="ru-RU"/>
        </w:rPr>
        <w:t>6</w:t>
      </w:r>
      <w:r w:rsidRPr="00B45DC0">
        <w:rPr>
          <w:rFonts w:ascii="Times New Roman" w:eastAsia="Times New Roman" w:hAnsi="Times New Roman" w:cs="Times New Roman"/>
          <w:bCs/>
          <w:sz w:val="26"/>
          <w:szCs w:val="26"/>
          <w:highlight w:val="green"/>
          <w:lang w:eastAsia="ru-RU"/>
        </w:rPr>
        <w:t>. и 1.2.2. настоящего Договора, расположено/находится на земельном, указанном в пункте 1.2.1.4</w:t>
      </w:r>
      <w:r w:rsidR="00E27C78">
        <w:rPr>
          <w:rFonts w:ascii="Times New Roman" w:eastAsia="Times New Roman" w:hAnsi="Times New Roman" w:cs="Times New Roman"/>
          <w:bCs/>
          <w:sz w:val="26"/>
          <w:szCs w:val="26"/>
          <w:highlight w:val="green"/>
          <w:lang w:eastAsia="ru-RU"/>
        </w:rPr>
        <w:t>7</w:t>
      </w:r>
      <w:r w:rsidRPr="00B45DC0">
        <w:rPr>
          <w:rFonts w:ascii="Times New Roman" w:eastAsia="Times New Roman" w:hAnsi="Times New Roman" w:cs="Times New Roman"/>
          <w:bCs/>
          <w:sz w:val="26"/>
          <w:szCs w:val="26"/>
          <w:highlight w:val="green"/>
          <w:lang w:eastAsia="ru-RU"/>
        </w:rPr>
        <w:t>. настоящего Договора.</w:t>
      </w:r>
      <w:proofErr w:type="gramEnd"/>
    </w:p>
    <w:p w:rsidR="00046B7D" w:rsidRPr="009353EC" w:rsidRDefault="00046B7D" w:rsidP="008B285C">
      <w:pPr>
        <w:spacing w:after="0" w:line="240" w:lineRule="auto"/>
        <w:ind w:firstLine="708"/>
        <w:jc w:val="both"/>
        <w:rPr>
          <w:rFonts w:ascii="Times New Roman" w:eastAsia="Times New Roman" w:hAnsi="Times New Roman" w:cs="Times New Roman"/>
          <w:bCs/>
          <w:sz w:val="26"/>
          <w:szCs w:val="26"/>
          <w:lang w:eastAsia="ru-RU"/>
        </w:rPr>
      </w:pPr>
      <w:r w:rsidRPr="009353EC">
        <w:rPr>
          <w:rFonts w:ascii="Times New Roman" w:eastAsia="Times New Roman" w:hAnsi="Times New Roman" w:cs="Times New Roman"/>
          <w:bCs/>
          <w:sz w:val="26"/>
          <w:szCs w:val="26"/>
          <w:lang w:eastAsia="ru-RU"/>
        </w:rPr>
        <w:t>1.</w:t>
      </w:r>
      <w:r w:rsidR="009353EC">
        <w:rPr>
          <w:rFonts w:ascii="Times New Roman" w:eastAsia="Times New Roman" w:hAnsi="Times New Roman" w:cs="Times New Roman"/>
          <w:bCs/>
          <w:sz w:val="26"/>
          <w:szCs w:val="26"/>
          <w:lang w:eastAsia="ru-RU"/>
        </w:rPr>
        <w:t>5</w:t>
      </w:r>
      <w:r w:rsidRPr="009353EC">
        <w:rPr>
          <w:rFonts w:ascii="Times New Roman" w:eastAsia="Times New Roman" w:hAnsi="Times New Roman" w:cs="Times New Roman"/>
          <w:bCs/>
          <w:sz w:val="26"/>
          <w:szCs w:val="26"/>
          <w:lang w:eastAsia="ru-RU"/>
        </w:rPr>
        <w:t xml:space="preserve">.  </w:t>
      </w:r>
      <w:proofErr w:type="gramStart"/>
      <w:r w:rsidR="00EC6B09" w:rsidRPr="009353EC">
        <w:rPr>
          <w:rFonts w:ascii="Times New Roman" w:eastAsia="Times New Roman" w:hAnsi="Times New Roman" w:cs="Times New Roman"/>
          <w:bCs/>
          <w:sz w:val="26"/>
          <w:szCs w:val="26"/>
          <w:lang w:eastAsia="ru-RU"/>
        </w:rPr>
        <w:t>В отношении передава</w:t>
      </w:r>
      <w:r w:rsidR="00BE244B">
        <w:rPr>
          <w:rFonts w:ascii="Times New Roman" w:eastAsia="Times New Roman" w:hAnsi="Times New Roman" w:cs="Times New Roman"/>
          <w:bCs/>
          <w:sz w:val="26"/>
          <w:szCs w:val="26"/>
          <w:lang w:eastAsia="ru-RU"/>
        </w:rPr>
        <w:t>емого Покупателю по настоящему Д</w:t>
      </w:r>
      <w:r w:rsidR="00EC6B09" w:rsidRPr="009353EC">
        <w:rPr>
          <w:rFonts w:ascii="Times New Roman" w:eastAsia="Times New Roman" w:hAnsi="Times New Roman" w:cs="Times New Roman"/>
          <w:bCs/>
          <w:sz w:val="26"/>
          <w:szCs w:val="26"/>
          <w:lang w:eastAsia="ru-RU"/>
        </w:rPr>
        <w:t xml:space="preserve">оговору объекта движимого имущества – «проектирование и монтаж газопровода» </w:t>
      </w:r>
      <w:r w:rsidR="00BE244B">
        <w:rPr>
          <w:rFonts w:ascii="Times New Roman" w:eastAsia="Times New Roman" w:hAnsi="Times New Roman" w:cs="Times New Roman"/>
          <w:bCs/>
          <w:sz w:val="26"/>
          <w:szCs w:val="26"/>
          <w:lang w:eastAsia="ru-RU"/>
        </w:rPr>
        <w:t xml:space="preserve">                          </w:t>
      </w:r>
      <w:r w:rsidR="00EC6B09" w:rsidRPr="009353EC">
        <w:rPr>
          <w:rFonts w:ascii="Times New Roman" w:eastAsia="Times New Roman" w:hAnsi="Times New Roman" w:cs="Times New Roman"/>
          <w:bCs/>
          <w:sz w:val="26"/>
          <w:szCs w:val="26"/>
          <w:lang w:eastAsia="ru-RU"/>
        </w:rPr>
        <w:t>(п.187 Таблицы Приложения № 1 к настоящему Договору)</w:t>
      </w:r>
      <w:r w:rsidR="009353EC" w:rsidRPr="009353EC">
        <w:rPr>
          <w:rFonts w:ascii="Times New Roman" w:eastAsia="Times New Roman" w:hAnsi="Times New Roman" w:cs="Times New Roman"/>
          <w:bCs/>
          <w:sz w:val="26"/>
          <w:szCs w:val="26"/>
          <w:lang w:eastAsia="ru-RU"/>
        </w:rPr>
        <w:t>,</w:t>
      </w:r>
      <w:r w:rsidR="00EC6B09" w:rsidRPr="009353EC">
        <w:rPr>
          <w:rFonts w:ascii="Times New Roman" w:eastAsia="Times New Roman" w:hAnsi="Times New Roman" w:cs="Times New Roman"/>
          <w:bCs/>
          <w:sz w:val="26"/>
          <w:szCs w:val="26"/>
          <w:lang w:eastAsia="ru-RU"/>
        </w:rPr>
        <w:t xml:space="preserve"> </w:t>
      </w:r>
      <w:r w:rsidRPr="009353EC">
        <w:rPr>
          <w:rFonts w:ascii="Times New Roman" w:eastAsia="Times New Roman" w:hAnsi="Times New Roman" w:cs="Times New Roman"/>
          <w:bCs/>
          <w:sz w:val="26"/>
          <w:szCs w:val="26"/>
          <w:lang w:eastAsia="ru-RU"/>
        </w:rPr>
        <w:t xml:space="preserve">Продавцом в </w:t>
      </w:r>
      <w:r w:rsidR="009353EC" w:rsidRPr="009353EC">
        <w:rPr>
          <w:rFonts w:ascii="Times New Roman" w:eastAsia="Times New Roman" w:hAnsi="Times New Roman" w:cs="Times New Roman"/>
          <w:bCs/>
          <w:sz w:val="26"/>
          <w:szCs w:val="26"/>
          <w:lang w:eastAsia="ru-RU"/>
        </w:rPr>
        <w:t>целях</w:t>
      </w:r>
      <w:r w:rsidRPr="009353EC">
        <w:rPr>
          <w:rFonts w:ascii="Times New Roman" w:eastAsia="Times New Roman" w:hAnsi="Times New Roman" w:cs="Times New Roman"/>
          <w:bCs/>
          <w:sz w:val="26"/>
          <w:szCs w:val="26"/>
          <w:lang w:eastAsia="ru-RU"/>
        </w:rPr>
        <w:t xml:space="preserve"> разработки, согласования и строительства газопровода протяженностью 0,35 км, </w:t>
      </w:r>
      <w:r w:rsidR="00BE244B">
        <w:rPr>
          <w:rFonts w:ascii="Times New Roman" w:eastAsia="Times New Roman" w:hAnsi="Times New Roman" w:cs="Times New Roman"/>
          <w:bCs/>
          <w:sz w:val="26"/>
          <w:szCs w:val="26"/>
          <w:lang w:eastAsia="ru-RU"/>
        </w:rPr>
        <w:t xml:space="preserve">                               </w:t>
      </w:r>
      <w:r w:rsidRPr="009353EC">
        <w:rPr>
          <w:rFonts w:ascii="Times New Roman" w:eastAsia="Times New Roman" w:hAnsi="Times New Roman" w:cs="Times New Roman"/>
          <w:bCs/>
          <w:sz w:val="26"/>
          <w:szCs w:val="26"/>
          <w:lang w:eastAsia="ru-RU"/>
        </w:rPr>
        <w:lastRenderedPageBreak/>
        <w:t xml:space="preserve">а также подключения к нему отопительного газового оборудования по адресу: </w:t>
      </w:r>
      <w:r w:rsidR="00BE244B">
        <w:rPr>
          <w:rFonts w:ascii="Times New Roman" w:eastAsia="Times New Roman" w:hAnsi="Times New Roman" w:cs="Times New Roman"/>
          <w:bCs/>
          <w:sz w:val="26"/>
          <w:szCs w:val="26"/>
          <w:lang w:eastAsia="ru-RU"/>
        </w:rPr>
        <w:t xml:space="preserve">                                    </w:t>
      </w:r>
      <w:r w:rsidRPr="009353EC">
        <w:rPr>
          <w:rFonts w:ascii="Times New Roman" w:eastAsia="Times New Roman" w:hAnsi="Times New Roman" w:cs="Times New Roman"/>
          <w:bCs/>
          <w:sz w:val="26"/>
          <w:szCs w:val="26"/>
          <w:lang w:eastAsia="ru-RU"/>
        </w:rPr>
        <w:t>г. Батайск, ул. Производственная, 8, заключены следующие договоры:</w:t>
      </w:r>
      <w:proofErr w:type="gramEnd"/>
    </w:p>
    <w:p w:rsidR="00046B7D" w:rsidRPr="009353EC" w:rsidRDefault="00046B7D" w:rsidP="008B285C">
      <w:pPr>
        <w:spacing w:after="0" w:line="240" w:lineRule="auto"/>
        <w:ind w:firstLine="708"/>
        <w:jc w:val="both"/>
        <w:rPr>
          <w:rFonts w:ascii="Times New Roman" w:eastAsia="Times New Roman" w:hAnsi="Times New Roman" w:cs="Times New Roman"/>
          <w:bCs/>
          <w:sz w:val="26"/>
          <w:szCs w:val="26"/>
          <w:lang w:eastAsia="ru-RU"/>
        </w:rPr>
      </w:pPr>
      <w:r w:rsidRPr="009353EC">
        <w:rPr>
          <w:rFonts w:ascii="Times New Roman" w:eastAsia="Times New Roman" w:hAnsi="Times New Roman" w:cs="Times New Roman"/>
          <w:bCs/>
          <w:sz w:val="26"/>
          <w:szCs w:val="26"/>
          <w:lang w:eastAsia="ru-RU"/>
        </w:rPr>
        <w:t>1.</w:t>
      </w:r>
      <w:r w:rsidR="009353EC">
        <w:rPr>
          <w:rFonts w:ascii="Times New Roman" w:eastAsia="Times New Roman" w:hAnsi="Times New Roman" w:cs="Times New Roman"/>
          <w:bCs/>
          <w:sz w:val="26"/>
          <w:szCs w:val="26"/>
          <w:lang w:eastAsia="ru-RU"/>
        </w:rPr>
        <w:t>5</w:t>
      </w:r>
      <w:r w:rsidRPr="009353EC">
        <w:rPr>
          <w:rFonts w:ascii="Times New Roman" w:eastAsia="Times New Roman" w:hAnsi="Times New Roman" w:cs="Times New Roman"/>
          <w:bCs/>
          <w:sz w:val="26"/>
          <w:szCs w:val="26"/>
          <w:lang w:eastAsia="ru-RU"/>
        </w:rPr>
        <w:t>.1.  Договор подряда № 602А-11-15 от 16.11.2015 г. с ООО «Научно-производственное предприятие по обеспечению безопасного использования газа                              в народном хозяйстве – НОБИГАЗ» (ИНН 6164012158);</w:t>
      </w:r>
    </w:p>
    <w:p w:rsidR="00046B7D" w:rsidRPr="009353EC" w:rsidRDefault="00046B7D" w:rsidP="008B285C">
      <w:pPr>
        <w:spacing w:after="0" w:line="240" w:lineRule="auto"/>
        <w:ind w:firstLine="708"/>
        <w:jc w:val="both"/>
        <w:rPr>
          <w:rFonts w:ascii="Times New Roman" w:eastAsia="Times New Roman" w:hAnsi="Times New Roman" w:cs="Times New Roman"/>
          <w:bCs/>
          <w:sz w:val="26"/>
          <w:szCs w:val="26"/>
          <w:lang w:eastAsia="ru-RU"/>
        </w:rPr>
      </w:pPr>
      <w:r w:rsidRPr="009353EC">
        <w:rPr>
          <w:rFonts w:ascii="Times New Roman" w:eastAsia="Times New Roman" w:hAnsi="Times New Roman" w:cs="Times New Roman"/>
          <w:bCs/>
          <w:sz w:val="26"/>
          <w:szCs w:val="26"/>
          <w:lang w:eastAsia="ru-RU"/>
        </w:rPr>
        <w:t>1.</w:t>
      </w:r>
      <w:r w:rsidR="009353EC">
        <w:rPr>
          <w:rFonts w:ascii="Times New Roman" w:eastAsia="Times New Roman" w:hAnsi="Times New Roman" w:cs="Times New Roman"/>
          <w:bCs/>
          <w:sz w:val="26"/>
          <w:szCs w:val="26"/>
          <w:lang w:eastAsia="ru-RU"/>
        </w:rPr>
        <w:t>5</w:t>
      </w:r>
      <w:r w:rsidRPr="009353EC">
        <w:rPr>
          <w:rFonts w:ascii="Times New Roman" w:eastAsia="Times New Roman" w:hAnsi="Times New Roman" w:cs="Times New Roman"/>
          <w:bCs/>
          <w:sz w:val="26"/>
          <w:szCs w:val="26"/>
          <w:lang w:eastAsia="ru-RU"/>
        </w:rPr>
        <w:t>.2.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046B7D" w:rsidRPr="009353EC" w:rsidRDefault="00046B7D" w:rsidP="008B285C">
      <w:pPr>
        <w:tabs>
          <w:tab w:val="left" w:pos="0"/>
        </w:tabs>
        <w:spacing w:after="0" w:line="240" w:lineRule="auto"/>
        <w:ind w:firstLine="709"/>
        <w:jc w:val="both"/>
        <w:rPr>
          <w:rFonts w:ascii="Times New Roman" w:eastAsia="Times New Roman" w:hAnsi="Times New Roman" w:cs="Times New Roman"/>
          <w:bCs/>
          <w:sz w:val="26"/>
          <w:szCs w:val="26"/>
          <w:lang w:eastAsia="ru-RU"/>
        </w:rPr>
      </w:pPr>
      <w:r w:rsidRPr="009353EC">
        <w:rPr>
          <w:rFonts w:ascii="Times New Roman" w:eastAsia="Times New Roman" w:hAnsi="Times New Roman" w:cs="Times New Roman"/>
          <w:bCs/>
          <w:sz w:val="26"/>
          <w:szCs w:val="26"/>
          <w:lang w:eastAsia="ru-RU"/>
        </w:rPr>
        <w:t>В соответствии с условиями вышеуказанных договоров и норм Гражданского кодекса РФ предусмотрена возможность заключения трехсторонних соглашений                       о передаче прав и обязанностей по данным договорам третьим лицам (правопреемникам), с дальнейшим несением бремени расходов Покупателем                                       по оплате данных договоров.</w:t>
      </w:r>
    </w:p>
    <w:p w:rsidR="00046B7D" w:rsidRPr="00046B7D" w:rsidRDefault="00046B7D" w:rsidP="008B285C">
      <w:pPr>
        <w:spacing w:after="0" w:line="240" w:lineRule="auto"/>
        <w:ind w:firstLine="708"/>
        <w:jc w:val="both"/>
        <w:rPr>
          <w:rFonts w:ascii="Times New Roman" w:eastAsia="Times New Roman" w:hAnsi="Times New Roman" w:cs="Times New Roman"/>
          <w:bCs/>
          <w:sz w:val="26"/>
          <w:szCs w:val="26"/>
          <w:highlight w:val="green"/>
          <w:lang w:eastAsia="ru-RU"/>
        </w:rPr>
      </w:pPr>
    </w:p>
    <w:p w:rsidR="00046B7D" w:rsidRPr="00046B7D" w:rsidRDefault="00046B7D" w:rsidP="00046B7D">
      <w:pPr>
        <w:numPr>
          <w:ilvl w:val="0"/>
          <w:numId w:val="5"/>
        </w:numPr>
        <w:spacing w:after="0" w:line="240" w:lineRule="auto"/>
        <w:jc w:val="center"/>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Цена Договора</w:t>
      </w:r>
    </w:p>
    <w:p w:rsidR="00046B7D" w:rsidRPr="00046B7D" w:rsidRDefault="00B8111F" w:rsidP="00B8111F">
      <w:pPr>
        <w:spacing w:after="0" w:line="240" w:lineRule="auto"/>
        <w:ind w:firstLine="708"/>
        <w:jc w:val="both"/>
        <w:rPr>
          <w:rFonts w:ascii="Times New Roman" w:eastAsia="Times New Roman" w:hAnsi="Times New Roman" w:cs="Times New Roman"/>
          <w:b/>
          <w:bCs/>
          <w:sz w:val="26"/>
          <w:szCs w:val="26"/>
          <w:lang w:eastAsia="x-none"/>
        </w:rPr>
      </w:pPr>
      <w:r>
        <w:rPr>
          <w:rFonts w:ascii="Times New Roman" w:eastAsia="Times New Roman" w:hAnsi="Times New Roman" w:cs="Times New Roman"/>
          <w:b/>
          <w:bCs/>
          <w:sz w:val="26"/>
          <w:szCs w:val="26"/>
          <w:lang w:eastAsia="x-none"/>
        </w:rPr>
        <w:t xml:space="preserve">2.1. </w:t>
      </w:r>
      <w:r w:rsidR="00046B7D" w:rsidRPr="00046B7D">
        <w:rPr>
          <w:rFonts w:ascii="Times New Roman" w:eastAsia="Times New Roman" w:hAnsi="Times New Roman" w:cs="Times New Roman"/>
          <w:b/>
          <w:bCs/>
          <w:sz w:val="26"/>
          <w:szCs w:val="26"/>
          <w:lang w:eastAsia="x-none"/>
        </w:rPr>
        <w:t>Общая ц</w:t>
      </w:r>
      <w:proofErr w:type="spellStart"/>
      <w:r w:rsidR="00046B7D" w:rsidRPr="00046B7D">
        <w:rPr>
          <w:rFonts w:ascii="Times New Roman" w:eastAsia="Times New Roman" w:hAnsi="Times New Roman" w:cs="Times New Roman"/>
          <w:b/>
          <w:bCs/>
          <w:sz w:val="26"/>
          <w:szCs w:val="26"/>
          <w:lang w:val="x-none" w:eastAsia="x-none"/>
        </w:rPr>
        <w:t>ена</w:t>
      </w:r>
      <w:proofErr w:type="spellEnd"/>
      <w:r w:rsidR="00046B7D" w:rsidRPr="00046B7D">
        <w:rPr>
          <w:rFonts w:ascii="Times New Roman" w:eastAsia="Times New Roman" w:hAnsi="Times New Roman" w:cs="Times New Roman"/>
          <w:b/>
          <w:bCs/>
          <w:sz w:val="26"/>
          <w:szCs w:val="26"/>
          <w:lang w:val="x-none" w:eastAsia="x-none"/>
        </w:rPr>
        <w:t xml:space="preserve"> </w:t>
      </w:r>
      <w:r w:rsidR="00046B7D" w:rsidRPr="00046B7D">
        <w:rPr>
          <w:rFonts w:ascii="Times New Roman" w:eastAsia="Times New Roman" w:hAnsi="Times New Roman" w:cs="Times New Roman"/>
          <w:b/>
          <w:bCs/>
          <w:sz w:val="26"/>
          <w:szCs w:val="26"/>
          <w:lang w:eastAsia="x-none"/>
        </w:rPr>
        <w:t>И</w:t>
      </w:r>
      <w:proofErr w:type="spellStart"/>
      <w:r w:rsidR="00046B7D" w:rsidRPr="00046B7D">
        <w:rPr>
          <w:rFonts w:ascii="Times New Roman" w:eastAsia="Times New Roman" w:hAnsi="Times New Roman" w:cs="Times New Roman"/>
          <w:b/>
          <w:bCs/>
          <w:sz w:val="26"/>
          <w:szCs w:val="26"/>
          <w:lang w:val="x-none" w:eastAsia="x-none"/>
        </w:rPr>
        <w:t>мущества</w:t>
      </w:r>
      <w:proofErr w:type="spellEnd"/>
      <w:r w:rsidR="00046B7D" w:rsidRPr="00046B7D">
        <w:rPr>
          <w:rFonts w:ascii="Times New Roman" w:eastAsia="Times New Roman" w:hAnsi="Times New Roman" w:cs="Times New Roman"/>
          <w:b/>
          <w:bCs/>
          <w:sz w:val="26"/>
          <w:szCs w:val="26"/>
          <w:lang w:val="x-none" w:eastAsia="x-none"/>
        </w:rPr>
        <w:t>, передаваемого в соответствии с п</w:t>
      </w:r>
      <w:r w:rsidR="00046B7D" w:rsidRPr="00046B7D">
        <w:rPr>
          <w:rFonts w:ascii="Times New Roman" w:eastAsia="Times New Roman" w:hAnsi="Times New Roman" w:cs="Times New Roman"/>
          <w:b/>
          <w:bCs/>
          <w:sz w:val="26"/>
          <w:szCs w:val="26"/>
          <w:lang w:eastAsia="x-none"/>
        </w:rPr>
        <w:t>унктом</w:t>
      </w:r>
      <w:r w:rsidR="00046B7D" w:rsidRPr="00046B7D">
        <w:rPr>
          <w:rFonts w:ascii="Times New Roman" w:eastAsia="Times New Roman" w:hAnsi="Times New Roman" w:cs="Times New Roman"/>
          <w:b/>
          <w:bCs/>
          <w:sz w:val="26"/>
          <w:szCs w:val="26"/>
          <w:lang w:val="x-none" w:eastAsia="x-none"/>
        </w:rPr>
        <w:t xml:space="preserve"> 1.</w:t>
      </w:r>
      <w:r w:rsidR="00046B7D" w:rsidRPr="00046B7D">
        <w:rPr>
          <w:rFonts w:ascii="Times New Roman" w:eastAsia="Times New Roman" w:hAnsi="Times New Roman" w:cs="Times New Roman"/>
          <w:b/>
          <w:bCs/>
          <w:sz w:val="26"/>
          <w:szCs w:val="26"/>
          <w:lang w:eastAsia="x-none"/>
        </w:rPr>
        <w:t>2</w:t>
      </w:r>
      <w:r w:rsidR="00046B7D" w:rsidRPr="00046B7D">
        <w:rPr>
          <w:rFonts w:ascii="Times New Roman" w:eastAsia="Times New Roman" w:hAnsi="Times New Roman" w:cs="Times New Roman"/>
          <w:b/>
          <w:bCs/>
          <w:sz w:val="26"/>
          <w:szCs w:val="26"/>
          <w:lang w:val="x-none" w:eastAsia="x-none"/>
        </w:rPr>
        <w:t xml:space="preserve">. настоящего </w:t>
      </w:r>
      <w:r w:rsidR="00046B7D" w:rsidRPr="00046B7D">
        <w:rPr>
          <w:rFonts w:ascii="Times New Roman" w:eastAsia="Times New Roman" w:hAnsi="Times New Roman" w:cs="Times New Roman"/>
          <w:b/>
          <w:bCs/>
          <w:sz w:val="26"/>
          <w:szCs w:val="26"/>
          <w:lang w:eastAsia="x-none"/>
        </w:rPr>
        <w:t>Д</w:t>
      </w:r>
      <w:r w:rsidR="00046B7D" w:rsidRPr="00046B7D">
        <w:rPr>
          <w:rFonts w:ascii="Times New Roman" w:eastAsia="Times New Roman" w:hAnsi="Times New Roman" w:cs="Times New Roman"/>
          <w:b/>
          <w:bCs/>
          <w:sz w:val="26"/>
          <w:szCs w:val="26"/>
          <w:lang w:val="x-none" w:eastAsia="x-none"/>
        </w:rPr>
        <w:t>оговора, установлена в размере</w:t>
      </w:r>
      <w:proofErr w:type="gramStart"/>
      <w:r w:rsidR="00046B7D" w:rsidRPr="00046B7D">
        <w:rPr>
          <w:rFonts w:ascii="Times New Roman" w:eastAsia="Times New Roman" w:hAnsi="Times New Roman" w:cs="Times New Roman"/>
          <w:b/>
          <w:bCs/>
          <w:sz w:val="26"/>
          <w:szCs w:val="26"/>
          <w:lang w:val="x-none" w:eastAsia="x-none"/>
        </w:rPr>
        <w:t xml:space="preserve"> </w:t>
      </w:r>
      <w:r w:rsidR="00046B7D" w:rsidRPr="00046B7D">
        <w:rPr>
          <w:rFonts w:ascii="Times New Roman" w:eastAsia="Times New Roman" w:hAnsi="Times New Roman" w:cs="Times New Roman"/>
          <w:b/>
          <w:bCs/>
          <w:sz w:val="26"/>
          <w:szCs w:val="26"/>
          <w:lang w:eastAsia="x-none"/>
        </w:rPr>
        <w:t>___________</w:t>
      </w:r>
      <w:r w:rsidR="00046B7D" w:rsidRPr="00046B7D">
        <w:rPr>
          <w:rFonts w:ascii="Times New Roman" w:eastAsia="Times New Roman" w:hAnsi="Times New Roman" w:cs="Times New Roman"/>
          <w:b/>
          <w:bCs/>
          <w:sz w:val="26"/>
          <w:szCs w:val="26"/>
          <w:lang w:val="x-none" w:eastAsia="x-none"/>
        </w:rPr>
        <w:t xml:space="preserve"> (</w:t>
      </w:r>
      <w:r w:rsidR="00046B7D" w:rsidRPr="00046B7D">
        <w:rPr>
          <w:rFonts w:ascii="Times New Roman" w:eastAsia="Times New Roman" w:hAnsi="Times New Roman" w:cs="Times New Roman"/>
          <w:b/>
          <w:bCs/>
          <w:sz w:val="26"/>
          <w:szCs w:val="26"/>
          <w:lang w:eastAsia="x-none"/>
        </w:rPr>
        <w:t>_______________</w:t>
      </w:r>
      <w:r w:rsidR="00046B7D" w:rsidRPr="00046B7D">
        <w:rPr>
          <w:rFonts w:ascii="Times New Roman" w:eastAsia="Times New Roman" w:hAnsi="Times New Roman" w:cs="Times New Roman"/>
          <w:b/>
          <w:bCs/>
          <w:sz w:val="26"/>
          <w:szCs w:val="26"/>
          <w:lang w:val="x-none" w:eastAsia="x-none"/>
        </w:rPr>
        <w:t xml:space="preserve">) </w:t>
      </w:r>
      <w:proofErr w:type="gramEnd"/>
      <w:r w:rsidR="00046B7D" w:rsidRPr="00046B7D">
        <w:rPr>
          <w:rFonts w:ascii="Times New Roman" w:eastAsia="Times New Roman" w:hAnsi="Times New Roman" w:cs="Times New Roman"/>
          <w:b/>
          <w:bCs/>
          <w:sz w:val="26"/>
          <w:szCs w:val="26"/>
          <w:lang w:val="x-none" w:eastAsia="x-none"/>
        </w:rPr>
        <w:t>руб</w:t>
      </w:r>
      <w:r w:rsidR="00046B7D" w:rsidRPr="00046B7D">
        <w:rPr>
          <w:rFonts w:ascii="Times New Roman" w:eastAsia="Times New Roman" w:hAnsi="Times New Roman" w:cs="Times New Roman"/>
          <w:b/>
          <w:bCs/>
          <w:sz w:val="26"/>
          <w:szCs w:val="26"/>
          <w:lang w:eastAsia="x-none"/>
        </w:rPr>
        <w:t>.</w:t>
      </w:r>
      <w:r w:rsidR="00046B7D" w:rsidRPr="00046B7D">
        <w:rPr>
          <w:rFonts w:ascii="Times New Roman" w:eastAsia="Times New Roman" w:hAnsi="Times New Roman" w:cs="Times New Roman"/>
          <w:b/>
          <w:bCs/>
          <w:sz w:val="26"/>
          <w:szCs w:val="26"/>
          <w:lang w:val="x-none" w:eastAsia="x-none"/>
        </w:rPr>
        <w:t xml:space="preserve"> </w:t>
      </w:r>
      <w:r w:rsidR="00046B7D" w:rsidRPr="00046B7D">
        <w:rPr>
          <w:rFonts w:ascii="Times New Roman" w:eastAsia="Times New Roman" w:hAnsi="Times New Roman" w:cs="Times New Roman"/>
          <w:b/>
          <w:bCs/>
          <w:sz w:val="26"/>
          <w:szCs w:val="26"/>
          <w:lang w:eastAsia="x-none"/>
        </w:rPr>
        <w:t>__</w:t>
      </w:r>
      <w:r w:rsidR="00046B7D" w:rsidRPr="00046B7D">
        <w:rPr>
          <w:rFonts w:ascii="Times New Roman" w:eastAsia="Times New Roman" w:hAnsi="Times New Roman" w:cs="Times New Roman"/>
          <w:b/>
          <w:bCs/>
          <w:sz w:val="26"/>
          <w:szCs w:val="26"/>
          <w:lang w:val="x-none" w:eastAsia="x-none"/>
        </w:rPr>
        <w:t xml:space="preserve"> коп.</w:t>
      </w:r>
      <w:r w:rsidR="00046B7D" w:rsidRPr="00046B7D">
        <w:rPr>
          <w:rFonts w:ascii="Times New Roman" w:eastAsia="Times New Roman" w:hAnsi="Times New Roman" w:cs="Times New Roman"/>
          <w:b/>
          <w:bCs/>
          <w:sz w:val="26"/>
          <w:szCs w:val="26"/>
          <w:lang w:eastAsia="x-none"/>
        </w:rPr>
        <w:t>,</w:t>
      </w:r>
      <w:r w:rsidR="00046B7D" w:rsidRPr="00046B7D">
        <w:rPr>
          <w:rFonts w:ascii="Times New Roman" w:eastAsia="Times New Roman" w:hAnsi="Times New Roman" w:cs="Times New Roman"/>
          <w:b/>
          <w:bCs/>
          <w:sz w:val="26"/>
          <w:szCs w:val="26"/>
          <w:lang w:val="x-none" w:eastAsia="x-none"/>
        </w:rPr>
        <w:t xml:space="preserve"> в том числе НДС </w:t>
      </w:r>
      <w:r w:rsidR="00046B7D" w:rsidRPr="00046B7D">
        <w:rPr>
          <w:rFonts w:ascii="Times New Roman" w:eastAsia="Times New Roman" w:hAnsi="Times New Roman" w:cs="Times New Roman"/>
          <w:b/>
          <w:bCs/>
          <w:sz w:val="26"/>
          <w:szCs w:val="26"/>
          <w:lang w:eastAsia="x-none"/>
        </w:rPr>
        <w:t>(</w:t>
      </w:r>
      <w:r w:rsidR="00FB1C84">
        <w:rPr>
          <w:rFonts w:ascii="Times New Roman" w:eastAsia="Times New Roman" w:hAnsi="Times New Roman" w:cs="Times New Roman"/>
          <w:b/>
          <w:bCs/>
          <w:sz w:val="26"/>
          <w:szCs w:val="26"/>
          <w:lang w:eastAsia="x-none"/>
        </w:rPr>
        <w:t>20</w:t>
      </w:r>
      <w:r w:rsidR="00046B7D" w:rsidRPr="00046B7D">
        <w:rPr>
          <w:rFonts w:ascii="Times New Roman" w:eastAsia="Times New Roman" w:hAnsi="Times New Roman" w:cs="Times New Roman"/>
          <w:b/>
          <w:bCs/>
          <w:sz w:val="26"/>
          <w:szCs w:val="26"/>
          <w:lang w:val="x-none" w:eastAsia="x-none"/>
        </w:rPr>
        <w:t>%</w:t>
      </w:r>
      <w:r w:rsidR="00046B7D" w:rsidRPr="00046B7D">
        <w:rPr>
          <w:rFonts w:ascii="Times New Roman" w:eastAsia="Times New Roman" w:hAnsi="Times New Roman" w:cs="Times New Roman"/>
          <w:b/>
          <w:bCs/>
          <w:sz w:val="26"/>
          <w:szCs w:val="26"/>
          <w:lang w:eastAsia="x-none"/>
        </w:rPr>
        <w:t>)</w:t>
      </w:r>
      <w:r w:rsidR="00046B7D" w:rsidRPr="00046B7D">
        <w:rPr>
          <w:rFonts w:ascii="Times New Roman" w:eastAsia="Times New Roman" w:hAnsi="Times New Roman" w:cs="Times New Roman"/>
          <w:b/>
          <w:bCs/>
          <w:sz w:val="26"/>
          <w:szCs w:val="26"/>
          <w:lang w:val="x-none" w:eastAsia="x-none"/>
        </w:rPr>
        <w:t xml:space="preserve"> в сумме  </w:t>
      </w:r>
      <w:r w:rsidR="00046B7D" w:rsidRPr="00046B7D">
        <w:rPr>
          <w:rFonts w:ascii="Times New Roman" w:eastAsia="Times New Roman" w:hAnsi="Times New Roman" w:cs="Times New Roman"/>
          <w:b/>
          <w:bCs/>
          <w:sz w:val="26"/>
          <w:szCs w:val="26"/>
          <w:lang w:eastAsia="x-none"/>
        </w:rPr>
        <w:t>___________</w:t>
      </w:r>
      <w:r w:rsidR="00046B7D" w:rsidRPr="00046B7D">
        <w:rPr>
          <w:rFonts w:ascii="Times New Roman" w:eastAsia="Times New Roman" w:hAnsi="Times New Roman" w:cs="Times New Roman"/>
          <w:b/>
          <w:bCs/>
          <w:sz w:val="26"/>
          <w:szCs w:val="26"/>
          <w:lang w:val="x-none" w:eastAsia="x-none"/>
        </w:rPr>
        <w:t xml:space="preserve"> (</w:t>
      </w:r>
      <w:r w:rsidR="00046B7D" w:rsidRPr="00046B7D">
        <w:rPr>
          <w:rFonts w:ascii="Times New Roman" w:eastAsia="Times New Roman" w:hAnsi="Times New Roman" w:cs="Times New Roman"/>
          <w:b/>
          <w:bCs/>
          <w:sz w:val="26"/>
          <w:szCs w:val="26"/>
          <w:lang w:eastAsia="x-none"/>
        </w:rPr>
        <w:t xml:space="preserve">________________) </w:t>
      </w:r>
      <w:r w:rsidR="00046B7D" w:rsidRPr="00046B7D">
        <w:rPr>
          <w:rFonts w:ascii="Times New Roman" w:eastAsia="Times New Roman" w:hAnsi="Times New Roman" w:cs="Times New Roman"/>
          <w:b/>
          <w:bCs/>
          <w:sz w:val="26"/>
          <w:szCs w:val="26"/>
          <w:lang w:val="x-none" w:eastAsia="x-none"/>
        </w:rPr>
        <w:t xml:space="preserve">руб. </w:t>
      </w:r>
      <w:r w:rsidR="00046B7D" w:rsidRPr="00046B7D">
        <w:rPr>
          <w:rFonts w:ascii="Times New Roman" w:eastAsia="Times New Roman" w:hAnsi="Times New Roman" w:cs="Times New Roman"/>
          <w:b/>
          <w:bCs/>
          <w:sz w:val="26"/>
          <w:szCs w:val="26"/>
          <w:lang w:eastAsia="x-none"/>
        </w:rPr>
        <w:t xml:space="preserve">__ </w:t>
      </w:r>
      <w:r w:rsidR="00046B7D" w:rsidRPr="00046B7D">
        <w:rPr>
          <w:rFonts w:ascii="Times New Roman" w:eastAsia="Times New Roman" w:hAnsi="Times New Roman" w:cs="Times New Roman"/>
          <w:b/>
          <w:bCs/>
          <w:sz w:val="26"/>
          <w:szCs w:val="26"/>
          <w:lang w:val="x-none" w:eastAsia="x-none"/>
        </w:rPr>
        <w:t>коп</w:t>
      </w:r>
      <w:r w:rsidR="00046B7D" w:rsidRPr="00046B7D">
        <w:rPr>
          <w:rFonts w:ascii="Times New Roman" w:eastAsia="Times New Roman" w:hAnsi="Times New Roman" w:cs="Times New Roman"/>
          <w:b/>
          <w:bCs/>
          <w:sz w:val="26"/>
          <w:szCs w:val="26"/>
          <w:lang w:eastAsia="x-none"/>
        </w:rPr>
        <w:t>., из них:</w:t>
      </w:r>
    </w:p>
    <w:p w:rsidR="00046B7D" w:rsidRPr="00B8111F" w:rsidRDefault="00046B7D" w:rsidP="00B8111F">
      <w:pPr>
        <w:pStyle w:val="afa"/>
        <w:numPr>
          <w:ilvl w:val="2"/>
          <w:numId w:val="5"/>
        </w:numPr>
        <w:spacing w:after="0" w:line="240" w:lineRule="auto"/>
        <w:jc w:val="both"/>
        <w:rPr>
          <w:rFonts w:ascii="Times New Roman" w:eastAsia="Times New Roman" w:hAnsi="Times New Roman"/>
          <w:b/>
          <w:bCs/>
          <w:sz w:val="26"/>
          <w:szCs w:val="26"/>
          <w:lang w:eastAsia="x-none"/>
        </w:rPr>
      </w:pPr>
      <w:r w:rsidRPr="00B8111F">
        <w:rPr>
          <w:rFonts w:ascii="Times New Roman" w:eastAsia="Times New Roman" w:hAnsi="Times New Roman"/>
          <w:b/>
          <w:bCs/>
          <w:sz w:val="26"/>
          <w:szCs w:val="26"/>
          <w:lang w:eastAsia="x-none"/>
        </w:rPr>
        <w:t>Стоимость объектов недвижимого имущества:</w:t>
      </w:r>
    </w:p>
    <w:p w:rsidR="00046B7D" w:rsidRPr="00046B7D" w:rsidRDefault="00046B7D" w:rsidP="009353EC">
      <w:pPr>
        <w:spacing w:after="0" w:line="240" w:lineRule="auto"/>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eastAsia="x-none"/>
        </w:rPr>
        <w:t>20</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9353EC">
      <w:pPr>
        <w:spacing w:after="0" w:line="240" w:lineRule="auto"/>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 </w:t>
      </w:r>
      <w:r w:rsidRPr="00046B7D">
        <w:rPr>
          <w:rFonts w:ascii="Times New Roman" w:eastAsia="Times New Roman" w:hAnsi="Times New Roman" w:cs="Times New Roman"/>
          <w:bCs/>
          <w:sz w:val="26"/>
          <w:szCs w:val="26"/>
          <w:lang w:val="x-none" w:eastAsia="x-none"/>
        </w:rPr>
        <w:t>имущество,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1.2. настоящего Договора</w:t>
      </w:r>
      <w:r w:rsidRPr="00046B7D">
        <w:rPr>
          <w:rFonts w:ascii="Times New Roman" w:eastAsia="Times New Roman" w:hAnsi="Times New Roman" w:cs="Times New Roman"/>
          <w:bCs/>
          <w:sz w:val="26"/>
          <w:szCs w:val="26"/>
          <w:lang w:val="x-none" w:eastAsia="x-none"/>
        </w:rPr>
        <w:t xml:space="preserve"> 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w:t>
      </w:r>
      <w:proofErr w:type="gramEnd"/>
      <w:r w:rsidRPr="00046B7D">
        <w:rPr>
          <w:rFonts w:ascii="Times New Roman" w:eastAsia="Times New Roman" w:hAnsi="Times New Roman" w:cs="Times New Roman"/>
          <w:bCs/>
          <w:sz w:val="26"/>
          <w:szCs w:val="26"/>
          <w:lang w:val="x-none" w:eastAsia="x-none"/>
        </w:rPr>
        <w:t xml:space="preserve">руб. </w:t>
      </w:r>
      <w:r w:rsidRPr="00046B7D">
        <w:rPr>
          <w:rFonts w:ascii="Times New Roman" w:eastAsia="Times New Roman" w:hAnsi="Times New Roman" w:cs="Times New Roman"/>
          <w:bCs/>
          <w:sz w:val="26"/>
          <w:szCs w:val="26"/>
          <w:lang w:eastAsia="x-none"/>
        </w:rPr>
        <w:t>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________</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___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   </w:t>
      </w:r>
      <w:r w:rsidRPr="00046B7D">
        <w:rPr>
          <w:rFonts w:ascii="Times New Roman" w:eastAsia="Times New Roman" w:hAnsi="Times New Roman" w:cs="Times New Roman"/>
          <w:bCs/>
          <w:sz w:val="26"/>
          <w:szCs w:val="26"/>
          <w:lang w:val="x-none" w:eastAsia="x-none"/>
        </w:rPr>
        <w:t>имущество,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1.3. настоящего Договора</w:t>
      </w:r>
      <w:r w:rsidRPr="00046B7D">
        <w:rPr>
          <w:rFonts w:ascii="Times New Roman" w:eastAsia="Times New Roman" w:hAnsi="Times New Roman" w:cs="Times New Roman"/>
          <w:bCs/>
          <w:sz w:val="26"/>
          <w:szCs w:val="26"/>
          <w:lang w:val="x-none" w:eastAsia="x-none"/>
        </w:rPr>
        <w:t xml:space="preserve"> 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w:t>
      </w:r>
      <w:proofErr w:type="gramEnd"/>
      <w:r w:rsidRPr="00046B7D">
        <w:rPr>
          <w:rFonts w:ascii="Times New Roman" w:eastAsia="Times New Roman" w:hAnsi="Times New Roman" w:cs="Times New Roman"/>
          <w:bCs/>
          <w:sz w:val="26"/>
          <w:szCs w:val="26"/>
          <w:lang w:val="x-none" w:eastAsia="x-none"/>
        </w:rPr>
        <w:t xml:space="preserve">руб. </w:t>
      </w:r>
      <w:r w:rsidRPr="00046B7D">
        <w:rPr>
          <w:rFonts w:ascii="Times New Roman" w:eastAsia="Times New Roman" w:hAnsi="Times New Roman" w:cs="Times New Roman"/>
          <w:bCs/>
          <w:sz w:val="26"/>
          <w:szCs w:val="26"/>
          <w:lang w:eastAsia="x-none"/>
        </w:rPr>
        <w:t>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________</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___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.4.</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.5.</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.6.</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.7.</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.8.</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.9.</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lastRenderedPageBreak/>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.10.</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.11.</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.12.</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.13.</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.14.</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.15.</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.16.</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.17.</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.18.</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.19.</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.20.</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.21.</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.22.</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.23.</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.24.</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.25.</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lastRenderedPageBreak/>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.26.</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.27.</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.28.</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.29.</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.30.</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.31.</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.32.</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.33.</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.34.</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.35.</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.36.</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.37.</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.38.</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.39.</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.40.</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.41.</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lastRenderedPageBreak/>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.42.</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.43.</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.44.</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.45.</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.46.</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 xml:space="preserve"> __</w:t>
      </w:r>
      <w:r w:rsidRPr="00046B7D">
        <w:rPr>
          <w:rFonts w:ascii="Times New Roman" w:eastAsia="Times New Roman" w:hAnsi="Times New Roman" w:cs="Times New Roman"/>
          <w:bCs/>
          <w:sz w:val="26"/>
          <w:szCs w:val="26"/>
          <w:lang w:val="x-none" w:eastAsia="x-none"/>
        </w:rPr>
        <w:t xml:space="preserve"> коп.; </w:t>
      </w:r>
    </w:p>
    <w:p w:rsidR="00046B7D" w:rsidRPr="004D6630" w:rsidRDefault="00046B7D" w:rsidP="00046B7D">
      <w:pPr>
        <w:spacing w:after="0" w:line="240" w:lineRule="auto"/>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.47.</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настоящего Договора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_____________ </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w:t>
      </w:r>
      <w:proofErr w:type="gramEnd"/>
      <w:r w:rsidRPr="00046B7D">
        <w:rPr>
          <w:rFonts w:ascii="Times New Roman" w:eastAsia="Times New Roman" w:hAnsi="Times New Roman" w:cs="Times New Roman"/>
          <w:bCs/>
          <w:sz w:val="26"/>
          <w:szCs w:val="26"/>
          <w:lang w:val="x-none" w:eastAsia="x-none"/>
        </w:rPr>
        <w:t>руб.</w:t>
      </w:r>
      <w:r w:rsidRPr="00046B7D">
        <w:rPr>
          <w:rFonts w:ascii="Times New Roman" w:eastAsia="Times New Roman" w:hAnsi="Times New Roman" w:cs="Times New Roman"/>
          <w:bCs/>
          <w:sz w:val="26"/>
          <w:szCs w:val="26"/>
          <w:lang w:eastAsia="x-none"/>
        </w:rPr>
        <w:t xml:space="preserve"> __</w:t>
      </w:r>
      <w:r w:rsidR="004D6630">
        <w:rPr>
          <w:rFonts w:ascii="Times New Roman" w:eastAsia="Times New Roman" w:hAnsi="Times New Roman" w:cs="Times New Roman"/>
          <w:bCs/>
          <w:sz w:val="26"/>
          <w:szCs w:val="26"/>
          <w:lang w:val="x-none" w:eastAsia="x-none"/>
        </w:rPr>
        <w:t xml:space="preserve"> коп.</w:t>
      </w:r>
    </w:p>
    <w:p w:rsidR="00046B7D" w:rsidRPr="00046B7D" w:rsidRDefault="00046B7D" w:rsidP="00046B7D">
      <w:pPr>
        <w:spacing w:after="0" w:line="240" w:lineRule="auto"/>
        <w:ind w:firstLine="720"/>
        <w:jc w:val="both"/>
        <w:rPr>
          <w:rFonts w:ascii="Times New Roman" w:eastAsia="Times New Roman" w:hAnsi="Times New Roman" w:cs="Times New Roman"/>
          <w:b/>
          <w:bCs/>
          <w:sz w:val="26"/>
          <w:szCs w:val="26"/>
          <w:lang w:eastAsia="x-none"/>
        </w:rPr>
      </w:pPr>
      <w:r w:rsidRPr="00046B7D">
        <w:rPr>
          <w:rFonts w:ascii="Times New Roman" w:eastAsia="Times New Roman" w:hAnsi="Times New Roman" w:cs="Times New Roman"/>
          <w:bCs/>
          <w:sz w:val="26"/>
          <w:szCs w:val="26"/>
          <w:lang w:eastAsia="x-none"/>
        </w:rPr>
        <w:t xml:space="preserve">2.1.2. </w:t>
      </w:r>
      <w:r w:rsidRPr="00046B7D">
        <w:rPr>
          <w:rFonts w:ascii="Times New Roman" w:eastAsia="Times New Roman" w:hAnsi="Times New Roman" w:cs="Times New Roman"/>
          <w:b/>
          <w:bCs/>
          <w:sz w:val="26"/>
          <w:szCs w:val="26"/>
          <w:lang w:eastAsia="x-none"/>
        </w:rPr>
        <w:t xml:space="preserve">Стоимость объектов </w:t>
      </w:r>
      <w:r w:rsidRPr="00046B7D">
        <w:rPr>
          <w:rFonts w:ascii="Times New Roman" w:eastAsia="Times New Roman" w:hAnsi="Times New Roman" w:cs="Times New Roman"/>
          <w:b/>
          <w:bCs/>
          <w:sz w:val="26"/>
          <w:szCs w:val="26"/>
          <w:highlight w:val="yellow"/>
          <w:lang w:val="x-none" w:eastAsia="x-none"/>
        </w:rPr>
        <w:t>движимого (неотъемлемого) имущества</w:t>
      </w:r>
      <w:r w:rsidRPr="00046B7D">
        <w:rPr>
          <w:rFonts w:ascii="Times New Roman" w:eastAsia="Times New Roman" w:hAnsi="Times New Roman" w:cs="Times New Roman"/>
          <w:b/>
          <w:bCs/>
          <w:sz w:val="26"/>
          <w:szCs w:val="26"/>
          <w:lang w:eastAsia="x-none"/>
        </w:rPr>
        <w:t>:</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val="x-none" w:eastAsia="x-none"/>
        </w:rPr>
      </w:pPr>
      <w:r w:rsidRPr="00046B7D">
        <w:rPr>
          <w:rFonts w:ascii="Times New Roman" w:eastAsia="Times New Roman" w:hAnsi="Times New Roman" w:cs="Times New Roman"/>
          <w:bCs/>
          <w:sz w:val="26"/>
          <w:szCs w:val="26"/>
          <w:lang w:eastAsia="x-none"/>
        </w:rPr>
        <w:t>и</w:t>
      </w:r>
      <w:proofErr w:type="spellStart"/>
      <w:r w:rsidRPr="00046B7D">
        <w:rPr>
          <w:rFonts w:ascii="Times New Roman" w:eastAsia="Times New Roman" w:hAnsi="Times New Roman" w:cs="Times New Roman"/>
          <w:bCs/>
          <w:sz w:val="26"/>
          <w:szCs w:val="26"/>
          <w:lang w:val="x-none" w:eastAsia="x-none"/>
        </w:rPr>
        <w:t>мущество</w:t>
      </w:r>
      <w:proofErr w:type="spellEnd"/>
      <w:r w:rsidRPr="00046B7D">
        <w:rPr>
          <w:rFonts w:ascii="Times New Roman" w:eastAsia="Times New Roman" w:hAnsi="Times New Roman" w:cs="Times New Roman"/>
          <w:bCs/>
          <w:sz w:val="26"/>
          <w:szCs w:val="26"/>
          <w:lang w:val="x-none" w:eastAsia="x-none"/>
        </w:rPr>
        <w:t>, указанное в п</w:t>
      </w:r>
      <w:r w:rsidRPr="00046B7D">
        <w:rPr>
          <w:rFonts w:ascii="Times New Roman" w:eastAsia="Times New Roman" w:hAnsi="Times New Roman" w:cs="Times New Roman"/>
          <w:bCs/>
          <w:sz w:val="26"/>
          <w:szCs w:val="26"/>
          <w:lang w:eastAsia="x-none"/>
        </w:rPr>
        <w:t xml:space="preserve">ункте </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w:t>
      </w:r>
      <w:r w:rsidRPr="00046B7D">
        <w:rPr>
          <w:rFonts w:ascii="Times New Roman" w:eastAsia="Times New Roman" w:hAnsi="Times New Roman" w:cs="Times New Roman"/>
          <w:bCs/>
          <w:sz w:val="26"/>
          <w:szCs w:val="26"/>
          <w:lang w:eastAsia="x-none"/>
        </w:rPr>
        <w:t>2. настоящего Договора</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общей </w:t>
      </w:r>
      <w:r w:rsidRPr="00046B7D">
        <w:rPr>
          <w:rFonts w:ascii="Times New Roman" w:eastAsia="Times New Roman" w:hAnsi="Times New Roman" w:cs="Times New Roman"/>
          <w:bCs/>
          <w:sz w:val="26"/>
          <w:szCs w:val="26"/>
          <w:lang w:val="x-none" w:eastAsia="x-none"/>
        </w:rPr>
        <w:t>стоимостью</w:t>
      </w:r>
      <w:proofErr w:type="gramStart"/>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____________</w:t>
      </w:r>
      <w:r w:rsidRPr="00046B7D">
        <w:rPr>
          <w:rFonts w:ascii="Times New Roman" w:eastAsia="Times New Roman" w:hAnsi="Times New Roman" w:cs="Times New Roman"/>
          <w:bCs/>
          <w:sz w:val="26"/>
          <w:szCs w:val="26"/>
          <w:lang w:val="x-none" w:eastAsia="x-none"/>
        </w:rPr>
        <w:t xml:space="preserve">) </w:t>
      </w:r>
      <w:proofErr w:type="gramEnd"/>
      <w:r w:rsidRPr="00046B7D">
        <w:rPr>
          <w:rFonts w:ascii="Times New Roman" w:eastAsia="Times New Roman" w:hAnsi="Times New Roman" w:cs="Times New Roman"/>
          <w:bCs/>
          <w:sz w:val="26"/>
          <w:szCs w:val="26"/>
          <w:lang w:val="x-none" w:eastAsia="x-none"/>
        </w:rPr>
        <w:t xml:space="preserve">руб. </w:t>
      </w:r>
      <w:r w:rsidRPr="00046B7D">
        <w:rPr>
          <w:rFonts w:ascii="Times New Roman" w:eastAsia="Times New Roman" w:hAnsi="Times New Roman" w:cs="Times New Roman"/>
          <w:bCs/>
          <w:sz w:val="26"/>
          <w:szCs w:val="26"/>
          <w:lang w:eastAsia="x-none"/>
        </w:rPr>
        <w:t>__</w:t>
      </w:r>
      <w:r w:rsidRPr="00046B7D">
        <w:rPr>
          <w:rFonts w:ascii="Times New Roman" w:eastAsia="Times New Roman" w:hAnsi="Times New Roman" w:cs="Times New Roman"/>
          <w:bCs/>
          <w:sz w:val="26"/>
          <w:szCs w:val="26"/>
          <w:lang w:val="x-none" w:eastAsia="x-none"/>
        </w:rPr>
        <w:t xml:space="preserve"> коп., в том числе НДС </w:t>
      </w:r>
      <w:r w:rsidRPr="00046B7D">
        <w:rPr>
          <w:rFonts w:ascii="Times New Roman" w:eastAsia="Times New Roman" w:hAnsi="Times New Roman" w:cs="Times New Roman"/>
          <w:bCs/>
          <w:sz w:val="26"/>
          <w:szCs w:val="26"/>
          <w:lang w:eastAsia="x-none"/>
        </w:rPr>
        <w:t>(</w:t>
      </w:r>
      <w:r w:rsidR="00C01A6B">
        <w:rPr>
          <w:rFonts w:ascii="Times New Roman" w:eastAsia="Times New Roman" w:hAnsi="Times New Roman" w:cs="Times New Roman"/>
          <w:bCs/>
          <w:sz w:val="26"/>
          <w:szCs w:val="26"/>
          <w:lang w:val="x-none" w:eastAsia="x-none"/>
        </w:rPr>
        <w:t>20%</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в сумме </w:t>
      </w:r>
      <w:r w:rsidRPr="00046B7D">
        <w:rPr>
          <w:rFonts w:ascii="Times New Roman" w:eastAsia="Times New Roman" w:hAnsi="Times New Roman" w:cs="Times New Roman"/>
          <w:bCs/>
          <w:sz w:val="26"/>
          <w:szCs w:val="26"/>
          <w:lang w:eastAsia="x-none"/>
        </w:rPr>
        <w:t>________</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_________</w:t>
      </w:r>
      <w:r w:rsidRPr="00046B7D">
        <w:rPr>
          <w:rFonts w:ascii="Times New Roman" w:eastAsia="Times New Roman" w:hAnsi="Times New Roman" w:cs="Times New Roman"/>
          <w:bCs/>
          <w:sz w:val="26"/>
          <w:szCs w:val="26"/>
          <w:lang w:val="x-none" w:eastAsia="x-none"/>
        </w:rPr>
        <w:t xml:space="preserve">) руб. </w:t>
      </w:r>
      <w:r w:rsidRPr="00046B7D">
        <w:rPr>
          <w:rFonts w:ascii="Times New Roman" w:eastAsia="Times New Roman" w:hAnsi="Times New Roman" w:cs="Times New Roman"/>
          <w:bCs/>
          <w:sz w:val="26"/>
          <w:szCs w:val="26"/>
          <w:lang w:eastAsia="x-none"/>
        </w:rPr>
        <w:t>___</w:t>
      </w:r>
      <w:r w:rsidRPr="00046B7D">
        <w:rPr>
          <w:rFonts w:ascii="Times New Roman" w:eastAsia="Times New Roman" w:hAnsi="Times New Roman" w:cs="Times New Roman"/>
          <w:bCs/>
          <w:sz w:val="26"/>
          <w:szCs w:val="26"/>
          <w:lang w:val="x-none" w:eastAsia="x-none"/>
        </w:rPr>
        <w:t xml:space="preserve"> коп.</w:t>
      </w:r>
      <w:r w:rsidRPr="00046B7D">
        <w:rPr>
          <w:rFonts w:ascii="Times New Roman" w:eastAsia="Times New Roman" w:hAnsi="Times New Roman" w:cs="Times New Roman"/>
          <w:bCs/>
          <w:sz w:val="26"/>
          <w:szCs w:val="26"/>
          <w:lang w:eastAsia="x-none"/>
        </w:rPr>
        <w:t xml:space="preserve">  Стоимость</w:t>
      </w:r>
      <w:r w:rsidRPr="00046B7D">
        <w:rPr>
          <w:rFonts w:ascii="Times New Roman" w:eastAsia="Times New Roman" w:hAnsi="Times New Roman" w:cs="Times New Roman"/>
          <w:bCs/>
          <w:sz w:val="26"/>
          <w:szCs w:val="26"/>
          <w:lang w:val="x-none" w:eastAsia="x-none"/>
        </w:rPr>
        <w:t xml:space="preserve"> каждой единицы </w:t>
      </w:r>
      <w:r w:rsidRPr="00046B7D">
        <w:rPr>
          <w:rFonts w:ascii="Times New Roman" w:eastAsia="Times New Roman" w:hAnsi="Times New Roman" w:cs="Times New Roman"/>
          <w:bCs/>
          <w:sz w:val="26"/>
          <w:szCs w:val="26"/>
          <w:highlight w:val="yellow"/>
          <w:lang w:val="x-none" w:eastAsia="x-none"/>
        </w:rPr>
        <w:t>движимого (неотъемлемого) имущества</w:t>
      </w:r>
      <w:r w:rsidRPr="00046B7D">
        <w:rPr>
          <w:rFonts w:ascii="Times New Roman" w:eastAsia="Times New Roman" w:hAnsi="Times New Roman" w:cs="Times New Roman"/>
          <w:bCs/>
          <w:sz w:val="26"/>
          <w:szCs w:val="26"/>
          <w:lang w:val="x-none" w:eastAsia="x-none"/>
        </w:rPr>
        <w:t xml:space="preserve"> указаны в Приложении № 1 к </w:t>
      </w:r>
      <w:r w:rsidRPr="00046B7D">
        <w:rPr>
          <w:rFonts w:ascii="Times New Roman" w:eastAsia="Times New Roman" w:hAnsi="Times New Roman" w:cs="Times New Roman"/>
          <w:bCs/>
          <w:sz w:val="26"/>
          <w:szCs w:val="26"/>
          <w:lang w:eastAsia="x-none"/>
        </w:rPr>
        <w:t>Д</w:t>
      </w:r>
      <w:r w:rsidRPr="00046B7D">
        <w:rPr>
          <w:rFonts w:ascii="Times New Roman" w:eastAsia="Times New Roman" w:hAnsi="Times New Roman" w:cs="Times New Roman"/>
          <w:bCs/>
          <w:sz w:val="26"/>
          <w:szCs w:val="26"/>
          <w:lang w:val="x-none" w:eastAsia="x-none"/>
        </w:rPr>
        <w:t>оговору, являющегося составной и неотъемлемой частью настоящего Договора</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w:t>
      </w:r>
    </w:p>
    <w:p w:rsidR="00046B7D" w:rsidRPr="00046B7D" w:rsidRDefault="00046B7D" w:rsidP="00046B7D">
      <w:pPr>
        <w:spacing w:after="0" w:line="240" w:lineRule="auto"/>
        <w:ind w:firstLine="720"/>
        <w:jc w:val="both"/>
        <w:rPr>
          <w:rFonts w:ascii="Times New Roman" w:eastAsia="Times New Roman" w:hAnsi="Times New Roman" w:cs="Times New Roman"/>
          <w:bCs/>
          <w:sz w:val="26"/>
          <w:szCs w:val="26"/>
          <w:lang w:eastAsia="x-none"/>
        </w:rPr>
      </w:pPr>
    </w:p>
    <w:p w:rsidR="00046B7D" w:rsidRPr="00046B7D" w:rsidRDefault="00046B7D" w:rsidP="00046B7D">
      <w:pPr>
        <w:numPr>
          <w:ilvl w:val="0"/>
          <w:numId w:val="5"/>
        </w:numPr>
        <w:spacing w:after="0" w:line="240" w:lineRule="auto"/>
        <w:jc w:val="center"/>
        <w:rPr>
          <w:rFonts w:ascii="Times New Roman" w:eastAsia="Times New Roman" w:hAnsi="Times New Roman" w:cs="Times New Roman"/>
          <w:b/>
          <w:bCs/>
          <w:sz w:val="26"/>
          <w:szCs w:val="26"/>
          <w:lang w:eastAsia="x-none"/>
        </w:rPr>
      </w:pPr>
      <w:r w:rsidRPr="00046B7D">
        <w:rPr>
          <w:rFonts w:ascii="Times New Roman" w:eastAsia="Times New Roman" w:hAnsi="Times New Roman" w:cs="Times New Roman"/>
          <w:b/>
          <w:bCs/>
          <w:sz w:val="26"/>
          <w:szCs w:val="26"/>
          <w:lang w:val="x-none" w:eastAsia="x-none"/>
        </w:rPr>
        <w:t>Платежи по Договору</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3.1. Обеспечительный платеж в размере</w:t>
      </w:r>
      <w:proofErr w:type="gramStart"/>
      <w:r w:rsidRPr="00046B7D">
        <w:rPr>
          <w:rFonts w:ascii="Times New Roman" w:eastAsia="Times New Roman" w:hAnsi="Times New Roman" w:cs="Times New Roman"/>
          <w:bCs/>
          <w:sz w:val="26"/>
          <w:szCs w:val="26"/>
          <w:lang w:eastAsia="x-none"/>
        </w:rPr>
        <w:t xml:space="preserve"> _______________ (________________) </w:t>
      </w:r>
      <w:proofErr w:type="gramEnd"/>
      <w:r w:rsidRPr="00046B7D">
        <w:rPr>
          <w:rFonts w:ascii="Times New Roman" w:eastAsia="Times New Roman" w:hAnsi="Times New Roman" w:cs="Times New Roman"/>
          <w:bCs/>
          <w:sz w:val="26"/>
          <w:szCs w:val="26"/>
          <w:lang w:eastAsia="x-none"/>
        </w:rPr>
        <w:t>руб. ___ коп.,  в том числе НДС (</w:t>
      </w:r>
      <w:r w:rsidR="00C01A6B">
        <w:rPr>
          <w:rFonts w:ascii="Times New Roman" w:eastAsia="Times New Roman" w:hAnsi="Times New Roman" w:cs="Times New Roman"/>
          <w:bCs/>
          <w:sz w:val="26"/>
          <w:szCs w:val="26"/>
          <w:lang w:eastAsia="x-none"/>
        </w:rPr>
        <w:t>20%</w:t>
      </w:r>
      <w:r w:rsidRPr="00046B7D">
        <w:rPr>
          <w:rFonts w:ascii="Times New Roman" w:eastAsia="Times New Roman" w:hAnsi="Times New Roman" w:cs="Times New Roman"/>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w:t>
      </w:r>
      <w:r w:rsidRPr="00046B7D">
        <w:rPr>
          <w:rFonts w:ascii="Times New Roman" w:eastAsia="Times New Roman" w:hAnsi="Times New Roman" w:cs="Times New Roman"/>
          <w:sz w:val="26"/>
          <w:szCs w:val="26"/>
          <w:highlight w:val="yellow"/>
          <w:lang w:eastAsia="ru-RU"/>
        </w:rPr>
        <w:t>движимого (неотъемлемого) имущества</w:t>
      </w:r>
      <w:r w:rsidRPr="00046B7D">
        <w:rPr>
          <w:rFonts w:ascii="Times New Roman" w:eastAsia="Times New Roman" w:hAnsi="Times New Roman" w:cs="Times New Roman"/>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3.2.  </w:t>
      </w:r>
      <w:proofErr w:type="gramStart"/>
      <w:r w:rsidRPr="00046B7D">
        <w:rPr>
          <w:rFonts w:ascii="Times New Roman" w:eastAsia="Times New Roman" w:hAnsi="Times New Roman" w:cs="Times New Roman"/>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sidR="00C01A6B">
        <w:rPr>
          <w:rFonts w:ascii="Times New Roman" w:eastAsia="Times New Roman" w:hAnsi="Times New Roman" w:cs="Times New Roman"/>
          <w:bCs/>
          <w:sz w:val="26"/>
          <w:szCs w:val="26"/>
          <w:lang w:eastAsia="x-none"/>
        </w:rPr>
        <w:t>20%</w:t>
      </w:r>
      <w:r w:rsidRPr="00046B7D">
        <w:rPr>
          <w:rFonts w:ascii="Times New Roman" w:eastAsia="Times New Roman" w:hAnsi="Times New Roman" w:cs="Times New Roman"/>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046B7D">
        <w:rPr>
          <w:rFonts w:ascii="Times New Roman" w:eastAsia="Times New Roman" w:hAnsi="Times New Roman" w:cs="Times New Roman"/>
          <w:bCs/>
          <w:sz w:val="26"/>
          <w:szCs w:val="26"/>
          <w:lang w:eastAsia="x-none"/>
        </w:rPr>
        <w:t>дств в п</w:t>
      </w:r>
      <w:proofErr w:type="gramEnd"/>
      <w:r w:rsidRPr="00046B7D">
        <w:rPr>
          <w:rFonts w:ascii="Times New Roman" w:eastAsia="Times New Roman" w:hAnsi="Times New Roman" w:cs="Times New Roman"/>
          <w:bCs/>
          <w:sz w:val="26"/>
          <w:szCs w:val="26"/>
          <w:lang w:eastAsia="x-none"/>
        </w:rPr>
        <w:t>олном объеме, указанном в пункте 2.1 настоящего Договора, на расчетный счет Продавца.</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046B7D" w:rsidRPr="00046B7D" w:rsidRDefault="00046B7D" w:rsidP="00046B7D">
      <w:pPr>
        <w:numPr>
          <w:ilvl w:val="0"/>
          <w:numId w:val="5"/>
        </w:numPr>
        <w:spacing w:after="0" w:line="240" w:lineRule="auto"/>
        <w:jc w:val="center"/>
        <w:rPr>
          <w:rFonts w:ascii="Times New Roman" w:eastAsia="Times New Roman" w:hAnsi="Times New Roman" w:cs="Times New Roman"/>
          <w:b/>
          <w:bCs/>
          <w:sz w:val="26"/>
          <w:szCs w:val="26"/>
          <w:lang w:eastAsia="x-none"/>
        </w:rPr>
      </w:pPr>
      <w:r w:rsidRPr="00046B7D">
        <w:rPr>
          <w:rFonts w:ascii="Times New Roman" w:eastAsia="Times New Roman" w:hAnsi="Times New Roman" w:cs="Times New Roman"/>
          <w:b/>
          <w:bCs/>
          <w:sz w:val="26"/>
          <w:szCs w:val="26"/>
          <w:lang w:val="x-none" w:eastAsia="x-none"/>
        </w:rPr>
        <w:t>Передача имущества</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w:t>
      </w:r>
      <w:r w:rsidRPr="00046B7D">
        <w:rPr>
          <w:rFonts w:ascii="Times New Roman" w:eastAsia="Times New Roman" w:hAnsi="Times New Roman" w:cs="Times New Roman"/>
          <w:bCs/>
          <w:sz w:val="26"/>
          <w:szCs w:val="26"/>
          <w:highlight w:val="yellow"/>
          <w:lang w:val="x-none" w:eastAsia="x-none"/>
        </w:rPr>
        <w:t>движимого (неотъемлемого) имущества</w:t>
      </w:r>
      <w:r w:rsidRPr="00046B7D">
        <w:rPr>
          <w:rFonts w:ascii="Times New Roman" w:eastAsia="Times New Roman" w:hAnsi="Times New Roman" w:cs="Times New Roman"/>
          <w:bCs/>
          <w:sz w:val="26"/>
          <w:szCs w:val="26"/>
          <w:lang w:eastAsia="x-none"/>
        </w:rPr>
        <w:t xml:space="preserve">) в течение </w:t>
      </w:r>
      <w:r w:rsidR="00A5447C">
        <w:rPr>
          <w:rFonts w:ascii="Times New Roman" w:eastAsia="Times New Roman" w:hAnsi="Times New Roman" w:cs="Times New Roman"/>
          <w:bCs/>
          <w:sz w:val="26"/>
          <w:szCs w:val="26"/>
          <w:lang w:eastAsia="x-none"/>
        </w:rPr>
        <w:t>10</w:t>
      </w:r>
      <w:r w:rsidRPr="00046B7D">
        <w:rPr>
          <w:rFonts w:ascii="Times New Roman" w:eastAsia="Times New Roman" w:hAnsi="Times New Roman" w:cs="Times New Roman"/>
          <w:bCs/>
          <w:sz w:val="26"/>
          <w:szCs w:val="26"/>
          <w:lang w:eastAsia="x-none"/>
        </w:rPr>
        <w:t xml:space="preserve"> (</w:t>
      </w:r>
      <w:r w:rsidR="00A5447C">
        <w:rPr>
          <w:rFonts w:ascii="Times New Roman" w:eastAsia="Times New Roman" w:hAnsi="Times New Roman" w:cs="Times New Roman"/>
          <w:bCs/>
          <w:sz w:val="26"/>
          <w:szCs w:val="26"/>
          <w:lang w:eastAsia="x-none"/>
        </w:rPr>
        <w:t>десяти</w:t>
      </w:r>
      <w:r w:rsidRPr="00046B7D">
        <w:rPr>
          <w:rFonts w:ascii="Times New Roman" w:eastAsia="Times New Roman" w:hAnsi="Times New Roman" w:cs="Times New Roman"/>
          <w:bCs/>
          <w:sz w:val="26"/>
          <w:szCs w:val="26"/>
          <w:lang w:eastAsia="x-none"/>
        </w:rPr>
        <w:t>) рабочих дней после поступления денежных сре</w:t>
      </w:r>
      <w:proofErr w:type="gramStart"/>
      <w:r w:rsidRPr="00046B7D">
        <w:rPr>
          <w:rFonts w:ascii="Times New Roman" w:eastAsia="Times New Roman" w:hAnsi="Times New Roman" w:cs="Times New Roman"/>
          <w:bCs/>
          <w:sz w:val="26"/>
          <w:szCs w:val="26"/>
          <w:lang w:eastAsia="x-none"/>
        </w:rPr>
        <w:t>дств в п</w:t>
      </w:r>
      <w:proofErr w:type="gramEnd"/>
      <w:r w:rsidRPr="00046B7D">
        <w:rPr>
          <w:rFonts w:ascii="Times New Roman" w:eastAsia="Times New Roman" w:hAnsi="Times New Roman" w:cs="Times New Roman"/>
          <w:bCs/>
          <w:sz w:val="26"/>
          <w:szCs w:val="26"/>
          <w:lang w:eastAsia="x-none"/>
        </w:rPr>
        <w:t xml:space="preserve">олном объеме, согласно пункту 3 настоящего Договора, на расчетный счет Продавца. </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lastRenderedPageBreak/>
        <w:t xml:space="preserve"> </w:t>
      </w:r>
      <w:proofErr w:type="gramStart"/>
      <w:r w:rsidRPr="00046B7D">
        <w:rPr>
          <w:rFonts w:ascii="Times New Roman" w:eastAsia="Times New Roman" w:hAnsi="Times New Roman" w:cs="Times New Roman"/>
          <w:bCs/>
          <w:sz w:val="26"/>
          <w:szCs w:val="26"/>
          <w:lang w:eastAsia="x-none"/>
        </w:rPr>
        <w:t>С даты подписания</w:t>
      </w:r>
      <w:proofErr w:type="gramEnd"/>
      <w:r w:rsidRPr="00046B7D">
        <w:rPr>
          <w:rFonts w:ascii="Times New Roman" w:eastAsia="Times New Roman" w:hAnsi="Times New Roman" w:cs="Times New Roman"/>
          <w:bCs/>
          <w:sz w:val="26"/>
          <w:szCs w:val="26"/>
          <w:lang w:eastAsia="x-none"/>
        </w:rPr>
        <w:t xml:space="preserve"> актов приема-передачи Сторонами, Покупатель несет                            все расходы по содержанию принятого от Продавца недвижимого, </w:t>
      </w:r>
      <w:r w:rsidRPr="00046B7D">
        <w:rPr>
          <w:rFonts w:ascii="Times New Roman" w:eastAsia="Times New Roman" w:hAnsi="Times New Roman" w:cs="Times New Roman"/>
          <w:bCs/>
          <w:sz w:val="26"/>
          <w:szCs w:val="26"/>
          <w:highlight w:val="yellow"/>
          <w:lang w:val="x-none" w:eastAsia="x-none"/>
        </w:rPr>
        <w:t>движимого (неотъемлемого) имущества</w:t>
      </w:r>
      <w:r w:rsidRPr="00046B7D">
        <w:rPr>
          <w:rFonts w:ascii="Times New Roman" w:eastAsia="Times New Roman" w:hAnsi="Times New Roman" w:cs="Times New Roman"/>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color w:val="000000"/>
          <w:sz w:val="26"/>
          <w:szCs w:val="26"/>
          <w:lang w:eastAsia="x-none"/>
        </w:rPr>
        <w:t>4.3.1.</w:t>
      </w:r>
      <w:r w:rsidRPr="00046B7D">
        <w:rPr>
          <w:rFonts w:ascii="Times New Roman" w:eastAsia="Times New Roman" w:hAnsi="Times New Roman" w:cs="Times New Roman"/>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4.3.4. совершать иные действия, ухудшающие техническое состояние объектов.</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p>
    <w:p w:rsidR="00046B7D" w:rsidRPr="00046B7D" w:rsidRDefault="00046B7D" w:rsidP="00046B7D">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046B7D">
        <w:rPr>
          <w:rFonts w:ascii="Times New Roman" w:eastAsia="Times New Roman" w:hAnsi="Times New Roman" w:cs="Times New Roman"/>
          <w:b/>
          <w:bCs/>
          <w:sz w:val="26"/>
          <w:szCs w:val="26"/>
          <w:lang w:val="x-none" w:eastAsia="x-none"/>
        </w:rPr>
        <w:t>Ответственность Сторон</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046B7D">
        <w:rPr>
          <w:rFonts w:ascii="Times New Roman" w:eastAsia="Times New Roman" w:hAnsi="Times New Roman" w:cs="Times New Roman"/>
          <w:bCs/>
          <w:sz w:val="26"/>
          <w:szCs w:val="26"/>
          <w:lang w:eastAsia="x-none"/>
        </w:rPr>
        <w:t xml:space="preserve"> _____ (__________) </w:t>
      </w:r>
      <w:proofErr w:type="gramEnd"/>
      <w:r w:rsidRPr="00046B7D">
        <w:rPr>
          <w:rFonts w:ascii="Times New Roman" w:eastAsia="Times New Roman" w:hAnsi="Times New Roman" w:cs="Times New Roman"/>
          <w:bCs/>
          <w:sz w:val="26"/>
          <w:szCs w:val="26"/>
          <w:lang w:eastAsia="x-none"/>
        </w:rPr>
        <w:t>руб. ___ коп.</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046B7D">
        <w:rPr>
          <w:rFonts w:ascii="Times New Roman" w:eastAsia="Times New Roman" w:hAnsi="Times New Roman" w:cs="Times New Roman"/>
          <w:bCs/>
          <w:sz w:val="26"/>
          <w:szCs w:val="26"/>
          <w:lang w:eastAsia="x-none"/>
        </w:rPr>
        <w:t xml:space="preserve"> _____ (___________) </w:t>
      </w:r>
      <w:proofErr w:type="gramEnd"/>
      <w:r w:rsidRPr="00046B7D">
        <w:rPr>
          <w:rFonts w:ascii="Times New Roman" w:eastAsia="Times New Roman" w:hAnsi="Times New Roman" w:cs="Times New Roman"/>
          <w:bCs/>
          <w:sz w:val="26"/>
          <w:szCs w:val="26"/>
          <w:lang w:eastAsia="x-none"/>
        </w:rPr>
        <w:t>руб. __коп.</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5.5. В случае, если Договор </w:t>
      </w:r>
      <w:proofErr w:type="gramStart"/>
      <w:r w:rsidRPr="00046B7D">
        <w:rPr>
          <w:rFonts w:ascii="Times New Roman" w:eastAsia="Times New Roman" w:hAnsi="Times New Roman" w:cs="Times New Roman"/>
          <w:bCs/>
          <w:sz w:val="26"/>
          <w:szCs w:val="26"/>
          <w:lang w:eastAsia="x-none"/>
        </w:rPr>
        <w:t>будет</w:t>
      </w:r>
      <w:proofErr w:type="gramEnd"/>
      <w:r w:rsidRPr="00046B7D">
        <w:rPr>
          <w:rFonts w:ascii="Times New Roman" w:eastAsia="Times New Roman" w:hAnsi="Times New Roman" w:cs="Times New Roman"/>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5.7.   В случае неисполнения или ненадлежащего исполнения одной из Сторон </w:t>
      </w:r>
      <w:r w:rsidRPr="00046B7D">
        <w:rPr>
          <w:rFonts w:ascii="Times New Roman" w:eastAsia="Times New Roman" w:hAnsi="Times New Roman" w:cs="Times New Roman"/>
          <w:bCs/>
          <w:sz w:val="26"/>
          <w:szCs w:val="26"/>
          <w:lang w:eastAsia="x-none"/>
        </w:rPr>
        <w:lastRenderedPageBreak/>
        <w:t>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046B7D" w:rsidRPr="00046B7D" w:rsidRDefault="00046B7D" w:rsidP="00046B7D">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046B7D">
        <w:rPr>
          <w:rFonts w:ascii="Times New Roman" w:eastAsia="Times New Roman" w:hAnsi="Times New Roman" w:cs="Times New Roman"/>
          <w:b/>
          <w:bCs/>
          <w:sz w:val="26"/>
          <w:szCs w:val="26"/>
          <w:lang w:val="x-none" w:eastAsia="x-none"/>
        </w:rPr>
        <w:t>Возникновение права собственности</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  6</w:t>
      </w:r>
      <w:r w:rsidRPr="00046B7D">
        <w:rPr>
          <w:rFonts w:ascii="Times New Roman" w:eastAsia="Times New Roman" w:hAnsi="Times New Roman" w:cs="Times New Roman"/>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046B7D">
        <w:rPr>
          <w:rFonts w:ascii="Times New Roman" w:eastAsia="Times New Roman" w:hAnsi="Times New Roman" w:cs="Times New Roman"/>
          <w:bCs/>
          <w:sz w:val="26"/>
          <w:szCs w:val="26"/>
          <w:lang w:eastAsia="x-none"/>
        </w:rPr>
        <w:t>, указанное в п. 1.2.1. Договора,</w:t>
      </w:r>
      <w:r w:rsidRPr="00046B7D">
        <w:rPr>
          <w:rFonts w:ascii="Times New Roman" w:eastAsia="Times New Roman" w:hAnsi="Times New Roman" w:cs="Times New Roman"/>
          <w:sz w:val="26"/>
          <w:szCs w:val="26"/>
          <w:lang w:eastAsia="x-none"/>
        </w:rPr>
        <w:t xml:space="preserve"> </w:t>
      </w:r>
      <w:r w:rsidRPr="00046B7D">
        <w:rPr>
          <w:rFonts w:ascii="Times New Roman" w:eastAsia="Times New Roman" w:hAnsi="Times New Roman" w:cs="Times New Roman"/>
          <w:bCs/>
          <w:sz w:val="26"/>
          <w:szCs w:val="26"/>
          <w:lang w:val="x-none" w:eastAsia="x-none"/>
        </w:rPr>
        <w:t>производится</w:t>
      </w:r>
      <w:r w:rsidRPr="00046B7D">
        <w:rPr>
          <w:rFonts w:ascii="Times New Roman" w:eastAsia="Times New Roman" w:hAnsi="Times New Roman" w:cs="Times New Roman"/>
          <w:bCs/>
          <w:sz w:val="26"/>
          <w:szCs w:val="26"/>
          <w:lang w:eastAsia="x-none"/>
        </w:rPr>
        <w:t xml:space="preserve"> </w:t>
      </w:r>
      <w:r w:rsidRPr="00046B7D">
        <w:rPr>
          <w:rFonts w:ascii="Times New Roman" w:eastAsia="Times New Roman" w:hAnsi="Times New Roman" w:cs="Times New Roman"/>
          <w:bCs/>
          <w:sz w:val="26"/>
          <w:szCs w:val="26"/>
          <w:lang w:val="x-none" w:eastAsia="x-none"/>
        </w:rPr>
        <w:t xml:space="preserve">после уплаты цены, предусмотренной пунктом </w:t>
      </w:r>
      <w:r w:rsidRPr="00046B7D">
        <w:rPr>
          <w:rFonts w:ascii="Times New Roman" w:eastAsia="Times New Roman" w:hAnsi="Times New Roman" w:cs="Times New Roman"/>
          <w:bCs/>
          <w:sz w:val="26"/>
          <w:szCs w:val="26"/>
          <w:lang w:eastAsia="x-none"/>
        </w:rPr>
        <w:t>2</w:t>
      </w:r>
      <w:r w:rsidRPr="00046B7D">
        <w:rPr>
          <w:rFonts w:ascii="Times New Roman" w:eastAsia="Times New Roman" w:hAnsi="Times New Roman" w:cs="Times New Roman"/>
          <w:bCs/>
          <w:sz w:val="26"/>
          <w:szCs w:val="26"/>
          <w:lang w:val="x-none" w:eastAsia="x-none"/>
        </w:rPr>
        <w:t>.1</w:t>
      </w:r>
      <w:r w:rsidRPr="00046B7D">
        <w:rPr>
          <w:rFonts w:ascii="Times New Roman" w:eastAsia="Times New Roman" w:hAnsi="Times New Roman" w:cs="Times New Roman"/>
          <w:bCs/>
          <w:sz w:val="26"/>
          <w:szCs w:val="26"/>
          <w:lang w:eastAsia="x-none"/>
        </w:rPr>
        <w:t xml:space="preserve"> настоящего Договора купли-продажи, в полном объеме. </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  6</w:t>
      </w:r>
      <w:r w:rsidRPr="00046B7D">
        <w:rPr>
          <w:rFonts w:ascii="Times New Roman" w:eastAsia="Times New Roman" w:hAnsi="Times New Roman" w:cs="Times New Roman"/>
          <w:bCs/>
          <w:sz w:val="26"/>
          <w:szCs w:val="26"/>
          <w:lang w:val="x-none" w:eastAsia="x-none"/>
        </w:rPr>
        <w:t xml:space="preserve">.2. Право собственности на недвижимое имущество возникает у Покупателя </w:t>
      </w:r>
      <w:r w:rsidRPr="00046B7D">
        <w:rPr>
          <w:rFonts w:ascii="Times New Roman" w:eastAsia="Times New Roman" w:hAnsi="Times New Roman" w:cs="Times New Roman"/>
          <w:bCs/>
          <w:sz w:val="26"/>
          <w:szCs w:val="26"/>
          <w:lang w:eastAsia="x-none"/>
        </w:rPr>
        <w:t xml:space="preserve">                    </w:t>
      </w:r>
      <w:r w:rsidRPr="00046B7D">
        <w:rPr>
          <w:rFonts w:ascii="Times New Roman" w:eastAsia="Times New Roman" w:hAnsi="Times New Roman" w:cs="Times New Roman"/>
          <w:bCs/>
          <w:sz w:val="26"/>
          <w:szCs w:val="26"/>
          <w:lang w:val="x-none" w:eastAsia="x-none"/>
        </w:rPr>
        <w:t xml:space="preserve">с даты государственной регистрации права в </w:t>
      </w:r>
      <w:r w:rsidRPr="00046B7D">
        <w:rPr>
          <w:rFonts w:ascii="Times New Roman" w:eastAsia="Times New Roman" w:hAnsi="Times New Roman" w:cs="Times New Roman"/>
          <w:bCs/>
          <w:sz w:val="26"/>
          <w:szCs w:val="26"/>
          <w:lang w:eastAsia="x-none"/>
        </w:rPr>
        <w:t>Едином государственном реестре недвижимости (ЕГРН).</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val="x-none" w:eastAsia="x-none"/>
        </w:rPr>
      </w:pPr>
      <w:r w:rsidRPr="00046B7D">
        <w:rPr>
          <w:rFonts w:ascii="Times New Roman" w:eastAsia="Times New Roman" w:hAnsi="Times New Roman" w:cs="Times New Roman"/>
          <w:bCs/>
          <w:sz w:val="26"/>
          <w:szCs w:val="26"/>
          <w:lang w:eastAsia="x-none"/>
        </w:rPr>
        <w:t xml:space="preserve">  6</w:t>
      </w:r>
      <w:r w:rsidRPr="00046B7D">
        <w:rPr>
          <w:rFonts w:ascii="Times New Roman" w:eastAsia="Times New Roman" w:hAnsi="Times New Roman" w:cs="Times New Roman"/>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046B7D">
        <w:rPr>
          <w:rFonts w:ascii="Times New Roman" w:eastAsia="Times New Roman" w:hAnsi="Times New Roman" w:cs="Times New Roman"/>
          <w:bCs/>
          <w:sz w:val="26"/>
          <w:szCs w:val="26"/>
          <w:lang w:eastAsia="x-none"/>
        </w:rPr>
        <w:t>с даты уплаты</w:t>
      </w:r>
      <w:proofErr w:type="gramEnd"/>
      <w:r w:rsidRPr="00046B7D">
        <w:rPr>
          <w:rFonts w:ascii="Times New Roman" w:eastAsia="Times New Roman" w:hAnsi="Times New Roman" w:cs="Times New Roman"/>
          <w:bCs/>
          <w:sz w:val="26"/>
          <w:szCs w:val="26"/>
          <w:lang w:eastAsia="x-none"/>
        </w:rPr>
        <w:t xml:space="preserve"> в полном объеме цены, указанной в пункте 2.1 настоящего Договора.</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6.5. Право собственности на </w:t>
      </w:r>
      <w:r w:rsidRPr="00046B7D">
        <w:rPr>
          <w:rFonts w:ascii="Times New Roman" w:eastAsia="Times New Roman" w:hAnsi="Times New Roman" w:cs="Times New Roman"/>
          <w:bCs/>
          <w:sz w:val="26"/>
          <w:szCs w:val="26"/>
          <w:highlight w:val="yellow"/>
          <w:lang w:val="x-none" w:eastAsia="x-none"/>
        </w:rPr>
        <w:t>движимо</w:t>
      </w:r>
      <w:r w:rsidRPr="00046B7D">
        <w:rPr>
          <w:rFonts w:ascii="Times New Roman" w:eastAsia="Times New Roman" w:hAnsi="Times New Roman" w:cs="Times New Roman"/>
          <w:bCs/>
          <w:sz w:val="26"/>
          <w:szCs w:val="26"/>
          <w:highlight w:val="yellow"/>
          <w:lang w:eastAsia="x-none"/>
        </w:rPr>
        <w:t>е</w:t>
      </w:r>
      <w:r w:rsidRPr="00046B7D">
        <w:rPr>
          <w:rFonts w:ascii="Times New Roman" w:eastAsia="Times New Roman" w:hAnsi="Times New Roman" w:cs="Times New Roman"/>
          <w:bCs/>
          <w:sz w:val="26"/>
          <w:szCs w:val="26"/>
          <w:highlight w:val="yellow"/>
          <w:lang w:val="x-none" w:eastAsia="x-none"/>
        </w:rPr>
        <w:t xml:space="preserve"> (неотъемлемо</w:t>
      </w:r>
      <w:r w:rsidRPr="00046B7D">
        <w:rPr>
          <w:rFonts w:ascii="Times New Roman" w:eastAsia="Times New Roman" w:hAnsi="Times New Roman" w:cs="Times New Roman"/>
          <w:bCs/>
          <w:sz w:val="26"/>
          <w:szCs w:val="26"/>
          <w:highlight w:val="yellow"/>
          <w:lang w:eastAsia="x-none"/>
        </w:rPr>
        <w:t>е</w:t>
      </w:r>
      <w:r w:rsidRPr="00046B7D">
        <w:rPr>
          <w:rFonts w:ascii="Times New Roman" w:eastAsia="Times New Roman" w:hAnsi="Times New Roman" w:cs="Times New Roman"/>
          <w:bCs/>
          <w:sz w:val="26"/>
          <w:szCs w:val="26"/>
          <w:highlight w:val="yellow"/>
          <w:lang w:val="x-none" w:eastAsia="x-none"/>
        </w:rPr>
        <w:t>) имуществ</w:t>
      </w:r>
      <w:r w:rsidRPr="00046B7D">
        <w:rPr>
          <w:rFonts w:ascii="Times New Roman" w:eastAsia="Times New Roman" w:hAnsi="Times New Roman" w:cs="Times New Roman"/>
          <w:bCs/>
          <w:sz w:val="26"/>
          <w:szCs w:val="26"/>
          <w:lang w:eastAsia="x-none"/>
        </w:rPr>
        <w:t>о возникает                                       у Покупателя с момента подписания Акта приема-передачи движимого (неотъемлемого) имущества.</w:t>
      </w:r>
    </w:p>
    <w:p w:rsidR="00046B7D" w:rsidRPr="00046B7D" w:rsidRDefault="00046B7D" w:rsidP="00046B7D">
      <w:pPr>
        <w:spacing w:after="0" w:line="240" w:lineRule="auto"/>
        <w:ind w:firstLine="567"/>
        <w:jc w:val="both"/>
        <w:rPr>
          <w:rFonts w:ascii="Times New Roman" w:eastAsia="Times New Roman" w:hAnsi="Times New Roman" w:cs="Times New Roman"/>
          <w:bCs/>
          <w:sz w:val="26"/>
          <w:szCs w:val="26"/>
          <w:lang w:eastAsia="x-none"/>
        </w:rPr>
      </w:pPr>
    </w:p>
    <w:p w:rsidR="00046B7D" w:rsidRPr="00046B7D" w:rsidRDefault="00046B7D" w:rsidP="00046B7D">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046B7D">
        <w:rPr>
          <w:rFonts w:ascii="Times New Roman" w:eastAsia="Times New Roman" w:hAnsi="Times New Roman" w:cs="Times New Roman"/>
          <w:b/>
          <w:bCs/>
          <w:sz w:val="26"/>
          <w:szCs w:val="26"/>
          <w:lang w:val="x-none" w:eastAsia="x-none"/>
        </w:rPr>
        <w:t>Антикоррупционная оговорка</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7.1. </w:t>
      </w:r>
      <w:proofErr w:type="gramStart"/>
      <w:r w:rsidRPr="00046B7D">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Каналы уведомления Продавца (АО «</w:t>
      </w:r>
      <w:proofErr w:type="spellStart"/>
      <w:r w:rsidRPr="00046B7D">
        <w:rPr>
          <w:rFonts w:ascii="Times New Roman" w:eastAsia="Times New Roman" w:hAnsi="Times New Roman" w:cs="Times New Roman"/>
          <w:sz w:val="26"/>
          <w:szCs w:val="26"/>
          <w:lang w:eastAsia="ru-RU"/>
        </w:rPr>
        <w:t>РЖДстрой</w:t>
      </w:r>
      <w:proofErr w:type="spellEnd"/>
      <w:r w:rsidRPr="00046B7D">
        <w:rPr>
          <w:rFonts w:ascii="Times New Roman" w:eastAsia="Times New Roman" w:hAnsi="Times New Roman" w:cs="Times New Roman"/>
          <w:sz w:val="26"/>
          <w:szCs w:val="26"/>
          <w:lang w:eastAsia="ru-RU"/>
        </w:rPr>
        <w:t xml:space="preserve">») о нарушениях каких-либо положений пункта 1 настоящего раздела: </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телефон «Горячей антикоррупционной лин</w:t>
      </w:r>
      <w:proofErr w:type="gramStart"/>
      <w:r w:rsidRPr="00046B7D">
        <w:rPr>
          <w:rFonts w:ascii="Times New Roman" w:eastAsia="Times New Roman" w:hAnsi="Times New Roman" w:cs="Times New Roman"/>
          <w:sz w:val="26"/>
          <w:szCs w:val="26"/>
          <w:lang w:eastAsia="ru-RU"/>
        </w:rPr>
        <w:t>ии АО</w:t>
      </w:r>
      <w:proofErr w:type="gramEnd"/>
      <w:r w:rsidRPr="00046B7D">
        <w:rPr>
          <w:rFonts w:ascii="Times New Roman" w:eastAsia="Times New Roman" w:hAnsi="Times New Roman" w:cs="Times New Roman"/>
          <w:sz w:val="26"/>
          <w:szCs w:val="26"/>
          <w:lang w:eastAsia="ru-RU"/>
        </w:rPr>
        <w:t xml:space="preserve"> «</w:t>
      </w:r>
      <w:proofErr w:type="spellStart"/>
      <w:r w:rsidRPr="00046B7D">
        <w:rPr>
          <w:rFonts w:ascii="Times New Roman" w:eastAsia="Times New Roman" w:hAnsi="Times New Roman" w:cs="Times New Roman"/>
          <w:sz w:val="26"/>
          <w:szCs w:val="26"/>
          <w:lang w:eastAsia="ru-RU"/>
        </w:rPr>
        <w:t>РЖДстрой</w:t>
      </w:r>
      <w:proofErr w:type="spellEnd"/>
      <w:r w:rsidRPr="00046B7D">
        <w:rPr>
          <w:rFonts w:ascii="Times New Roman" w:eastAsia="Times New Roman" w:hAnsi="Times New Roman" w:cs="Times New Roman"/>
          <w:sz w:val="26"/>
          <w:szCs w:val="26"/>
          <w:lang w:eastAsia="ru-RU"/>
        </w:rPr>
        <w:t>»                                          8(499)260-34-33;</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электронная почта:   </w:t>
      </w:r>
      <w:hyperlink r:id="rId8" w:history="1">
        <w:r w:rsidRPr="00046B7D">
          <w:rPr>
            <w:rFonts w:ascii="Times New Roman" w:eastAsia="Times New Roman" w:hAnsi="Times New Roman" w:cs="Times New Roman"/>
            <w:color w:val="0000FF"/>
            <w:sz w:val="26"/>
            <w:szCs w:val="26"/>
            <w:u w:val="single"/>
            <w:lang w:eastAsia="ru-RU"/>
          </w:rPr>
          <w:t>copk@rzdstroy.ru</w:t>
        </w:r>
      </w:hyperlink>
      <w:r w:rsidRPr="00046B7D">
        <w:rPr>
          <w:rFonts w:ascii="Times New Roman" w:eastAsia="Times New Roman" w:hAnsi="Times New Roman" w:cs="Times New Roman"/>
          <w:sz w:val="26"/>
          <w:szCs w:val="26"/>
          <w:lang w:eastAsia="ru-RU"/>
        </w:rPr>
        <w:t>.</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lastRenderedPageBreak/>
        <w:t>Каналы уведомления Покупателя</w:t>
      </w:r>
      <w:proofErr w:type="gramStart"/>
      <w:r w:rsidRPr="00046B7D">
        <w:rPr>
          <w:rFonts w:ascii="Times New Roman" w:eastAsia="Times New Roman" w:hAnsi="Times New Roman" w:cs="Times New Roman"/>
          <w:sz w:val="26"/>
          <w:szCs w:val="26"/>
          <w:lang w:eastAsia="ru-RU"/>
        </w:rPr>
        <w:t xml:space="preserve"> (_________________________) </w:t>
      </w:r>
      <w:proofErr w:type="gramEnd"/>
      <w:r w:rsidRPr="00046B7D">
        <w:rPr>
          <w:rFonts w:ascii="Times New Roman" w:eastAsia="Times New Roman" w:hAnsi="Times New Roman" w:cs="Times New Roman"/>
          <w:sz w:val="26"/>
          <w:szCs w:val="26"/>
          <w:lang w:eastAsia="ru-RU"/>
        </w:rPr>
        <w:t>о нарушениях каких-либо положений пункта 1 настоящего раздела:  тел. +7 (____) _____________, e-</w:t>
      </w:r>
      <w:proofErr w:type="spellStart"/>
      <w:r w:rsidRPr="00046B7D">
        <w:rPr>
          <w:rFonts w:ascii="Times New Roman" w:eastAsia="Times New Roman" w:hAnsi="Times New Roman" w:cs="Times New Roman"/>
          <w:sz w:val="26"/>
          <w:szCs w:val="26"/>
          <w:lang w:eastAsia="ru-RU"/>
        </w:rPr>
        <w:t>mail</w:t>
      </w:r>
      <w:proofErr w:type="spellEnd"/>
      <w:r w:rsidRPr="00046B7D">
        <w:rPr>
          <w:rFonts w:ascii="Times New Roman" w:eastAsia="Times New Roman" w:hAnsi="Times New Roman" w:cs="Times New Roman"/>
          <w:sz w:val="26"/>
          <w:szCs w:val="26"/>
          <w:lang w:eastAsia="ru-RU"/>
        </w:rPr>
        <w:t>: ______________________________.</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046B7D">
        <w:rPr>
          <w:rFonts w:ascii="Times New Roman" w:eastAsia="Times New Roman" w:hAnsi="Times New Roman" w:cs="Times New Roman"/>
          <w:sz w:val="26"/>
          <w:szCs w:val="26"/>
          <w:lang w:eastAsia="ru-RU"/>
        </w:rPr>
        <w:t>и</w:t>
      </w:r>
      <w:proofErr w:type="gramEnd"/>
      <w:r w:rsidRPr="00046B7D">
        <w:rPr>
          <w:rFonts w:ascii="Times New Roman" w:eastAsia="Times New Roman" w:hAnsi="Times New Roman" w:cs="Times New Roman"/>
          <w:sz w:val="26"/>
          <w:szCs w:val="26"/>
          <w:lang w:eastAsia="ru-RU"/>
        </w:rPr>
        <w:t xml:space="preserve"> 30 (тридцати) рабочих дней с даты получения письменного уведомления (с учётом проведения соответствующей проверки).</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46B7D">
        <w:rPr>
          <w:rFonts w:ascii="Times New Roman" w:eastAsia="Times New Roman" w:hAnsi="Times New Roman" w:cs="Times New Roman"/>
          <w:sz w:val="26"/>
          <w:szCs w:val="26"/>
          <w:lang w:eastAsia="ru-RU"/>
        </w:rPr>
        <w:t>позднее</w:t>
      </w:r>
      <w:proofErr w:type="gramEnd"/>
      <w:r w:rsidRPr="00046B7D">
        <w:rPr>
          <w:rFonts w:ascii="Times New Roman" w:eastAsia="Times New Roman" w:hAnsi="Times New Roman" w:cs="Times New Roman"/>
          <w:sz w:val="26"/>
          <w:szCs w:val="26"/>
          <w:lang w:eastAsia="ru-RU"/>
        </w:rPr>
        <w:t xml:space="preserve"> чем за 30 (тридцать) календарных дней до даты прекращения действия настоящего Договора.</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46B7D" w:rsidRPr="00046B7D" w:rsidRDefault="00046B7D" w:rsidP="00046B7D">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046B7D">
        <w:rPr>
          <w:rFonts w:ascii="Times New Roman" w:eastAsia="Times New Roman" w:hAnsi="Times New Roman" w:cs="Times New Roman"/>
          <w:b/>
          <w:bCs/>
          <w:sz w:val="26"/>
          <w:szCs w:val="26"/>
          <w:lang w:val="x-none" w:eastAsia="x-none"/>
        </w:rPr>
        <w:t>Обстоятельства непреодолимой силы</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8.1. </w:t>
      </w:r>
      <w:proofErr w:type="gramStart"/>
      <w:r w:rsidRPr="00046B7D">
        <w:rPr>
          <w:rFonts w:ascii="Times New Roman" w:eastAsia="Times New Roman" w:hAnsi="Times New Roman" w:cs="Times New Roman"/>
          <w:sz w:val="26"/>
          <w:szCs w:val="26"/>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046B7D">
        <w:rPr>
          <w:rFonts w:ascii="Times New Roman" w:eastAsia="Times New Roman" w:hAnsi="Times New Roman" w:cs="Times New Roman"/>
          <w:sz w:val="26"/>
          <w:szCs w:val="26"/>
          <w:lang w:eastAsia="ru-RU"/>
        </w:rPr>
        <w:t>Договор</w:t>
      </w:r>
      <w:proofErr w:type="gramEnd"/>
      <w:r w:rsidRPr="00046B7D">
        <w:rPr>
          <w:rFonts w:ascii="Times New Roman" w:eastAsia="Times New Roman" w:hAnsi="Times New Roman" w:cs="Times New Roman"/>
          <w:sz w:val="26"/>
          <w:szCs w:val="26"/>
          <w:lang w:eastAsia="ru-RU"/>
        </w:rPr>
        <w:t xml:space="preserve"> может быть расторгнут                            по соглашению Сторон.</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46B7D" w:rsidRPr="008B3C31" w:rsidRDefault="00046B7D" w:rsidP="00046B7D">
      <w:pPr>
        <w:numPr>
          <w:ilvl w:val="0"/>
          <w:numId w:val="5"/>
        </w:numPr>
        <w:spacing w:after="0" w:line="240" w:lineRule="auto"/>
        <w:jc w:val="center"/>
        <w:rPr>
          <w:rFonts w:ascii="Times New Roman" w:eastAsia="Times New Roman" w:hAnsi="Times New Roman" w:cs="Times New Roman"/>
          <w:sz w:val="26"/>
          <w:szCs w:val="26"/>
          <w:lang w:eastAsia="ru-RU"/>
        </w:rPr>
      </w:pPr>
      <w:r w:rsidRPr="00046B7D">
        <w:rPr>
          <w:rFonts w:ascii="Times New Roman" w:eastAsia="Times New Roman" w:hAnsi="Times New Roman" w:cs="Times New Roman"/>
          <w:b/>
          <w:bCs/>
          <w:sz w:val="26"/>
          <w:szCs w:val="26"/>
          <w:lang w:val="x-none" w:eastAsia="x-none"/>
        </w:rPr>
        <w:t>Заключительные положения</w:t>
      </w:r>
    </w:p>
    <w:p w:rsidR="008B3C31" w:rsidRPr="008B3C31" w:rsidRDefault="00046B7D" w:rsidP="008B3C3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B3C31">
        <w:rPr>
          <w:rFonts w:ascii="Times New Roman" w:eastAsia="Times New Roman" w:hAnsi="Times New Roman" w:cs="Times New Roman"/>
          <w:sz w:val="26"/>
          <w:szCs w:val="26"/>
          <w:lang w:eastAsia="ru-RU"/>
        </w:rPr>
        <w:t xml:space="preserve">9.1. Настоящий Договор считается заключенным и вступает силу </w:t>
      </w:r>
      <w:proofErr w:type="gramStart"/>
      <w:r w:rsidRPr="008B3C31">
        <w:rPr>
          <w:rFonts w:ascii="Times New Roman" w:eastAsia="Times New Roman" w:hAnsi="Times New Roman" w:cs="Times New Roman"/>
          <w:sz w:val="26"/>
          <w:szCs w:val="26"/>
          <w:lang w:eastAsia="ru-RU"/>
        </w:rPr>
        <w:t>с даты</w:t>
      </w:r>
      <w:proofErr w:type="gramEnd"/>
      <w:r w:rsidRPr="008B3C31">
        <w:rPr>
          <w:rFonts w:ascii="Times New Roman" w:eastAsia="Times New Roman" w:hAnsi="Times New Roman" w:cs="Times New Roman"/>
          <w:sz w:val="26"/>
          <w:szCs w:val="26"/>
          <w:lang w:eastAsia="ru-RU"/>
        </w:rPr>
        <w:t xml:space="preserve">                           его подписания.</w:t>
      </w:r>
      <w:r w:rsidR="00607E51" w:rsidRPr="008B3C31">
        <w:rPr>
          <w:rFonts w:ascii="Times New Roman" w:eastAsia="Times New Roman" w:hAnsi="Times New Roman" w:cs="Times New Roman"/>
          <w:sz w:val="26"/>
          <w:szCs w:val="26"/>
          <w:lang w:eastAsia="ru-RU"/>
        </w:rPr>
        <w:t xml:space="preserve"> </w:t>
      </w:r>
    </w:p>
    <w:p w:rsidR="00046B7D" w:rsidRPr="008B3C31" w:rsidRDefault="00607E51" w:rsidP="008B3C3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B3C31">
        <w:rPr>
          <w:rFonts w:ascii="Times New Roman" w:eastAsia="Times New Roman" w:hAnsi="Times New Roman" w:cs="Times New Roman"/>
          <w:sz w:val="26"/>
          <w:szCs w:val="26"/>
          <w:lang w:eastAsia="ru-RU"/>
        </w:rPr>
        <w:t>Покупатель не вправе без предварительного письменного согласия</w:t>
      </w:r>
      <w:r w:rsidR="008B3C31" w:rsidRPr="008B3C31">
        <w:rPr>
          <w:rFonts w:ascii="Times New Roman" w:eastAsia="Times New Roman" w:hAnsi="Times New Roman" w:cs="Times New Roman"/>
          <w:sz w:val="26"/>
          <w:szCs w:val="26"/>
          <w:lang w:eastAsia="ru-RU"/>
        </w:rPr>
        <w:t xml:space="preserve"> Продавца уступать свои права и/</w:t>
      </w:r>
      <w:r w:rsidRPr="008B3C31">
        <w:rPr>
          <w:rFonts w:ascii="Times New Roman" w:eastAsia="Times New Roman" w:hAnsi="Times New Roman" w:cs="Times New Roman"/>
          <w:sz w:val="26"/>
          <w:szCs w:val="26"/>
          <w:lang w:eastAsia="ru-RU"/>
        </w:rPr>
        <w:t xml:space="preserve">или обязанности, вытекающие из настоящего Договора </w:t>
      </w:r>
      <w:r w:rsidR="008B3C31" w:rsidRPr="008B3C31">
        <w:rPr>
          <w:rFonts w:ascii="Times New Roman" w:eastAsia="Times New Roman" w:hAnsi="Times New Roman" w:cs="Times New Roman"/>
          <w:sz w:val="26"/>
          <w:szCs w:val="26"/>
          <w:lang w:eastAsia="ru-RU"/>
        </w:rPr>
        <w:t xml:space="preserve">                        </w:t>
      </w:r>
      <w:r w:rsidRPr="008B3C31">
        <w:rPr>
          <w:rFonts w:ascii="Times New Roman" w:eastAsia="Times New Roman" w:hAnsi="Times New Roman" w:cs="Times New Roman"/>
          <w:sz w:val="26"/>
          <w:szCs w:val="26"/>
          <w:lang w:eastAsia="ru-RU"/>
        </w:rPr>
        <w:t>(</w:t>
      </w:r>
      <w:proofErr w:type="spellStart"/>
      <w:r w:rsidRPr="008B3C31">
        <w:rPr>
          <w:rFonts w:ascii="Times New Roman" w:eastAsia="Times New Roman" w:hAnsi="Times New Roman" w:cs="Times New Roman"/>
          <w:sz w:val="26"/>
          <w:szCs w:val="26"/>
          <w:lang w:eastAsia="ru-RU"/>
        </w:rPr>
        <w:t>ст.ст</w:t>
      </w:r>
      <w:proofErr w:type="spellEnd"/>
      <w:r w:rsidRPr="008B3C31">
        <w:rPr>
          <w:rFonts w:ascii="Times New Roman" w:eastAsia="Times New Roman" w:hAnsi="Times New Roman" w:cs="Times New Roman"/>
          <w:sz w:val="26"/>
          <w:szCs w:val="26"/>
          <w:lang w:eastAsia="ru-RU"/>
        </w:rPr>
        <w:t xml:space="preserve">. 382-392 Гражданского кодекса РФ). При нарушении Покупателем установленного в настоящем пункте запрета, Покупатель обязан выплатить в пользу </w:t>
      </w:r>
      <w:r w:rsidRPr="008B3C31">
        <w:rPr>
          <w:rFonts w:ascii="Times New Roman" w:eastAsia="Times New Roman" w:hAnsi="Times New Roman" w:cs="Times New Roman"/>
          <w:sz w:val="26"/>
          <w:szCs w:val="26"/>
          <w:lang w:eastAsia="ru-RU"/>
        </w:rPr>
        <w:lastRenderedPageBreak/>
        <w:t>Продавца штраф в размере 20</w:t>
      </w:r>
      <w:r w:rsidR="008B3C31" w:rsidRPr="008B3C31">
        <w:rPr>
          <w:rFonts w:ascii="Times New Roman" w:eastAsia="Times New Roman" w:hAnsi="Times New Roman" w:cs="Times New Roman"/>
          <w:sz w:val="26"/>
          <w:szCs w:val="26"/>
          <w:lang w:eastAsia="ru-RU"/>
        </w:rPr>
        <w:t xml:space="preserve"> (двадцати)</w:t>
      </w:r>
      <w:r w:rsidRPr="008B3C31">
        <w:rPr>
          <w:rFonts w:ascii="Times New Roman" w:eastAsia="Times New Roman" w:hAnsi="Times New Roman" w:cs="Times New Roman"/>
          <w:sz w:val="26"/>
          <w:szCs w:val="26"/>
          <w:lang w:eastAsia="ru-RU"/>
        </w:rPr>
        <w:t xml:space="preserve"> % от о</w:t>
      </w:r>
      <w:r w:rsidR="008B3C31" w:rsidRPr="008B3C31">
        <w:rPr>
          <w:rFonts w:ascii="Times New Roman" w:eastAsia="Times New Roman" w:hAnsi="Times New Roman" w:cs="Times New Roman"/>
          <w:sz w:val="26"/>
          <w:szCs w:val="26"/>
          <w:lang w:eastAsia="ru-RU"/>
        </w:rPr>
        <w:t xml:space="preserve">бщей цены Договора (общей цены Имущества), указанной в пункте </w:t>
      </w:r>
      <w:r w:rsidRPr="008B3C31">
        <w:rPr>
          <w:rFonts w:ascii="Times New Roman" w:eastAsia="Times New Roman" w:hAnsi="Times New Roman" w:cs="Times New Roman"/>
          <w:sz w:val="26"/>
          <w:szCs w:val="26"/>
          <w:lang w:eastAsia="ru-RU"/>
        </w:rPr>
        <w:t xml:space="preserve">2.1 настоящего Договора. Штраф подлежит оплате Покупателем в течение 5 (пяти) рабочих дней </w:t>
      </w:r>
      <w:proofErr w:type="gramStart"/>
      <w:r w:rsidRPr="008B3C31">
        <w:rPr>
          <w:rFonts w:ascii="Times New Roman" w:eastAsia="Times New Roman" w:hAnsi="Times New Roman" w:cs="Times New Roman"/>
          <w:sz w:val="26"/>
          <w:szCs w:val="26"/>
          <w:lang w:eastAsia="ru-RU"/>
        </w:rPr>
        <w:t>с даты поступления</w:t>
      </w:r>
      <w:proofErr w:type="gramEnd"/>
      <w:r w:rsidRPr="008B3C31">
        <w:rPr>
          <w:rFonts w:ascii="Times New Roman" w:eastAsia="Times New Roman" w:hAnsi="Times New Roman" w:cs="Times New Roman"/>
          <w:sz w:val="26"/>
          <w:szCs w:val="26"/>
          <w:lang w:eastAsia="ru-RU"/>
        </w:rPr>
        <w:t xml:space="preserve"> соответствующего письменного требования Продавца в адрес Покупателя (в том числе направленного </w:t>
      </w:r>
      <w:r w:rsidR="008B3C31" w:rsidRPr="008B3C31">
        <w:rPr>
          <w:rFonts w:ascii="Times New Roman" w:eastAsia="Times New Roman" w:hAnsi="Times New Roman" w:cs="Times New Roman"/>
          <w:sz w:val="26"/>
          <w:szCs w:val="26"/>
          <w:lang w:eastAsia="ru-RU"/>
        </w:rPr>
        <w:t xml:space="preserve">            </w:t>
      </w:r>
      <w:r w:rsidRPr="008B3C31">
        <w:rPr>
          <w:rFonts w:ascii="Times New Roman" w:eastAsia="Times New Roman" w:hAnsi="Times New Roman" w:cs="Times New Roman"/>
          <w:sz w:val="26"/>
          <w:szCs w:val="26"/>
          <w:lang w:eastAsia="ru-RU"/>
        </w:rPr>
        <w:t>на адрес электронной почты Покупателя: __________</w:t>
      </w:r>
      <w:r w:rsidR="008B3C31" w:rsidRPr="008B3C31">
        <w:rPr>
          <w:rFonts w:ascii="Times New Roman" w:eastAsia="Times New Roman" w:hAnsi="Times New Roman" w:cs="Times New Roman"/>
          <w:sz w:val="26"/>
          <w:szCs w:val="26"/>
          <w:lang w:eastAsia="ru-RU"/>
        </w:rPr>
        <w:t>____________</w:t>
      </w:r>
      <w:r w:rsidRPr="008B3C31">
        <w:rPr>
          <w:rFonts w:ascii="Times New Roman" w:eastAsia="Times New Roman" w:hAnsi="Times New Roman" w:cs="Times New Roman"/>
          <w:sz w:val="26"/>
          <w:szCs w:val="26"/>
          <w:lang w:eastAsia="ru-RU"/>
        </w:rPr>
        <w:t>).</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9.2. Отношения Сторон, не урегулированные настоящим Договором, регулируются законодательством Российской Федерации.</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046B7D" w:rsidRPr="00046B7D" w:rsidRDefault="00046B7D" w:rsidP="00046B7D">
      <w:pPr>
        <w:spacing w:after="0" w:line="240" w:lineRule="auto"/>
        <w:ind w:firstLine="567"/>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9.3. </w:t>
      </w:r>
      <w:proofErr w:type="gramStart"/>
      <w:r w:rsidRPr="00046B7D">
        <w:rPr>
          <w:rFonts w:ascii="Times New Roman" w:eastAsia="Times New Roman" w:hAnsi="Times New Roman" w:cs="Times New Roman"/>
          <w:sz w:val="26"/>
          <w:szCs w:val="26"/>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46B7D">
        <w:rPr>
          <w:rFonts w:ascii="Times New Roman" w:eastAsia="Times New Roman" w:hAnsi="Times New Roman" w:cs="Times New Roman"/>
          <w:sz w:val="26"/>
          <w:szCs w:val="26"/>
          <w:lang w:eastAsia="ru-RU"/>
        </w:rPr>
        <w:t>перевыставления</w:t>
      </w:r>
      <w:proofErr w:type="spellEnd"/>
      <w:r w:rsidRPr="00046B7D">
        <w:rPr>
          <w:rFonts w:ascii="Times New Roman" w:eastAsia="Times New Roman" w:hAnsi="Times New Roman" w:cs="Times New Roman"/>
          <w:sz w:val="26"/>
          <w:szCs w:val="26"/>
          <w:lang w:eastAsia="ru-RU"/>
        </w:rPr>
        <w:t xml:space="preserve"> расходов Покупателю</w:t>
      </w:r>
      <w:proofErr w:type="gramEnd"/>
      <w:r w:rsidRPr="00046B7D">
        <w:rPr>
          <w:rFonts w:ascii="Times New Roman" w:eastAsia="Times New Roman" w:hAnsi="Times New Roman" w:cs="Times New Roman"/>
          <w:sz w:val="26"/>
          <w:szCs w:val="26"/>
          <w:lang w:eastAsia="ru-RU"/>
        </w:rPr>
        <w:t xml:space="preserve"> на основании Актов и счетов, направленных Покупателю на электронную почту: ____________________________. В случае</w:t>
      </w:r>
      <w:proofErr w:type="gramStart"/>
      <w:r w:rsidRPr="00046B7D">
        <w:rPr>
          <w:rFonts w:ascii="Times New Roman" w:eastAsia="Times New Roman" w:hAnsi="Times New Roman" w:cs="Times New Roman"/>
          <w:sz w:val="26"/>
          <w:szCs w:val="26"/>
          <w:lang w:eastAsia="ru-RU"/>
        </w:rPr>
        <w:t>,</w:t>
      </w:r>
      <w:proofErr w:type="gramEnd"/>
      <w:r w:rsidRPr="00046B7D">
        <w:rPr>
          <w:rFonts w:ascii="Times New Roman" w:eastAsia="Times New Roman" w:hAnsi="Times New Roman" w:cs="Times New Roman"/>
          <w:sz w:val="26"/>
          <w:szCs w:val="26"/>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46B7D" w:rsidRPr="00046B7D" w:rsidRDefault="00046B7D" w:rsidP="00046B7D">
      <w:pPr>
        <w:spacing w:after="0" w:line="240" w:lineRule="auto"/>
        <w:ind w:firstLine="567"/>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Покупатель обязуется в течение 30 (тридцати) календарных дней, с даты подписания актов</w:t>
      </w:r>
      <w:r w:rsidRPr="00046B7D">
        <w:rPr>
          <w:rFonts w:ascii="Times New Roman" w:eastAsia="Times New Roman" w:hAnsi="Times New Roman" w:cs="Times New Roman"/>
          <w:bCs/>
          <w:sz w:val="24"/>
          <w:szCs w:val="24"/>
          <w:lang w:eastAsia="x-none"/>
        </w:rPr>
        <w:t xml:space="preserve"> </w:t>
      </w:r>
      <w:r w:rsidRPr="00046B7D">
        <w:rPr>
          <w:rFonts w:ascii="Times New Roman" w:eastAsia="Times New Roman" w:hAnsi="Times New Roman" w:cs="Times New Roman"/>
          <w:sz w:val="26"/>
          <w:szCs w:val="26"/>
          <w:lang w:eastAsia="ru-RU"/>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046B7D">
        <w:rPr>
          <w:rFonts w:ascii="Times New Roman" w:eastAsia="Times New Roman" w:hAnsi="Times New Roman" w:cs="Times New Roman"/>
          <w:sz w:val="26"/>
          <w:szCs w:val="26"/>
          <w:lang w:eastAsia="ru-RU"/>
        </w:rPr>
        <w:t>перевыставления</w:t>
      </w:r>
      <w:proofErr w:type="spellEnd"/>
      <w:r w:rsidRPr="00046B7D">
        <w:rPr>
          <w:rFonts w:ascii="Times New Roman" w:eastAsia="Times New Roman" w:hAnsi="Times New Roman" w:cs="Times New Roman"/>
          <w:sz w:val="26"/>
          <w:szCs w:val="26"/>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046B7D">
        <w:rPr>
          <w:rFonts w:ascii="Times New Roman" w:eastAsia="Times New Roman" w:hAnsi="Times New Roman" w:cs="Times New Roman"/>
          <w:sz w:val="26"/>
          <w:szCs w:val="26"/>
          <w:lang w:eastAsia="ru-RU"/>
        </w:rPr>
        <w:t xml:space="preserve"> .</w:t>
      </w:r>
      <w:proofErr w:type="gramEnd"/>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9.4. Отношения между Сторонами по настоящему Договору прекращаются                        по исполнении ими всех условий настоящего Договора.</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9.5. Изменения и дополнения к настоящему Договору считаются действительными, если они совершены в письменной форме, подписаны Сторонами.</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046B7D">
        <w:rPr>
          <w:rFonts w:ascii="Times New Roman" w:eastAsia="Times New Roman" w:hAnsi="Times New Roman" w:cs="Times New Roman"/>
          <w:bCs/>
          <w:sz w:val="26"/>
          <w:szCs w:val="26"/>
          <w:lang w:eastAsia="ru-RU"/>
        </w:rPr>
        <w:t>Управлении Федеральной службы государственной регистрации, кадастра и картографии субъекта Российской Федерации</w:t>
      </w:r>
      <w:r w:rsidRPr="00046B7D">
        <w:rPr>
          <w:rFonts w:ascii="Times New Roman" w:eastAsia="Times New Roman" w:hAnsi="Times New Roman" w:cs="Times New Roman"/>
          <w:sz w:val="26"/>
          <w:szCs w:val="26"/>
          <w:lang w:eastAsia="ru-RU"/>
        </w:rPr>
        <w:t>.</w:t>
      </w:r>
    </w:p>
    <w:p w:rsidR="00681D80" w:rsidRDefault="00681D80"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8B3C31"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Приложение: </w:t>
      </w:r>
    </w:p>
    <w:p w:rsidR="00046B7D" w:rsidRDefault="008B3C31" w:rsidP="005E3F69">
      <w:pPr>
        <w:pStyle w:val="afa"/>
        <w:widowControl w:val="0"/>
        <w:numPr>
          <w:ilvl w:val="0"/>
          <w:numId w:val="12"/>
        </w:numPr>
        <w:autoSpaceDE w:val="0"/>
        <w:autoSpaceDN w:val="0"/>
        <w:adjustRightInd w:val="0"/>
        <w:spacing w:after="0" w:line="240" w:lineRule="auto"/>
        <w:ind w:left="426" w:hanging="426"/>
        <w:jc w:val="both"/>
        <w:rPr>
          <w:rFonts w:ascii="Times New Roman" w:eastAsia="Times New Roman" w:hAnsi="Times New Roman"/>
          <w:sz w:val="26"/>
          <w:szCs w:val="26"/>
          <w:lang w:eastAsia="ru-RU"/>
        </w:rPr>
      </w:pPr>
      <w:r w:rsidRPr="008B3C31">
        <w:rPr>
          <w:rFonts w:ascii="Times New Roman" w:eastAsia="Times New Roman" w:hAnsi="Times New Roman"/>
          <w:sz w:val="26"/>
          <w:szCs w:val="26"/>
          <w:lang w:eastAsia="ru-RU"/>
        </w:rPr>
        <w:t>П</w:t>
      </w:r>
      <w:r w:rsidR="00046B7D" w:rsidRPr="008B3C31">
        <w:rPr>
          <w:rFonts w:ascii="Times New Roman" w:eastAsia="Times New Roman" w:hAnsi="Times New Roman"/>
          <w:sz w:val="26"/>
          <w:szCs w:val="26"/>
          <w:lang w:eastAsia="ru-RU"/>
        </w:rPr>
        <w:t xml:space="preserve">еречень объектов </w:t>
      </w:r>
      <w:r w:rsidR="00046B7D" w:rsidRPr="008B3C31">
        <w:rPr>
          <w:rFonts w:ascii="Times New Roman" w:eastAsia="Times New Roman" w:hAnsi="Times New Roman"/>
          <w:sz w:val="26"/>
          <w:szCs w:val="26"/>
          <w:highlight w:val="yellow"/>
          <w:lang w:eastAsia="ru-RU"/>
        </w:rPr>
        <w:t>движимого (неотъемлемого) имущества</w:t>
      </w:r>
      <w:r>
        <w:rPr>
          <w:rFonts w:ascii="Times New Roman" w:eastAsia="Times New Roman" w:hAnsi="Times New Roman"/>
          <w:sz w:val="26"/>
          <w:szCs w:val="26"/>
          <w:lang w:eastAsia="ru-RU"/>
        </w:rPr>
        <w:t xml:space="preserve"> – Приложение № 1;</w:t>
      </w:r>
    </w:p>
    <w:p w:rsidR="005E3F69" w:rsidRPr="005E3F69" w:rsidRDefault="005E3F69" w:rsidP="005E3F69">
      <w:pPr>
        <w:pStyle w:val="afa"/>
        <w:widowControl w:val="0"/>
        <w:numPr>
          <w:ilvl w:val="0"/>
          <w:numId w:val="12"/>
        </w:numPr>
        <w:autoSpaceDE w:val="0"/>
        <w:autoSpaceDN w:val="0"/>
        <w:adjustRightInd w:val="0"/>
        <w:spacing w:after="0" w:line="240" w:lineRule="auto"/>
        <w:ind w:left="426" w:hanging="426"/>
        <w:jc w:val="both"/>
        <w:rPr>
          <w:rFonts w:ascii="Times New Roman" w:eastAsia="Times New Roman" w:hAnsi="Times New Roman"/>
          <w:sz w:val="26"/>
          <w:szCs w:val="26"/>
          <w:lang w:eastAsia="ru-RU"/>
        </w:rPr>
      </w:pPr>
      <w:r w:rsidRPr="005E3F69">
        <w:rPr>
          <w:rFonts w:ascii="Times New Roman" w:eastAsia="Times New Roman" w:hAnsi="Times New Roman"/>
          <w:sz w:val="26"/>
          <w:szCs w:val="26"/>
          <w:lang w:eastAsia="ru-RU"/>
        </w:rPr>
        <w:t>Обременения и ограничения прав, права третьих лиц в отношении                                               объектов недвижимого имущества</w:t>
      </w:r>
      <w:r>
        <w:rPr>
          <w:rFonts w:ascii="Times New Roman" w:eastAsia="Times New Roman" w:hAnsi="Times New Roman"/>
          <w:sz w:val="26"/>
          <w:szCs w:val="26"/>
          <w:lang w:eastAsia="ru-RU"/>
        </w:rPr>
        <w:t xml:space="preserve"> – Приложение № 2.</w:t>
      </w:r>
    </w:p>
    <w:p w:rsidR="00046B7D" w:rsidRPr="00046B7D" w:rsidRDefault="00046B7D" w:rsidP="00046B7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46B7D" w:rsidRPr="00046B7D" w:rsidRDefault="00046B7D" w:rsidP="008B3C31">
      <w:pPr>
        <w:numPr>
          <w:ilvl w:val="0"/>
          <w:numId w:val="12"/>
        </w:numPr>
        <w:spacing w:after="0" w:line="240" w:lineRule="auto"/>
        <w:jc w:val="center"/>
        <w:rPr>
          <w:rFonts w:ascii="Times New Roman" w:eastAsia="Times New Roman" w:hAnsi="Times New Roman" w:cs="Times New Roman"/>
          <w:b/>
          <w:bCs/>
          <w:sz w:val="26"/>
          <w:szCs w:val="26"/>
          <w:lang w:val="x-none" w:eastAsia="x-none"/>
        </w:rPr>
      </w:pPr>
      <w:r w:rsidRPr="00046B7D">
        <w:rPr>
          <w:rFonts w:ascii="Times New Roman" w:eastAsia="Times New Roman" w:hAnsi="Times New Roman" w:cs="Times New Roman"/>
          <w:b/>
          <w:bCs/>
          <w:sz w:val="26"/>
          <w:szCs w:val="26"/>
          <w:lang w:val="x-none" w:eastAsia="x-none"/>
        </w:rPr>
        <w:t>Адреса и банковские реквизиты:</w:t>
      </w:r>
    </w:p>
    <w:p w:rsidR="00046B7D" w:rsidRPr="00046B7D" w:rsidRDefault="00046B7D" w:rsidP="00046B7D">
      <w:pPr>
        <w:spacing w:after="0" w:line="240" w:lineRule="auto"/>
        <w:ind w:left="1080"/>
        <w:rPr>
          <w:rFonts w:ascii="Times New Roman" w:eastAsia="Times New Roman" w:hAnsi="Times New Roman" w:cs="Times New Roman"/>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046B7D" w:rsidRPr="00046B7D" w:rsidTr="00046B7D">
        <w:trPr>
          <w:trHeight w:val="1276"/>
        </w:trPr>
        <w:tc>
          <w:tcPr>
            <w:tcW w:w="4788" w:type="dxa"/>
          </w:tcPr>
          <w:p w:rsidR="00046B7D" w:rsidRPr="00046B7D" w:rsidRDefault="00046B7D" w:rsidP="00046B7D">
            <w:pPr>
              <w:spacing w:after="0" w:line="240" w:lineRule="auto"/>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
                <w:bCs/>
                <w:sz w:val="26"/>
                <w:szCs w:val="26"/>
                <w:lang w:eastAsia="ru-RU"/>
              </w:rPr>
              <w:lastRenderedPageBreak/>
              <w:t>Продавец</w:t>
            </w:r>
            <w:r w:rsidRPr="00046B7D">
              <w:rPr>
                <w:rFonts w:ascii="Times New Roman" w:eastAsia="Times New Roman" w:hAnsi="Times New Roman" w:cs="Times New Roman"/>
                <w:bCs/>
                <w:sz w:val="26"/>
                <w:szCs w:val="26"/>
                <w:lang w:eastAsia="ru-RU"/>
              </w:rPr>
              <w:t>:</w:t>
            </w:r>
          </w:p>
          <w:p w:rsidR="00046B7D" w:rsidRPr="00046B7D" w:rsidRDefault="00046B7D" w:rsidP="00046B7D">
            <w:pPr>
              <w:spacing w:after="0" w:line="240" w:lineRule="auto"/>
              <w:rPr>
                <w:rFonts w:ascii="Times New Roman" w:eastAsia="Times New Roman" w:hAnsi="Times New Roman" w:cs="Times New Roman"/>
                <w:b/>
                <w:bCs/>
                <w:sz w:val="26"/>
                <w:szCs w:val="26"/>
                <w:lang w:eastAsia="ru-RU"/>
              </w:rPr>
            </w:pPr>
            <w:r w:rsidRPr="00046B7D">
              <w:rPr>
                <w:rFonts w:ascii="Times New Roman" w:eastAsia="Times New Roman" w:hAnsi="Times New Roman" w:cs="Times New Roman"/>
                <w:b/>
                <w:bCs/>
                <w:sz w:val="26"/>
                <w:szCs w:val="26"/>
                <w:lang w:eastAsia="ru-RU"/>
              </w:rPr>
              <w:t>АО «</w:t>
            </w:r>
            <w:proofErr w:type="spellStart"/>
            <w:r w:rsidRPr="00046B7D">
              <w:rPr>
                <w:rFonts w:ascii="Times New Roman" w:eastAsia="Times New Roman" w:hAnsi="Times New Roman" w:cs="Times New Roman"/>
                <w:b/>
                <w:bCs/>
                <w:sz w:val="26"/>
                <w:szCs w:val="26"/>
                <w:lang w:eastAsia="ru-RU"/>
              </w:rPr>
              <w:t>РЖДстрой</w:t>
            </w:r>
            <w:proofErr w:type="spellEnd"/>
            <w:r w:rsidRPr="00046B7D">
              <w:rPr>
                <w:rFonts w:ascii="Times New Roman" w:eastAsia="Times New Roman" w:hAnsi="Times New Roman" w:cs="Times New Roman"/>
                <w:b/>
                <w:bCs/>
                <w:sz w:val="26"/>
                <w:szCs w:val="26"/>
                <w:lang w:eastAsia="ru-RU"/>
              </w:rPr>
              <w:t>»</w:t>
            </w:r>
          </w:p>
          <w:p w:rsidR="00046B7D" w:rsidRPr="00046B7D" w:rsidRDefault="00046B7D" w:rsidP="00046B7D">
            <w:pPr>
              <w:spacing w:after="0" w:line="240" w:lineRule="auto"/>
              <w:jc w:val="both"/>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ОГРН 1067746082546</w:t>
            </w:r>
          </w:p>
          <w:p w:rsidR="00046B7D" w:rsidRPr="00046B7D" w:rsidRDefault="00046B7D" w:rsidP="00046B7D">
            <w:pPr>
              <w:spacing w:after="0" w:line="240" w:lineRule="auto"/>
              <w:jc w:val="both"/>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 xml:space="preserve">Адрес места нахождения: 105005, </w:t>
            </w:r>
          </w:p>
          <w:p w:rsidR="00046B7D" w:rsidRPr="00046B7D" w:rsidRDefault="00046B7D" w:rsidP="00046B7D">
            <w:pPr>
              <w:spacing w:after="0" w:line="240" w:lineRule="auto"/>
              <w:jc w:val="both"/>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г. Москва, ул. Казакова, д. 8 стр. 6.</w:t>
            </w:r>
          </w:p>
          <w:p w:rsidR="00046B7D" w:rsidRPr="00046B7D" w:rsidRDefault="00046B7D" w:rsidP="00046B7D">
            <w:pPr>
              <w:spacing w:after="0" w:line="240" w:lineRule="auto"/>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 xml:space="preserve">ИНН: 7708587205,                                                        КПП: 770901001/997450001                                          </w:t>
            </w:r>
          </w:p>
          <w:p w:rsidR="00046B7D" w:rsidRPr="00046B7D" w:rsidRDefault="00046B7D" w:rsidP="00046B7D">
            <w:pPr>
              <w:spacing w:after="0" w:line="240" w:lineRule="auto"/>
              <w:jc w:val="both"/>
              <w:rPr>
                <w:rFonts w:ascii="Times New Roman" w:eastAsia="Times New Roman" w:hAnsi="Times New Roman" w:cs="Times New Roman"/>
                <w:bCs/>
                <w:sz w:val="26"/>
                <w:szCs w:val="26"/>
                <w:lang w:eastAsia="ru-RU"/>
              </w:rPr>
            </w:pPr>
            <w:proofErr w:type="gramStart"/>
            <w:r w:rsidRPr="00046B7D">
              <w:rPr>
                <w:rFonts w:ascii="Times New Roman" w:eastAsia="Times New Roman" w:hAnsi="Times New Roman" w:cs="Times New Roman"/>
                <w:bCs/>
                <w:sz w:val="26"/>
                <w:szCs w:val="26"/>
                <w:lang w:eastAsia="ru-RU"/>
              </w:rPr>
              <w:t>Р</w:t>
            </w:r>
            <w:proofErr w:type="gramEnd"/>
            <w:r w:rsidRPr="00046B7D">
              <w:rPr>
                <w:rFonts w:ascii="Times New Roman" w:eastAsia="Times New Roman" w:hAnsi="Times New Roman" w:cs="Times New Roman"/>
                <w:bCs/>
                <w:sz w:val="26"/>
                <w:szCs w:val="26"/>
                <w:lang w:eastAsia="ru-RU"/>
              </w:rPr>
              <w:t xml:space="preserve">/с: 40702810900160000505 </w:t>
            </w:r>
          </w:p>
          <w:p w:rsidR="00046B7D" w:rsidRPr="00046B7D" w:rsidRDefault="00046B7D" w:rsidP="00046B7D">
            <w:pPr>
              <w:spacing w:after="0" w:line="240" w:lineRule="auto"/>
              <w:jc w:val="both"/>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в ПАО Банк ВТБ</w:t>
            </w:r>
          </w:p>
          <w:p w:rsidR="00046B7D" w:rsidRPr="00046B7D" w:rsidRDefault="00046B7D" w:rsidP="00046B7D">
            <w:pPr>
              <w:keepNext/>
              <w:spacing w:after="0" w:line="240" w:lineRule="auto"/>
              <w:jc w:val="both"/>
              <w:outlineLvl w:val="0"/>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К/с: 30101810700000000187</w:t>
            </w:r>
          </w:p>
          <w:p w:rsidR="00046B7D" w:rsidRPr="00046B7D" w:rsidRDefault="00046B7D" w:rsidP="00777451">
            <w:pPr>
              <w:spacing w:after="0" w:line="240" w:lineRule="auto"/>
              <w:rPr>
                <w:rFonts w:ascii="Times New Roman" w:eastAsia="Times New Roman" w:hAnsi="Times New Roman" w:cs="Times New Roman"/>
                <w:sz w:val="26"/>
                <w:szCs w:val="26"/>
                <w:lang w:eastAsia="ru-RU"/>
              </w:rPr>
            </w:pPr>
            <w:r w:rsidRPr="00046B7D">
              <w:rPr>
                <w:rFonts w:ascii="Times New Roman" w:eastAsia="Times New Roman" w:hAnsi="Times New Roman" w:cs="Times New Roman"/>
                <w:bCs/>
                <w:sz w:val="26"/>
                <w:szCs w:val="26"/>
                <w:lang w:eastAsia="ru-RU"/>
              </w:rPr>
              <w:t>БИК: 044525187</w:t>
            </w:r>
            <w:r w:rsidR="00777451">
              <w:rPr>
                <w:rFonts w:ascii="Times New Roman" w:eastAsia="Times New Roman" w:hAnsi="Times New Roman" w:cs="Times New Roman"/>
                <w:bCs/>
                <w:sz w:val="26"/>
                <w:szCs w:val="26"/>
                <w:lang w:eastAsia="ru-RU"/>
              </w:rPr>
              <w:t xml:space="preserve"> </w:t>
            </w:r>
          </w:p>
        </w:tc>
        <w:tc>
          <w:tcPr>
            <w:tcW w:w="565" w:type="dxa"/>
          </w:tcPr>
          <w:p w:rsidR="00046B7D" w:rsidRPr="00046B7D" w:rsidRDefault="00046B7D" w:rsidP="00046B7D">
            <w:pPr>
              <w:spacing w:after="0" w:line="240" w:lineRule="auto"/>
              <w:ind w:firstLine="720"/>
              <w:rPr>
                <w:rFonts w:ascii="Times New Roman" w:eastAsia="Times New Roman" w:hAnsi="Times New Roman" w:cs="Times New Roman"/>
                <w:sz w:val="26"/>
                <w:szCs w:val="26"/>
                <w:lang w:eastAsia="ru-RU"/>
              </w:rPr>
            </w:pPr>
          </w:p>
        </w:tc>
        <w:tc>
          <w:tcPr>
            <w:tcW w:w="4536" w:type="dxa"/>
          </w:tcPr>
          <w:p w:rsidR="00046B7D" w:rsidRPr="00046B7D" w:rsidRDefault="00046B7D" w:rsidP="00046B7D">
            <w:pPr>
              <w:spacing w:after="0" w:line="240" w:lineRule="auto"/>
              <w:ind w:firstLine="33"/>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
                <w:bCs/>
                <w:sz w:val="26"/>
                <w:szCs w:val="26"/>
                <w:lang w:eastAsia="ru-RU"/>
              </w:rPr>
              <w:t>Покупатель</w:t>
            </w:r>
            <w:r w:rsidRPr="00046B7D">
              <w:rPr>
                <w:rFonts w:ascii="Times New Roman" w:eastAsia="Times New Roman" w:hAnsi="Times New Roman" w:cs="Times New Roman"/>
                <w:bCs/>
                <w:sz w:val="26"/>
                <w:szCs w:val="26"/>
                <w:lang w:eastAsia="ru-RU"/>
              </w:rPr>
              <w:t>:</w:t>
            </w:r>
          </w:p>
          <w:p w:rsidR="00046B7D" w:rsidRPr="00046B7D" w:rsidRDefault="00046B7D" w:rsidP="00046B7D">
            <w:pPr>
              <w:spacing w:after="0" w:line="240" w:lineRule="auto"/>
              <w:ind w:firstLine="33"/>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
                <w:sz w:val="26"/>
                <w:szCs w:val="26"/>
                <w:lang w:eastAsia="ru-RU"/>
              </w:rPr>
              <w:t>___________________________</w:t>
            </w:r>
          </w:p>
          <w:p w:rsidR="00046B7D" w:rsidRPr="00046B7D" w:rsidRDefault="00046B7D" w:rsidP="00046B7D">
            <w:pPr>
              <w:tabs>
                <w:tab w:val="left" w:pos="567"/>
                <w:tab w:val="left" w:pos="1134"/>
              </w:tabs>
              <w:spacing w:after="0" w:line="240" w:lineRule="auto"/>
              <w:ind w:firstLine="33"/>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___________________________</w:t>
            </w:r>
          </w:p>
          <w:p w:rsidR="00046B7D" w:rsidRPr="00046B7D" w:rsidRDefault="00046B7D" w:rsidP="00046B7D">
            <w:pPr>
              <w:spacing w:after="0" w:line="240" w:lineRule="auto"/>
              <w:jc w:val="both"/>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___________________________</w:t>
            </w:r>
          </w:p>
          <w:p w:rsidR="00046B7D" w:rsidRPr="00046B7D" w:rsidRDefault="00046B7D" w:rsidP="00046B7D">
            <w:pPr>
              <w:spacing w:after="0" w:line="240" w:lineRule="auto"/>
              <w:jc w:val="both"/>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___________________________</w:t>
            </w:r>
          </w:p>
          <w:p w:rsidR="00046B7D" w:rsidRPr="00046B7D" w:rsidRDefault="00046B7D" w:rsidP="00046B7D">
            <w:pPr>
              <w:spacing w:after="0" w:line="240" w:lineRule="auto"/>
              <w:jc w:val="both"/>
              <w:rPr>
                <w:rFonts w:ascii="Times New Roman" w:eastAsia="Times New Roman" w:hAnsi="Times New Roman" w:cs="Times New Roman"/>
                <w:bCs/>
                <w:sz w:val="26"/>
                <w:szCs w:val="26"/>
                <w:lang w:eastAsia="ru-RU"/>
              </w:rPr>
            </w:pPr>
            <w:proofErr w:type="gramStart"/>
            <w:r w:rsidRPr="00046B7D">
              <w:rPr>
                <w:rFonts w:ascii="Times New Roman" w:eastAsia="Times New Roman" w:hAnsi="Times New Roman" w:cs="Times New Roman"/>
                <w:bCs/>
                <w:sz w:val="26"/>
                <w:szCs w:val="26"/>
                <w:lang w:eastAsia="ru-RU"/>
              </w:rPr>
              <w:t>Р</w:t>
            </w:r>
            <w:proofErr w:type="gramEnd"/>
            <w:r w:rsidRPr="00046B7D">
              <w:rPr>
                <w:rFonts w:ascii="Times New Roman" w:eastAsia="Times New Roman" w:hAnsi="Times New Roman" w:cs="Times New Roman"/>
                <w:bCs/>
                <w:sz w:val="26"/>
                <w:szCs w:val="26"/>
                <w:lang w:eastAsia="ru-RU"/>
              </w:rPr>
              <w:t xml:space="preserve">/с: _______________________ </w:t>
            </w:r>
          </w:p>
          <w:p w:rsidR="00046B7D" w:rsidRPr="00046B7D" w:rsidRDefault="00046B7D" w:rsidP="00046B7D">
            <w:pPr>
              <w:spacing w:after="0" w:line="240" w:lineRule="auto"/>
              <w:jc w:val="both"/>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 xml:space="preserve">в _________________________, </w:t>
            </w:r>
          </w:p>
          <w:p w:rsidR="00046B7D" w:rsidRPr="00046B7D" w:rsidRDefault="00046B7D" w:rsidP="00046B7D">
            <w:pPr>
              <w:spacing w:after="0" w:line="240" w:lineRule="auto"/>
              <w:jc w:val="both"/>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___________________________</w:t>
            </w:r>
          </w:p>
          <w:p w:rsidR="00046B7D" w:rsidRPr="00046B7D" w:rsidRDefault="00046B7D" w:rsidP="00046B7D">
            <w:pPr>
              <w:keepNext/>
              <w:spacing w:after="0" w:line="240" w:lineRule="auto"/>
              <w:jc w:val="both"/>
              <w:outlineLvl w:val="0"/>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К/с: _________________</w:t>
            </w:r>
          </w:p>
          <w:p w:rsidR="00046B7D" w:rsidRPr="00046B7D" w:rsidRDefault="00046B7D" w:rsidP="00046B7D">
            <w:pPr>
              <w:tabs>
                <w:tab w:val="left" w:pos="567"/>
              </w:tabs>
              <w:spacing w:after="0"/>
              <w:rPr>
                <w:rFonts w:ascii="Times New Roman" w:eastAsia="Times New Roman" w:hAnsi="Times New Roman" w:cs="Times New Roman"/>
                <w:bCs/>
                <w:sz w:val="26"/>
                <w:szCs w:val="26"/>
                <w:lang w:eastAsia="ru-RU"/>
              </w:rPr>
            </w:pPr>
            <w:r w:rsidRPr="00046B7D">
              <w:rPr>
                <w:rFonts w:ascii="Times New Roman" w:eastAsia="Times New Roman" w:hAnsi="Times New Roman" w:cs="Times New Roman"/>
                <w:bCs/>
                <w:sz w:val="26"/>
                <w:szCs w:val="26"/>
                <w:lang w:eastAsia="ru-RU"/>
              </w:rPr>
              <w:t>БИК: ____________</w:t>
            </w:r>
            <w:r w:rsidRPr="00046B7D">
              <w:rPr>
                <w:rFonts w:ascii="Times New Roman" w:eastAsia="Times New Roman" w:hAnsi="Times New Roman" w:cs="Times New Roman"/>
                <w:sz w:val="26"/>
                <w:szCs w:val="26"/>
                <w:lang w:eastAsia="ru-RU"/>
              </w:rPr>
              <w:br/>
            </w:r>
          </w:p>
        </w:tc>
      </w:tr>
    </w:tbl>
    <w:p w:rsidR="008E381B" w:rsidRDefault="00046B7D" w:rsidP="00046B7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p>
    <w:p w:rsidR="00046B7D" w:rsidRPr="00046B7D" w:rsidRDefault="008E381B" w:rsidP="00046B7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046B7D" w:rsidRPr="00046B7D">
        <w:rPr>
          <w:rFonts w:ascii="Times New Roman" w:eastAsia="Times New Roman" w:hAnsi="Times New Roman" w:cs="Times New Roman"/>
          <w:b/>
          <w:sz w:val="26"/>
          <w:szCs w:val="26"/>
          <w:lang w:eastAsia="ru-RU"/>
        </w:rPr>
        <w:t>Подписи Сторон:</w:t>
      </w:r>
    </w:p>
    <w:tbl>
      <w:tblPr>
        <w:tblW w:w="9747" w:type="dxa"/>
        <w:tblLayout w:type="fixed"/>
        <w:tblLook w:val="01E0" w:firstRow="1" w:lastRow="1" w:firstColumn="1" w:lastColumn="1" w:noHBand="0" w:noVBand="0"/>
      </w:tblPr>
      <w:tblGrid>
        <w:gridCol w:w="5028"/>
        <w:gridCol w:w="4719"/>
      </w:tblGrid>
      <w:tr w:rsidR="00046B7D" w:rsidRPr="00046B7D" w:rsidTr="00046B7D">
        <w:trPr>
          <w:trHeight w:val="2341"/>
        </w:trPr>
        <w:tc>
          <w:tcPr>
            <w:tcW w:w="5028" w:type="dxa"/>
          </w:tcPr>
          <w:p w:rsidR="00046B7D" w:rsidRPr="00046B7D" w:rsidRDefault="00046B7D" w:rsidP="00046B7D">
            <w:pPr>
              <w:spacing w:after="0" w:line="240" w:lineRule="auto"/>
              <w:ind w:firstLine="720"/>
              <w:jc w:val="center"/>
              <w:rPr>
                <w:rFonts w:ascii="Times New Roman" w:eastAsia="Times New Roman" w:hAnsi="Times New Roman" w:cs="Times New Roman"/>
                <w:b/>
                <w:bCs/>
                <w:sz w:val="26"/>
                <w:szCs w:val="26"/>
                <w:lang w:eastAsia="ru-RU"/>
              </w:rPr>
            </w:pPr>
          </w:p>
          <w:p w:rsidR="00046B7D" w:rsidRPr="00046B7D" w:rsidRDefault="00046B7D" w:rsidP="00046B7D">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Управляющий Филиалом</w:t>
            </w:r>
          </w:p>
          <w:p w:rsidR="00046B7D" w:rsidRPr="00046B7D" w:rsidRDefault="00046B7D" w:rsidP="00046B7D">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по управлению имуществом </w:t>
            </w:r>
          </w:p>
          <w:p w:rsidR="00046B7D" w:rsidRPr="00046B7D" w:rsidRDefault="00046B7D" w:rsidP="00046B7D">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АО «</w:t>
            </w:r>
            <w:proofErr w:type="spellStart"/>
            <w:r w:rsidRPr="00046B7D">
              <w:rPr>
                <w:rFonts w:ascii="Times New Roman" w:eastAsia="Times New Roman" w:hAnsi="Times New Roman" w:cs="Times New Roman"/>
                <w:sz w:val="26"/>
                <w:szCs w:val="26"/>
                <w:lang w:eastAsia="ru-RU"/>
              </w:rPr>
              <w:t>РЖДстрой</w:t>
            </w:r>
            <w:proofErr w:type="spellEnd"/>
            <w:r w:rsidRPr="00046B7D">
              <w:rPr>
                <w:rFonts w:ascii="Times New Roman" w:eastAsia="Times New Roman" w:hAnsi="Times New Roman" w:cs="Times New Roman"/>
                <w:sz w:val="26"/>
                <w:szCs w:val="26"/>
                <w:lang w:eastAsia="ru-RU"/>
              </w:rPr>
              <w:t>»</w:t>
            </w:r>
          </w:p>
          <w:p w:rsidR="00046B7D" w:rsidRPr="00046B7D" w:rsidRDefault="00046B7D" w:rsidP="00046B7D">
            <w:pPr>
              <w:spacing w:after="0" w:line="240" w:lineRule="auto"/>
              <w:jc w:val="center"/>
              <w:rPr>
                <w:rFonts w:ascii="Times New Roman" w:eastAsia="Times New Roman" w:hAnsi="Times New Roman" w:cs="Times New Roman"/>
                <w:sz w:val="26"/>
                <w:szCs w:val="26"/>
                <w:lang w:eastAsia="ru-RU"/>
              </w:rPr>
            </w:pPr>
          </w:p>
          <w:p w:rsidR="00046B7D" w:rsidRPr="00046B7D" w:rsidRDefault="00046B7D" w:rsidP="00046B7D">
            <w:pPr>
              <w:spacing w:after="0" w:line="240" w:lineRule="auto"/>
              <w:rPr>
                <w:rFonts w:ascii="Times New Roman" w:eastAsia="Times New Roman" w:hAnsi="Times New Roman" w:cs="Times New Roman"/>
                <w:sz w:val="26"/>
                <w:szCs w:val="26"/>
                <w:lang w:eastAsia="ru-RU"/>
              </w:rPr>
            </w:pPr>
          </w:p>
          <w:p w:rsidR="00046B7D" w:rsidRPr="00046B7D" w:rsidRDefault="00046B7D" w:rsidP="00046B7D">
            <w:pPr>
              <w:spacing w:after="0" w:line="240" w:lineRule="auto"/>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________________  /______________/ </w:t>
            </w:r>
          </w:p>
          <w:p w:rsidR="00046B7D" w:rsidRPr="00046B7D" w:rsidRDefault="00046B7D" w:rsidP="00046B7D">
            <w:pPr>
              <w:spacing w:after="0" w:line="240" w:lineRule="auto"/>
              <w:ind w:firstLine="720"/>
              <w:rPr>
                <w:rFonts w:ascii="Times New Roman" w:eastAsia="Times New Roman" w:hAnsi="Times New Roman" w:cs="Times New Roman"/>
                <w:lang w:eastAsia="ru-RU"/>
              </w:rPr>
            </w:pPr>
            <w:r w:rsidRPr="00046B7D">
              <w:rPr>
                <w:rFonts w:ascii="Times New Roman" w:eastAsia="Times New Roman" w:hAnsi="Times New Roman" w:cs="Times New Roman"/>
                <w:lang w:eastAsia="ru-RU"/>
              </w:rPr>
              <w:t xml:space="preserve">        </w:t>
            </w:r>
          </w:p>
          <w:p w:rsidR="00046B7D" w:rsidRPr="00046B7D" w:rsidRDefault="00046B7D" w:rsidP="00F041CC">
            <w:pPr>
              <w:spacing w:after="0" w:line="240" w:lineRule="auto"/>
              <w:ind w:firstLine="720"/>
              <w:rPr>
                <w:rFonts w:ascii="Times New Roman" w:eastAsia="Times New Roman" w:hAnsi="Times New Roman" w:cs="Times New Roman"/>
                <w:sz w:val="26"/>
                <w:szCs w:val="26"/>
                <w:lang w:eastAsia="ru-RU"/>
              </w:rPr>
            </w:pPr>
            <w:r w:rsidRPr="00046B7D">
              <w:rPr>
                <w:rFonts w:ascii="Times New Roman" w:eastAsia="Times New Roman" w:hAnsi="Times New Roman" w:cs="Times New Roman"/>
                <w:lang w:eastAsia="ru-RU"/>
              </w:rPr>
              <w:t xml:space="preserve">                    </w:t>
            </w:r>
            <w:r w:rsidRPr="00046B7D">
              <w:rPr>
                <w:rFonts w:ascii="Times New Roman" w:eastAsia="Times New Roman" w:hAnsi="Times New Roman" w:cs="Times New Roman"/>
                <w:sz w:val="20"/>
                <w:szCs w:val="20"/>
                <w:lang w:eastAsia="ru-RU"/>
              </w:rPr>
              <w:t xml:space="preserve">М.П. </w:t>
            </w:r>
          </w:p>
        </w:tc>
        <w:tc>
          <w:tcPr>
            <w:tcW w:w="4719" w:type="dxa"/>
          </w:tcPr>
          <w:p w:rsidR="00046B7D" w:rsidRPr="00046B7D" w:rsidRDefault="00046B7D" w:rsidP="00046B7D">
            <w:pPr>
              <w:spacing w:after="0" w:line="240" w:lineRule="auto"/>
              <w:ind w:firstLine="720"/>
              <w:jc w:val="center"/>
              <w:rPr>
                <w:rFonts w:ascii="Times New Roman" w:eastAsia="Times New Roman" w:hAnsi="Times New Roman" w:cs="Times New Roman"/>
                <w:sz w:val="26"/>
                <w:szCs w:val="26"/>
                <w:lang w:eastAsia="ru-RU"/>
              </w:rPr>
            </w:pPr>
          </w:p>
          <w:p w:rsidR="00046B7D" w:rsidRPr="00046B7D" w:rsidRDefault="00046B7D" w:rsidP="00046B7D">
            <w:pPr>
              <w:spacing w:after="0" w:line="240" w:lineRule="auto"/>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____________________________</w:t>
            </w:r>
          </w:p>
          <w:p w:rsidR="00046B7D" w:rsidRPr="00046B7D" w:rsidRDefault="00046B7D" w:rsidP="00046B7D">
            <w:pPr>
              <w:spacing w:after="0" w:line="240" w:lineRule="auto"/>
              <w:jc w:val="center"/>
              <w:rPr>
                <w:rFonts w:ascii="Times New Roman" w:eastAsia="Times New Roman" w:hAnsi="Times New Roman" w:cs="Times New Roman"/>
                <w:sz w:val="26"/>
                <w:szCs w:val="26"/>
                <w:lang w:eastAsia="ru-RU"/>
              </w:rPr>
            </w:pPr>
          </w:p>
          <w:p w:rsidR="00046B7D" w:rsidRPr="00046B7D" w:rsidRDefault="00046B7D" w:rsidP="00046B7D">
            <w:pPr>
              <w:spacing w:after="0" w:line="240" w:lineRule="auto"/>
              <w:jc w:val="center"/>
              <w:rPr>
                <w:rFonts w:ascii="Times New Roman" w:eastAsia="Times New Roman" w:hAnsi="Times New Roman" w:cs="Times New Roman"/>
                <w:sz w:val="26"/>
                <w:szCs w:val="26"/>
                <w:lang w:eastAsia="ru-RU"/>
              </w:rPr>
            </w:pPr>
          </w:p>
          <w:p w:rsidR="00046B7D" w:rsidRPr="00046B7D" w:rsidRDefault="00046B7D" w:rsidP="00046B7D">
            <w:pPr>
              <w:spacing w:after="0" w:line="240" w:lineRule="auto"/>
              <w:rPr>
                <w:rFonts w:ascii="Times New Roman" w:eastAsia="Times New Roman" w:hAnsi="Times New Roman" w:cs="Times New Roman"/>
                <w:sz w:val="26"/>
                <w:szCs w:val="26"/>
                <w:lang w:eastAsia="ru-RU"/>
              </w:rPr>
            </w:pPr>
          </w:p>
          <w:p w:rsidR="00046B7D" w:rsidRPr="00046B7D" w:rsidRDefault="00046B7D" w:rsidP="00046B7D">
            <w:pPr>
              <w:spacing w:after="0" w:line="240" w:lineRule="auto"/>
              <w:rPr>
                <w:rFonts w:ascii="Times New Roman" w:eastAsia="Times New Roman" w:hAnsi="Times New Roman" w:cs="Times New Roman"/>
                <w:sz w:val="26"/>
                <w:szCs w:val="26"/>
                <w:lang w:eastAsia="ru-RU"/>
              </w:rPr>
            </w:pPr>
          </w:p>
          <w:p w:rsidR="00046B7D" w:rsidRPr="00046B7D" w:rsidRDefault="00046B7D" w:rsidP="00046B7D">
            <w:pPr>
              <w:spacing w:after="0" w:line="240" w:lineRule="auto"/>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____________ /______________ /</w:t>
            </w:r>
          </w:p>
          <w:p w:rsidR="00046B7D" w:rsidRPr="00046B7D" w:rsidRDefault="00046B7D" w:rsidP="00046B7D">
            <w:pPr>
              <w:spacing w:after="0" w:line="240" w:lineRule="auto"/>
              <w:ind w:firstLine="720"/>
              <w:rPr>
                <w:rFonts w:ascii="Times New Roman" w:eastAsia="Times New Roman" w:hAnsi="Times New Roman" w:cs="Times New Roman"/>
                <w:lang w:eastAsia="ru-RU"/>
              </w:rPr>
            </w:pPr>
          </w:p>
          <w:p w:rsidR="00046B7D" w:rsidRPr="00046B7D" w:rsidRDefault="00046B7D" w:rsidP="00046B7D">
            <w:pPr>
              <w:spacing w:after="0" w:line="240" w:lineRule="auto"/>
              <w:ind w:firstLine="720"/>
              <w:jc w:val="center"/>
              <w:rPr>
                <w:rFonts w:ascii="Times New Roman" w:eastAsia="Times New Roman" w:hAnsi="Times New Roman" w:cs="Times New Roman"/>
                <w:sz w:val="26"/>
                <w:szCs w:val="26"/>
                <w:lang w:eastAsia="ru-RU"/>
              </w:rPr>
            </w:pPr>
          </w:p>
        </w:tc>
      </w:tr>
    </w:tbl>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681D80" w:rsidRDefault="00681D80" w:rsidP="00F041CC">
      <w:pPr>
        <w:spacing w:after="0" w:line="360" w:lineRule="exact"/>
        <w:jc w:val="right"/>
        <w:rPr>
          <w:rFonts w:ascii="Times New Roman" w:eastAsia="Times New Roman" w:hAnsi="Times New Roman" w:cs="Times New Roman"/>
          <w:b/>
          <w:sz w:val="24"/>
          <w:szCs w:val="24"/>
          <w:lang w:eastAsia="ru-RU"/>
        </w:rPr>
      </w:pPr>
    </w:p>
    <w:p w:rsidR="00166791" w:rsidRDefault="00166791" w:rsidP="00F041CC">
      <w:pPr>
        <w:spacing w:after="0" w:line="360" w:lineRule="exact"/>
        <w:jc w:val="right"/>
        <w:rPr>
          <w:rFonts w:ascii="Times New Roman" w:eastAsia="Times New Roman" w:hAnsi="Times New Roman" w:cs="Times New Roman"/>
          <w:b/>
          <w:sz w:val="24"/>
          <w:szCs w:val="24"/>
          <w:lang w:eastAsia="ru-RU"/>
        </w:rPr>
      </w:pPr>
    </w:p>
    <w:p w:rsidR="00166791" w:rsidRDefault="00166791" w:rsidP="00F041CC">
      <w:pPr>
        <w:spacing w:after="0" w:line="360" w:lineRule="exact"/>
        <w:jc w:val="right"/>
        <w:rPr>
          <w:rFonts w:ascii="Times New Roman" w:eastAsia="Times New Roman" w:hAnsi="Times New Roman" w:cs="Times New Roman"/>
          <w:b/>
          <w:sz w:val="24"/>
          <w:szCs w:val="24"/>
          <w:lang w:eastAsia="ru-RU"/>
        </w:rPr>
      </w:pPr>
    </w:p>
    <w:p w:rsidR="00166791" w:rsidRDefault="00166791" w:rsidP="00F041CC">
      <w:pPr>
        <w:spacing w:after="0" w:line="360" w:lineRule="exact"/>
        <w:jc w:val="right"/>
        <w:rPr>
          <w:rFonts w:ascii="Times New Roman" w:eastAsia="Times New Roman" w:hAnsi="Times New Roman" w:cs="Times New Roman"/>
          <w:b/>
          <w:sz w:val="24"/>
          <w:szCs w:val="24"/>
          <w:lang w:eastAsia="ru-RU"/>
        </w:rPr>
      </w:pPr>
    </w:p>
    <w:p w:rsidR="00166791" w:rsidRDefault="00166791" w:rsidP="00F041CC">
      <w:pPr>
        <w:spacing w:after="0" w:line="360" w:lineRule="exact"/>
        <w:jc w:val="right"/>
        <w:rPr>
          <w:rFonts w:ascii="Times New Roman" w:eastAsia="Times New Roman" w:hAnsi="Times New Roman" w:cs="Times New Roman"/>
          <w:b/>
          <w:sz w:val="24"/>
          <w:szCs w:val="24"/>
          <w:lang w:eastAsia="ru-RU"/>
        </w:rPr>
      </w:pPr>
    </w:p>
    <w:p w:rsidR="00166791" w:rsidRDefault="00166791" w:rsidP="00F041CC">
      <w:pPr>
        <w:spacing w:after="0" w:line="360" w:lineRule="exact"/>
        <w:jc w:val="right"/>
        <w:rPr>
          <w:rFonts w:ascii="Times New Roman" w:eastAsia="Times New Roman" w:hAnsi="Times New Roman" w:cs="Times New Roman"/>
          <w:b/>
          <w:sz w:val="24"/>
          <w:szCs w:val="24"/>
          <w:lang w:eastAsia="ru-RU"/>
        </w:rPr>
      </w:pPr>
    </w:p>
    <w:p w:rsidR="00166791" w:rsidRDefault="00166791" w:rsidP="00F041CC">
      <w:pPr>
        <w:spacing w:after="0" w:line="360" w:lineRule="exact"/>
        <w:jc w:val="right"/>
        <w:rPr>
          <w:rFonts w:ascii="Times New Roman" w:eastAsia="Times New Roman" w:hAnsi="Times New Roman" w:cs="Times New Roman"/>
          <w:b/>
          <w:sz w:val="24"/>
          <w:szCs w:val="24"/>
          <w:lang w:eastAsia="ru-RU"/>
        </w:rPr>
      </w:pPr>
    </w:p>
    <w:p w:rsidR="00166791" w:rsidRDefault="00166791" w:rsidP="00F041CC">
      <w:pPr>
        <w:spacing w:after="0" w:line="360" w:lineRule="exact"/>
        <w:jc w:val="right"/>
        <w:rPr>
          <w:rFonts w:ascii="Times New Roman" w:eastAsia="Times New Roman" w:hAnsi="Times New Roman" w:cs="Times New Roman"/>
          <w:b/>
          <w:sz w:val="24"/>
          <w:szCs w:val="24"/>
          <w:lang w:eastAsia="ru-RU"/>
        </w:rPr>
      </w:pPr>
    </w:p>
    <w:p w:rsidR="00166791" w:rsidRDefault="00166791" w:rsidP="00F041CC">
      <w:pPr>
        <w:spacing w:after="0" w:line="360" w:lineRule="exact"/>
        <w:jc w:val="right"/>
        <w:rPr>
          <w:rFonts w:ascii="Times New Roman" w:eastAsia="Times New Roman" w:hAnsi="Times New Roman" w:cs="Times New Roman"/>
          <w:b/>
          <w:sz w:val="24"/>
          <w:szCs w:val="24"/>
          <w:lang w:eastAsia="ru-RU"/>
        </w:rPr>
      </w:pPr>
    </w:p>
    <w:p w:rsidR="00166791" w:rsidRDefault="00166791" w:rsidP="00F041CC">
      <w:pPr>
        <w:spacing w:after="0" w:line="360" w:lineRule="exact"/>
        <w:jc w:val="right"/>
        <w:rPr>
          <w:rFonts w:ascii="Times New Roman" w:eastAsia="Times New Roman" w:hAnsi="Times New Roman" w:cs="Times New Roman"/>
          <w:b/>
          <w:sz w:val="24"/>
          <w:szCs w:val="24"/>
          <w:lang w:eastAsia="ru-RU"/>
        </w:rPr>
      </w:pPr>
    </w:p>
    <w:p w:rsidR="00166791" w:rsidRDefault="00166791" w:rsidP="00F041CC">
      <w:pPr>
        <w:spacing w:after="0" w:line="360" w:lineRule="exact"/>
        <w:jc w:val="right"/>
        <w:rPr>
          <w:rFonts w:ascii="Times New Roman" w:eastAsia="Times New Roman" w:hAnsi="Times New Roman" w:cs="Times New Roman"/>
          <w:b/>
          <w:sz w:val="24"/>
          <w:szCs w:val="24"/>
          <w:lang w:eastAsia="ru-RU"/>
        </w:rPr>
      </w:pPr>
    </w:p>
    <w:p w:rsidR="00F041CC" w:rsidRPr="002D3514" w:rsidRDefault="00F041CC" w:rsidP="00F041CC">
      <w:pPr>
        <w:spacing w:after="0" w:line="360" w:lineRule="exact"/>
        <w:jc w:val="right"/>
        <w:rPr>
          <w:rFonts w:ascii="Times New Roman" w:eastAsia="Times New Roman" w:hAnsi="Times New Roman" w:cs="Times New Roman"/>
          <w:b/>
          <w:sz w:val="24"/>
          <w:szCs w:val="24"/>
          <w:lang w:eastAsia="ru-RU"/>
        </w:rPr>
      </w:pPr>
      <w:r w:rsidRPr="002D3514">
        <w:rPr>
          <w:rFonts w:ascii="Times New Roman" w:eastAsia="Times New Roman" w:hAnsi="Times New Roman" w:cs="Times New Roman"/>
          <w:b/>
          <w:sz w:val="24"/>
          <w:szCs w:val="24"/>
          <w:lang w:eastAsia="ru-RU"/>
        </w:rPr>
        <w:lastRenderedPageBreak/>
        <w:t>Приложение № 1</w:t>
      </w:r>
    </w:p>
    <w:p w:rsidR="00F041CC" w:rsidRPr="002D3514" w:rsidRDefault="00F041CC" w:rsidP="00F041CC">
      <w:pPr>
        <w:spacing w:after="0" w:line="360" w:lineRule="exact"/>
        <w:jc w:val="right"/>
        <w:rPr>
          <w:rFonts w:ascii="Times New Roman" w:eastAsia="Times New Roman" w:hAnsi="Times New Roman" w:cs="Times New Roman"/>
          <w:sz w:val="24"/>
          <w:szCs w:val="24"/>
          <w:lang w:eastAsia="ru-RU"/>
        </w:rPr>
      </w:pPr>
      <w:r w:rsidRPr="002D3514">
        <w:rPr>
          <w:rFonts w:ascii="Times New Roman" w:eastAsia="Times New Roman" w:hAnsi="Times New Roman" w:cs="Times New Roman"/>
          <w:sz w:val="24"/>
          <w:szCs w:val="24"/>
          <w:lang w:eastAsia="ru-RU"/>
        </w:rPr>
        <w:t>к договору купли-продажи</w:t>
      </w:r>
    </w:p>
    <w:p w:rsidR="00F041CC" w:rsidRPr="002D3514" w:rsidRDefault="00F041CC" w:rsidP="00F041CC">
      <w:pPr>
        <w:spacing w:after="0" w:line="360" w:lineRule="exact"/>
        <w:jc w:val="right"/>
        <w:rPr>
          <w:rFonts w:ascii="Times New Roman" w:eastAsia="Times New Roman" w:hAnsi="Times New Roman" w:cs="Times New Roman"/>
          <w:sz w:val="24"/>
          <w:szCs w:val="24"/>
          <w:lang w:eastAsia="ru-RU"/>
        </w:rPr>
      </w:pPr>
      <w:r w:rsidRPr="002D3514">
        <w:rPr>
          <w:rFonts w:ascii="Times New Roman" w:eastAsia="Times New Roman" w:hAnsi="Times New Roman" w:cs="Times New Roman"/>
          <w:sz w:val="24"/>
          <w:szCs w:val="24"/>
          <w:lang w:eastAsia="ru-RU"/>
        </w:rPr>
        <w:t>№ ____________ от __.__.20__ г.</w:t>
      </w:r>
    </w:p>
    <w:p w:rsidR="00F041CC" w:rsidRPr="002D3514" w:rsidRDefault="00F041CC" w:rsidP="00F041CC">
      <w:pPr>
        <w:spacing w:after="0" w:line="360" w:lineRule="exact"/>
        <w:jc w:val="center"/>
        <w:rPr>
          <w:rFonts w:ascii="Times New Roman" w:eastAsia="Times New Roman" w:hAnsi="Times New Roman" w:cs="Times New Roman"/>
          <w:sz w:val="24"/>
          <w:szCs w:val="24"/>
          <w:lang w:eastAsia="ru-RU"/>
        </w:rPr>
      </w:pPr>
    </w:p>
    <w:p w:rsidR="00F041CC" w:rsidRPr="00166791" w:rsidRDefault="00F041CC" w:rsidP="00F041CC">
      <w:pPr>
        <w:spacing w:after="0" w:line="240" w:lineRule="auto"/>
        <w:jc w:val="center"/>
        <w:rPr>
          <w:rFonts w:ascii="Times New Roman" w:eastAsia="Times New Roman" w:hAnsi="Times New Roman" w:cs="Times New Roman"/>
          <w:b/>
          <w:sz w:val="24"/>
          <w:szCs w:val="24"/>
          <w:lang w:eastAsia="ru-RU"/>
        </w:rPr>
      </w:pPr>
      <w:r w:rsidRPr="00166791">
        <w:rPr>
          <w:rFonts w:ascii="Times New Roman" w:eastAsia="Times New Roman" w:hAnsi="Times New Roman" w:cs="Times New Roman"/>
          <w:b/>
          <w:sz w:val="24"/>
          <w:szCs w:val="24"/>
          <w:lang w:eastAsia="ru-RU"/>
        </w:rPr>
        <w:t>Перечень объектов движимого (неотъемлемого) имущества</w:t>
      </w:r>
    </w:p>
    <w:p w:rsidR="00F041CC" w:rsidRPr="00166791" w:rsidRDefault="00F041CC" w:rsidP="00F041CC">
      <w:pPr>
        <w:spacing w:after="0" w:line="240" w:lineRule="auto"/>
        <w:jc w:val="center"/>
        <w:rPr>
          <w:rFonts w:ascii="Times New Roman" w:eastAsia="Times New Roman" w:hAnsi="Times New Roman" w:cs="Times New Roman"/>
          <w:b/>
          <w:sz w:val="24"/>
          <w:szCs w:val="24"/>
          <w:lang w:eastAsia="ru-RU"/>
        </w:rPr>
      </w:pPr>
      <w:r w:rsidRPr="00166791">
        <w:rPr>
          <w:rFonts w:ascii="Times New Roman" w:eastAsia="Times New Roman" w:hAnsi="Times New Roman" w:cs="Times New Roman"/>
          <w:b/>
          <w:sz w:val="24"/>
          <w:szCs w:val="24"/>
          <w:lang w:eastAsia="ru-RU"/>
        </w:rPr>
        <w:t>АО «</w:t>
      </w:r>
      <w:proofErr w:type="spellStart"/>
      <w:r w:rsidRPr="00166791">
        <w:rPr>
          <w:rFonts w:ascii="Times New Roman" w:eastAsia="Times New Roman" w:hAnsi="Times New Roman" w:cs="Times New Roman"/>
          <w:b/>
          <w:sz w:val="24"/>
          <w:szCs w:val="24"/>
          <w:lang w:eastAsia="ru-RU"/>
        </w:rPr>
        <w:t>РЖДстрой</w:t>
      </w:r>
      <w:proofErr w:type="spellEnd"/>
      <w:r w:rsidRPr="00166791">
        <w:rPr>
          <w:rFonts w:ascii="Times New Roman" w:eastAsia="Times New Roman" w:hAnsi="Times New Roman" w:cs="Times New Roman"/>
          <w:b/>
          <w:sz w:val="24"/>
          <w:szCs w:val="24"/>
          <w:lang w:eastAsia="ru-RU"/>
        </w:rPr>
        <w:t xml:space="preserve">», расположенного  по  адресу: Ростовская область,                                        г. Батайск, ул. Производственная, 8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609"/>
        <w:gridCol w:w="1836"/>
        <w:gridCol w:w="1548"/>
        <w:gridCol w:w="1311"/>
        <w:gridCol w:w="26"/>
      </w:tblGrid>
      <w:tr w:rsidR="00F041CC" w:rsidRPr="00166791" w:rsidTr="00844DBB">
        <w:trPr>
          <w:gridAfter w:val="1"/>
          <w:wAfter w:w="13" w:type="pct"/>
          <w:trHeight w:val="20"/>
        </w:trPr>
        <w:tc>
          <w:tcPr>
            <w:tcW w:w="269" w:type="pct"/>
            <w:shd w:val="pct10" w:color="auto" w:fill="auto"/>
          </w:tcPr>
          <w:p w:rsidR="00F041CC" w:rsidRPr="00166791" w:rsidRDefault="00F041CC" w:rsidP="00844DBB">
            <w:pPr>
              <w:spacing w:after="0" w:line="240" w:lineRule="auto"/>
              <w:jc w:val="center"/>
              <w:rPr>
                <w:rFonts w:ascii="Times New Roman" w:eastAsia="Times New Roman" w:hAnsi="Times New Roman" w:cs="Times New Roman"/>
                <w:b/>
                <w:color w:val="000000"/>
                <w:sz w:val="16"/>
                <w:szCs w:val="16"/>
                <w:lang w:eastAsia="ru-RU"/>
              </w:rPr>
            </w:pPr>
          </w:p>
          <w:p w:rsidR="00F041CC" w:rsidRPr="00166791" w:rsidRDefault="00F041CC" w:rsidP="00844DBB">
            <w:pPr>
              <w:spacing w:after="0" w:line="240" w:lineRule="auto"/>
              <w:jc w:val="center"/>
              <w:rPr>
                <w:rFonts w:ascii="Times New Roman" w:eastAsia="Times New Roman" w:hAnsi="Times New Roman" w:cs="Times New Roman"/>
                <w:b/>
                <w:color w:val="000000"/>
                <w:sz w:val="16"/>
                <w:szCs w:val="16"/>
                <w:lang w:eastAsia="ru-RU"/>
              </w:rPr>
            </w:pPr>
            <w:r w:rsidRPr="00166791">
              <w:rPr>
                <w:rFonts w:ascii="Times New Roman" w:eastAsia="Times New Roman" w:hAnsi="Times New Roman" w:cs="Times New Roman"/>
                <w:b/>
                <w:color w:val="000000"/>
                <w:sz w:val="16"/>
                <w:szCs w:val="16"/>
                <w:lang w:eastAsia="ru-RU"/>
              </w:rPr>
              <w:t xml:space="preserve">№ </w:t>
            </w:r>
            <w:proofErr w:type="spellStart"/>
            <w:r w:rsidRPr="00166791">
              <w:rPr>
                <w:rFonts w:ascii="Times New Roman" w:eastAsia="Times New Roman" w:hAnsi="Times New Roman" w:cs="Times New Roman"/>
                <w:b/>
                <w:color w:val="000000"/>
                <w:sz w:val="16"/>
                <w:szCs w:val="16"/>
                <w:lang w:eastAsia="ru-RU"/>
              </w:rPr>
              <w:t>п.п</w:t>
            </w:r>
            <w:proofErr w:type="spellEnd"/>
            <w:r w:rsidRPr="00166791">
              <w:rPr>
                <w:rFonts w:ascii="Times New Roman" w:eastAsia="Times New Roman" w:hAnsi="Times New Roman" w:cs="Times New Roman"/>
                <w:b/>
                <w:color w:val="000000"/>
                <w:sz w:val="16"/>
                <w:szCs w:val="16"/>
                <w:lang w:eastAsia="ru-RU"/>
              </w:rPr>
              <w:t>.</w:t>
            </w:r>
          </w:p>
          <w:p w:rsidR="00F041CC" w:rsidRPr="00166791" w:rsidRDefault="00F041CC" w:rsidP="00844DBB">
            <w:pPr>
              <w:spacing w:after="0" w:line="240" w:lineRule="auto"/>
              <w:jc w:val="center"/>
              <w:rPr>
                <w:rFonts w:ascii="Times New Roman" w:eastAsia="Times New Roman" w:hAnsi="Times New Roman" w:cs="Times New Roman"/>
                <w:color w:val="000000"/>
                <w:sz w:val="16"/>
                <w:szCs w:val="16"/>
                <w:lang w:eastAsia="ru-RU"/>
              </w:rPr>
            </w:pPr>
          </w:p>
        </w:tc>
        <w:tc>
          <w:tcPr>
            <w:tcW w:w="2337" w:type="pct"/>
            <w:shd w:val="pct10" w:color="auto" w:fill="auto"/>
          </w:tcPr>
          <w:p w:rsidR="00F041CC" w:rsidRPr="00166791" w:rsidRDefault="00F041CC" w:rsidP="00844DBB">
            <w:pPr>
              <w:spacing w:after="0" w:line="240" w:lineRule="auto"/>
              <w:jc w:val="center"/>
              <w:outlineLvl w:val="1"/>
              <w:rPr>
                <w:rFonts w:ascii="Times New Roman" w:eastAsia="Times New Roman" w:hAnsi="Times New Roman" w:cs="Times New Roman"/>
                <w:b/>
                <w:bCs/>
                <w:sz w:val="16"/>
                <w:szCs w:val="16"/>
                <w:lang w:eastAsia="ru-RU"/>
              </w:rPr>
            </w:pPr>
          </w:p>
          <w:p w:rsidR="00F041CC" w:rsidRPr="00166791" w:rsidRDefault="00F041CC" w:rsidP="00844DBB">
            <w:pPr>
              <w:spacing w:after="0" w:line="240" w:lineRule="auto"/>
              <w:jc w:val="center"/>
              <w:outlineLvl w:val="1"/>
              <w:rPr>
                <w:rFonts w:ascii="Times New Roman" w:eastAsia="Times New Roman" w:hAnsi="Times New Roman" w:cs="Times New Roman"/>
                <w:b/>
                <w:bCs/>
                <w:sz w:val="16"/>
                <w:szCs w:val="16"/>
                <w:lang w:eastAsia="ru-RU"/>
              </w:rPr>
            </w:pPr>
            <w:r w:rsidRPr="00166791">
              <w:rPr>
                <w:rFonts w:ascii="Times New Roman" w:eastAsia="Times New Roman" w:hAnsi="Times New Roman" w:cs="Times New Roman"/>
                <w:b/>
                <w:bCs/>
                <w:sz w:val="16"/>
                <w:szCs w:val="16"/>
                <w:lang w:eastAsia="ru-RU"/>
              </w:rPr>
              <w:t xml:space="preserve">Наименование объектов </w:t>
            </w:r>
          </w:p>
          <w:p w:rsidR="00F041CC" w:rsidRPr="00166791" w:rsidRDefault="00F041CC" w:rsidP="00844DBB">
            <w:pPr>
              <w:spacing w:after="0" w:line="240" w:lineRule="auto"/>
              <w:jc w:val="center"/>
              <w:outlineLvl w:val="1"/>
              <w:rPr>
                <w:rFonts w:ascii="Times New Roman" w:eastAsia="Times New Roman" w:hAnsi="Times New Roman" w:cs="Times New Roman"/>
                <w:b/>
                <w:bCs/>
                <w:sz w:val="16"/>
                <w:szCs w:val="16"/>
                <w:lang w:eastAsia="ru-RU"/>
              </w:rPr>
            </w:pPr>
            <w:r w:rsidRPr="00166791">
              <w:rPr>
                <w:rFonts w:ascii="Times New Roman" w:eastAsia="Times New Roman" w:hAnsi="Times New Roman" w:cs="Times New Roman"/>
                <w:b/>
                <w:bCs/>
                <w:sz w:val="16"/>
                <w:szCs w:val="16"/>
                <w:lang w:eastAsia="ru-RU"/>
              </w:rPr>
              <w:t>движимого (неотъемлемого) имущества</w:t>
            </w:r>
          </w:p>
        </w:tc>
        <w:tc>
          <w:tcPr>
            <w:tcW w:w="931" w:type="pct"/>
            <w:shd w:val="pct10" w:color="auto" w:fill="auto"/>
          </w:tcPr>
          <w:p w:rsidR="00F041CC" w:rsidRPr="00166791" w:rsidRDefault="00F041CC" w:rsidP="00844DBB">
            <w:pPr>
              <w:spacing w:after="0" w:line="240" w:lineRule="auto"/>
              <w:jc w:val="center"/>
              <w:outlineLvl w:val="1"/>
              <w:rPr>
                <w:rFonts w:ascii="Times New Roman" w:eastAsia="Times New Roman" w:hAnsi="Times New Roman" w:cs="Times New Roman"/>
                <w:b/>
                <w:bCs/>
                <w:sz w:val="16"/>
                <w:szCs w:val="16"/>
                <w:lang w:eastAsia="ru-RU"/>
              </w:rPr>
            </w:pPr>
          </w:p>
          <w:p w:rsidR="00F041CC" w:rsidRPr="00166791" w:rsidRDefault="00F041CC" w:rsidP="00844DBB">
            <w:pPr>
              <w:spacing w:after="0" w:line="240" w:lineRule="auto"/>
              <w:jc w:val="center"/>
              <w:rPr>
                <w:rFonts w:ascii="Times New Roman" w:eastAsia="Times New Roman" w:hAnsi="Times New Roman" w:cs="Times New Roman"/>
                <w:b/>
                <w:bCs/>
                <w:sz w:val="16"/>
                <w:szCs w:val="16"/>
                <w:lang w:eastAsia="ru-RU"/>
              </w:rPr>
            </w:pPr>
            <w:r w:rsidRPr="00166791">
              <w:rPr>
                <w:rFonts w:ascii="Times New Roman" w:eastAsia="Times New Roman" w:hAnsi="Times New Roman" w:cs="Times New Roman"/>
                <w:b/>
                <w:bCs/>
                <w:sz w:val="16"/>
                <w:szCs w:val="16"/>
                <w:lang w:eastAsia="ru-RU"/>
              </w:rPr>
              <w:t>Инвентарный номер</w:t>
            </w:r>
          </w:p>
          <w:p w:rsidR="00F041CC" w:rsidRPr="00166791" w:rsidRDefault="00F041CC" w:rsidP="00844DBB">
            <w:pPr>
              <w:spacing w:after="0" w:line="240" w:lineRule="auto"/>
              <w:jc w:val="center"/>
              <w:rPr>
                <w:rFonts w:ascii="Times New Roman" w:eastAsia="Times New Roman" w:hAnsi="Times New Roman" w:cs="Times New Roman"/>
                <w:b/>
                <w:bCs/>
                <w:sz w:val="14"/>
                <w:szCs w:val="14"/>
                <w:lang w:eastAsia="ru-RU"/>
              </w:rPr>
            </w:pPr>
          </w:p>
        </w:tc>
        <w:tc>
          <w:tcPr>
            <w:tcW w:w="785" w:type="pct"/>
            <w:shd w:val="pct10" w:color="auto" w:fill="auto"/>
          </w:tcPr>
          <w:p w:rsidR="00F041CC" w:rsidRPr="00166791" w:rsidRDefault="00F041CC" w:rsidP="00844DBB">
            <w:pPr>
              <w:spacing w:after="0" w:line="240" w:lineRule="auto"/>
              <w:jc w:val="center"/>
              <w:rPr>
                <w:rFonts w:ascii="Times New Roman" w:eastAsia="Times New Roman" w:hAnsi="Times New Roman" w:cs="Times New Roman"/>
                <w:b/>
                <w:bCs/>
                <w:sz w:val="16"/>
                <w:szCs w:val="16"/>
                <w:lang w:eastAsia="ru-RU"/>
              </w:rPr>
            </w:pPr>
          </w:p>
          <w:p w:rsidR="00F041CC" w:rsidRPr="00166791" w:rsidRDefault="00F041CC" w:rsidP="00844DBB">
            <w:pPr>
              <w:spacing w:after="0" w:line="240" w:lineRule="auto"/>
              <w:jc w:val="center"/>
              <w:rPr>
                <w:rFonts w:ascii="Times New Roman" w:eastAsia="Times New Roman" w:hAnsi="Times New Roman" w:cs="Times New Roman"/>
                <w:b/>
                <w:bCs/>
                <w:sz w:val="16"/>
                <w:szCs w:val="16"/>
                <w:lang w:eastAsia="ru-RU"/>
              </w:rPr>
            </w:pPr>
            <w:r w:rsidRPr="00166791">
              <w:rPr>
                <w:rFonts w:ascii="Times New Roman" w:eastAsia="Times New Roman" w:hAnsi="Times New Roman" w:cs="Times New Roman"/>
                <w:b/>
                <w:bCs/>
                <w:sz w:val="16"/>
                <w:szCs w:val="16"/>
                <w:lang w:eastAsia="ru-RU"/>
              </w:rPr>
              <w:t>Цена продажи,</w:t>
            </w:r>
          </w:p>
          <w:p w:rsidR="00F041CC" w:rsidRPr="00166791" w:rsidRDefault="00F041CC" w:rsidP="00844DBB">
            <w:pPr>
              <w:spacing w:after="0" w:line="240" w:lineRule="auto"/>
              <w:jc w:val="center"/>
              <w:rPr>
                <w:rFonts w:ascii="Times New Roman" w:eastAsia="Times New Roman" w:hAnsi="Times New Roman" w:cs="Times New Roman"/>
                <w:b/>
                <w:bCs/>
                <w:sz w:val="16"/>
                <w:szCs w:val="16"/>
                <w:lang w:eastAsia="ru-RU"/>
              </w:rPr>
            </w:pPr>
            <w:r w:rsidRPr="00166791">
              <w:rPr>
                <w:rFonts w:ascii="Times New Roman" w:eastAsia="Times New Roman" w:hAnsi="Times New Roman" w:cs="Times New Roman"/>
                <w:b/>
                <w:bCs/>
                <w:sz w:val="16"/>
                <w:szCs w:val="16"/>
                <w:lang w:eastAsia="ru-RU"/>
              </w:rPr>
              <w:t xml:space="preserve"> руб.</w:t>
            </w:r>
          </w:p>
          <w:p w:rsidR="00F041CC" w:rsidRPr="00166791" w:rsidRDefault="00F041CC" w:rsidP="00844DBB">
            <w:pPr>
              <w:spacing w:after="0" w:line="240" w:lineRule="auto"/>
              <w:jc w:val="center"/>
              <w:outlineLvl w:val="1"/>
              <w:rPr>
                <w:rFonts w:ascii="Times New Roman" w:eastAsia="Times New Roman" w:hAnsi="Times New Roman" w:cs="Times New Roman"/>
                <w:b/>
                <w:bCs/>
                <w:sz w:val="16"/>
                <w:szCs w:val="16"/>
                <w:lang w:eastAsia="ru-RU"/>
              </w:rPr>
            </w:pPr>
            <w:r w:rsidRPr="00166791">
              <w:rPr>
                <w:rFonts w:ascii="Times New Roman" w:eastAsia="Times New Roman" w:hAnsi="Times New Roman" w:cs="Times New Roman"/>
                <w:b/>
                <w:bCs/>
                <w:sz w:val="16"/>
                <w:szCs w:val="16"/>
                <w:lang w:eastAsia="ru-RU"/>
              </w:rPr>
              <w:t xml:space="preserve">без учета НДС </w:t>
            </w:r>
            <w:r w:rsidRPr="00166791">
              <w:rPr>
                <w:rFonts w:ascii="Times New Roman" w:eastAsia="Times New Roman" w:hAnsi="Times New Roman" w:cs="Times New Roman"/>
                <w:b/>
                <w:bCs/>
                <w:sz w:val="16"/>
                <w:szCs w:val="16"/>
                <w:shd w:val="clear" w:color="auto" w:fill="E5B8B7" w:themeFill="accent2" w:themeFillTint="66"/>
                <w:lang w:eastAsia="ru-RU"/>
              </w:rPr>
              <w:t>(</w:t>
            </w:r>
            <w:r w:rsidR="00C01A6B" w:rsidRPr="00166791">
              <w:rPr>
                <w:rFonts w:ascii="Times New Roman" w:eastAsia="Times New Roman" w:hAnsi="Times New Roman" w:cs="Times New Roman"/>
                <w:b/>
                <w:bCs/>
                <w:sz w:val="16"/>
                <w:szCs w:val="16"/>
                <w:shd w:val="clear" w:color="auto" w:fill="E5B8B7" w:themeFill="accent2" w:themeFillTint="66"/>
                <w:lang w:eastAsia="ru-RU"/>
              </w:rPr>
              <w:t>20%</w:t>
            </w:r>
            <w:r w:rsidRPr="00166791">
              <w:rPr>
                <w:rFonts w:ascii="Times New Roman" w:eastAsia="Times New Roman" w:hAnsi="Times New Roman" w:cs="Times New Roman"/>
                <w:b/>
                <w:bCs/>
                <w:sz w:val="16"/>
                <w:szCs w:val="16"/>
                <w:shd w:val="clear" w:color="auto" w:fill="E5B8B7" w:themeFill="accent2" w:themeFillTint="66"/>
                <w:lang w:eastAsia="ru-RU"/>
              </w:rPr>
              <w:t>)</w:t>
            </w:r>
          </w:p>
        </w:tc>
        <w:tc>
          <w:tcPr>
            <w:tcW w:w="665" w:type="pct"/>
            <w:shd w:val="pct10" w:color="auto" w:fill="auto"/>
          </w:tcPr>
          <w:p w:rsidR="00F041CC" w:rsidRPr="00166791" w:rsidRDefault="00F041CC" w:rsidP="00844DBB">
            <w:pPr>
              <w:spacing w:after="0" w:line="240" w:lineRule="auto"/>
              <w:jc w:val="center"/>
              <w:rPr>
                <w:rFonts w:ascii="Times New Roman" w:eastAsia="Times New Roman" w:hAnsi="Times New Roman" w:cs="Times New Roman"/>
                <w:b/>
                <w:bCs/>
                <w:sz w:val="16"/>
                <w:szCs w:val="16"/>
                <w:lang w:eastAsia="ru-RU"/>
              </w:rPr>
            </w:pPr>
          </w:p>
          <w:p w:rsidR="00F041CC" w:rsidRPr="00166791" w:rsidRDefault="00F041CC" w:rsidP="00844DBB">
            <w:pPr>
              <w:spacing w:after="0" w:line="240" w:lineRule="auto"/>
              <w:jc w:val="center"/>
              <w:rPr>
                <w:rFonts w:ascii="Times New Roman" w:eastAsia="Times New Roman" w:hAnsi="Times New Roman" w:cs="Times New Roman"/>
                <w:b/>
                <w:bCs/>
                <w:sz w:val="16"/>
                <w:szCs w:val="16"/>
                <w:lang w:eastAsia="ru-RU"/>
              </w:rPr>
            </w:pPr>
            <w:r w:rsidRPr="00166791">
              <w:rPr>
                <w:rFonts w:ascii="Times New Roman" w:eastAsia="Times New Roman" w:hAnsi="Times New Roman" w:cs="Times New Roman"/>
                <w:b/>
                <w:bCs/>
                <w:sz w:val="16"/>
                <w:szCs w:val="16"/>
                <w:lang w:eastAsia="ru-RU"/>
              </w:rPr>
              <w:t>Цена продажи, руб.</w:t>
            </w:r>
          </w:p>
          <w:p w:rsidR="00F041CC" w:rsidRPr="00166791" w:rsidRDefault="00F041CC" w:rsidP="00844DBB">
            <w:pPr>
              <w:spacing w:after="0" w:line="240" w:lineRule="auto"/>
              <w:jc w:val="center"/>
              <w:outlineLvl w:val="1"/>
              <w:rPr>
                <w:rFonts w:ascii="Times New Roman" w:eastAsia="Times New Roman" w:hAnsi="Times New Roman" w:cs="Times New Roman"/>
                <w:b/>
                <w:bCs/>
                <w:sz w:val="16"/>
                <w:szCs w:val="16"/>
                <w:lang w:eastAsia="ru-RU"/>
              </w:rPr>
            </w:pPr>
            <w:r w:rsidRPr="00166791">
              <w:rPr>
                <w:rFonts w:ascii="Times New Roman" w:eastAsia="Times New Roman" w:hAnsi="Times New Roman" w:cs="Times New Roman"/>
                <w:b/>
                <w:bCs/>
                <w:sz w:val="16"/>
                <w:szCs w:val="16"/>
                <w:lang w:eastAsia="ru-RU"/>
              </w:rPr>
              <w:t xml:space="preserve">с учетом НДС </w:t>
            </w:r>
            <w:r w:rsidRPr="00166791">
              <w:rPr>
                <w:rFonts w:ascii="Times New Roman" w:eastAsia="Times New Roman" w:hAnsi="Times New Roman" w:cs="Times New Roman"/>
                <w:b/>
                <w:bCs/>
                <w:sz w:val="16"/>
                <w:szCs w:val="16"/>
                <w:shd w:val="clear" w:color="auto" w:fill="E5B8B7" w:themeFill="accent2" w:themeFillTint="66"/>
                <w:lang w:eastAsia="ru-RU"/>
              </w:rPr>
              <w:t>(</w:t>
            </w:r>
            <w:r w:rsidR="00C01A6B" w:rsidRPr="00166791">
              <w:rPr>
                <w:rFonts w:ascii="Times New Roman" w:eastAsia="Times New Roman" w:hAnsi="Times New Roman" w:cs="Times New Roman"/>
                <w:b/>
                <w:bCs/>
                <w:sz w:val="16"/>
                <w:szCs w:val="16"/>
                <w:shd w:val="clear" w:color="auto" w:fill="E5B8B7" w:themeFill="accent2" w:themeFillTint="66"/>
                <w:lang w:eastAsia="ru-RU"/>
              </w:rPr>
              <w:t>20%</w:t>
            </w:r>
            <w:r w:rsidRPr="00166791">
              <w:rPr>
                <w:rFonts w:ascii="Times New Roman" w:eastAsia="Times New Roman" w:hAnsi="Times New Roman" w:cs="Times New Roman"/>
                <w:b/>
                <w:bCs/>
                <w:sz w:val="16"/>
                <w:szCs w:val="16"/>
                <w:shd w:val="clear" w:color="auto" w:fill="E5B8B7" w:themeFill="accent2" w:themeFillTint="66"/>
                <w:lang w:eastAsia="ru-RU"/>
              </w:rPr>
              <w:t>)</w:t>
            </w:r>
            <w:bookmarkStart w:id="0" w:name="_GoBack"/>
            <w:bookmarkEnd w:id="0"/>
          </w:p>
        </w:tc>
      </w:tr>
      <w:tr w:rsidR="00F041CC" w:rsidRPr="00046B7D" w:rsidTr="00844DBB">
        <w:trPr>
          <w:gridAfter w:val="1"/>
          <w:wAfter w:w="13" w:type="pct"/>
          <w:trHeight w:val="20"/>
        </w:trPr>
        <w:tc>
          <w:tcPr>
            <w:tcW w:w="4987" w:type="pct"/>
            <w:gridSpan w:val="5"/>
            <w:shd w:val="pct10" w:color="auto" w:fill="auto"/>
          </w:tcPr>
          <w:p w:rsidR="00F041CC" w:rsidRPr="00166791" w:rsidRDefault="00F041CC" w:rsidP="00844DBB">
            <w:pPr>
              <w:spacing w:after="0" w:line="240" w:lineRule="auto"/>
              <w:outlineLvl w:val="1"/>
              <w:rPr>
                <w:rFonts w:ascii="Times New Roman" w:eastAsia="Times New Roman" w:hAnsi="Times New Roman" w:cs="Times New Roman"/>
                <w:b/>
                <w:bCs/>
                <w:sz w:val="16"/>
                <w:szCs w:val="16"/>
                <w:lang w:eastAsia="ru-RU"/>
              </w:rPr>
            </w:pPr>
            <w:r w:rsidRPr="00166791">
              <w:rPr>
                <w:rFonts w:ascii="Times New Roman" w:eastAsia="Times New Roman" w:hAnsi="Times New Roman" w:cs="Times New Roman"/>
                <w:sz w:val="16"/>
                <w:szCs w:val="16"/>
                <w:lang w:eastAsia="ru-RU"/>
              </w:rPr>
              <w:t xml:space="preserve">                                                  </w:t>
            </w:r>
          </w:p>
          <w:p w:rsidR="00F041CC" w:rsidRPr="00046B7D" w:rsidRDefault="00F041CC" w:rsidP="00844DBB">
            <w:pPr>
              <w:spacing w:after="0" w:line="240" w:lineRule="auto"/>
              <w:jc w:val="center"/>
              <w:rPr>
                <w:rFonts w:ascii="Times New Roman" w:eastAsia="Times New Roman" w:hAnsi="Times New Roman" w:cs="Times New Roman"/>
                <w:b/>
                <w:bCs/>
                <w:color w:val="000000"/>
                <w:sz w:val="16"/>
                <w:szCs w:val="16"/>
                <w:lang w:eastAsia="ru-RU"/>
              </w:rPr>
            </w:pPr>
            <w:r w:rsidRPr="00166791">
              <w:rPr>
                <w:rFonts w:ascii="Times New Roman" w:eastAsia="Times New Roman" w:hAnsi="Times New Roman" w:cs="Times New Roman"/>
                <w:b/>
                <w:bCs/>
                <w:color w:val="000000"/>
                <w:sz w:val="16"/>
                <w:szCs w:val="16"/>
                <w:lang w:eastAsia="ru-RU"/>
              </w:rPr>
              <w:t>Неотъемлемое (движимое) оборудование</w:t>
            </w:r>
          </w:p>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Агрегат </w:t>
            </w:r>
            <w:proofErr w:type="spellStart"/>
            <w:r w:rsidRPr="00046B7D">
              <w:rPr>
                <w:rFonts w:ascii="Times New Roman" w:eastAsia="Times New Roman" w:hAnsi="Times New Roman" w:cs="Times New Roman"/>
                <w:sz w:val="18"/>
                <w:szCs w:val="18"/>
                <w:lang w:eastAsia="ru-RU"/>
              </w:rPr>
              <w:t>насос</w:t>
            </w:r>
            <w:proofErr w:type="gramStart"/>
            <w:r w:rsidRPr="00046B7D">
              <w:rPr>
                <w:rFonts w:ascii="Times New Roman" w:eastAsia="Times New Roman" w:hAnsi="Times New Roman" w:cs="Times New Roman"/>
                <w:sz w:val="18"/>
                <w:szCs w:val="18"/>
                <w:lang w:eastAsia="ru-RU"/>
              </w:rPr>
              <w:t>.п</w:t>
            </w:r>
            <w:proofErr w:type="gramEnd"/>
            <w:r w:rsidRPr="00046B7D">
              <w:rPr>
                <w:rFonts w:ascii="Times New Roman" w:eastAsia="Times New Roman" w:hAnsi="Times New Roman" w:cs="Times New Roman"/>
                <w:sz w:val="18"/>
                <w:szCs w:val="18"/>
                <w:lang w:eastAsia="ru-RU"/>
              </w:rPr>
              <w:t>ерек</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06.02406</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Аппарат </w:t>
            </w:r>
            <w:proofErr w:type="spellStart"/>
            <w:r w:rsidRPr="00046B7D">
              <w:rPr>
                <w:rFonts w:ascii="Times New Roman" w:eastAsia="Times New Roman" w:hAnsi="Times New Roman" w:cs="Times New Roman"/>
                <w:sz w:val="18"/>
                <w:szCs w:val="18"/>
                <w:lang w:eastAsia="ru-RU"/>
              </w:rPr>
              <w:t>дробеструйн</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06.00363</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Бензопила</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06.01024</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Бетоноукладчик</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06.00454</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Бетоноукладчик СМЖ</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06.00394</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Бормашина БПК-01</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06.00359</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Бункер раздаточный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06.00511</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Бункера </w:t>
            </w:r>
            <w:proofErr w:type="spellStart"/>
            <w:r w:rsidRPr="00046B7D">
              <w:rPr>
                <w:rFonts w:ascii="Times New Roman" w:eastAsia="Times New Roman" w:hAnsi="Times New Roman" w:cs="Times New Roman"/>
                <w:sz w:val="18"/>
                <w:szCs w:val="18"/>
                <w:lang w:eastAsia="ru-RU"/>
              </w:rPr>
              <w:t>конвейра</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06.02396</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Вентилятор ВЦ 14-46</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06.00517</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Вибростол</w:t>
            </w:r>
            <w:proofErr w:type="spellEnd"/>
            <w:r w:rsidRPr="00046B7D">
              <w:rPr>
                <w:rFonts w:ascii="Times New Roman" w:eastAsia="Times New Roman" w:hAnsi="Times New Roman" w:cs="Times New Roman"/>
                <w:sz w:val="18"/>
                <w:szCs w:val="18"/>
                <w:lang w:eastAsia="ru-RU"/>
              </w:rPr>
              <w:t xml:space="preserve"> ПК-72</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06.04037</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11</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Вибростол</w:t>
            </w:r>
            <w:proofErr w:type="spellEnd"/>
            <w:r w:rsidRPr="00046B7D">
              <w:rPr>
                <w:rFonts w:ascii="Times New Roman" w:eastAsia="Times New Roman" w:hAnsi="Times New Roman" w:cs="Times New Roman"/>
                <w:sz w:val="18"/>
                <w:szCs w:val="18"/>
                <w:lang w:eastAsia="ru-RU"/>
              </w:rPr>
              <w:t xml:space="preserve"> СМИС-187Б</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06.00482</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Вибротумба</w:t>
            </w:r>
            <w:proofErr w:type="spellEnd"/>
            <w:r w:rsidRPr="00046B7D">
              <w:rPr>
                <w:rFonts w:ascii="Times New Roman" w:eastAsia="Times New Roman" w:hAnsi="Times New Roman" w:cs="Times New Roman"/>
                <w:sz w:val="18"/>
                <w:szCs w:val="18"/>
                <w:lang w:eastAsia="ru-RU"/>
              </w:rPr>
              <w:t xml:space="preserve"> 1</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06.02368</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Вибротумба</w:t>
            </w:r>
            <w:proofErr w:type="spellEnd"/>
            <w:r w:rsidRPr="00046B7D">
              <w:rPr>
                <w:rFonts w:ascii="Times New Roman" w:eastAsia="Times New Roman" w:hAnsi="Times New Roman" w:cs="Times New Roman"/>
                <w:sz w:val="18"/>
                <w:szCs w:val="18"/>
                <w:lang w:eastAsia="ru-RU"/>
              </w:rPr>
              <w:t xml:space="preserve"> 2</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06.02371</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Вибротумба</w:t>
            </w:r>
            <w:proofErr w:type="spellEnd"/>
            <w:r w:rsidRPr="00046B7D">
              <w:rPr>
                <w:rFonts w:ascii="Times New Roman" w:eastAsia="Times New Roman" w:hAnsi="Times New Roman" w:cs="Times New Roman"/>
                <w:sz w:val="18"/>
                <w:szCs w:val="18"/>
                <w:lang w:eastAsia="ru-RU"/>
              </w:rPr>
              <w:t xml:space="preserve"> 3</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06.02401</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Вибротумба</w:t>
            </w:r>
            <w:proofErr w:type="spellEnd"/>
            <w:r w:rsidRPr="00046B7D">
              <w:rPr>
                <w:rFonts w:ascii="Times New Roman" w:eastAsia="Times New Roman" w:hAnsi="Times New Roman" w:cs="Times New Roman"/>
                <w:sz w:val="18"/>
                <w:szCs w:val="18"/>
                <w:lang w:eastAsia="ru-RU"/>
              </w:rPr>
              <w:t xml:space="preserve"> 4</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06.02404</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Воздухоохладитель</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06.00571</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Гидравл</w:t>
            </w:r>
            <w:proofErr w:type="gramStart"/>
            <w:r w:rsidRPr="00046B7D">
              <w:rPr>
                <w:rFonts w:ascii="Times New Roman" w:eastAsia="Times New Roman" w:hAnsi="Times New Roman" w:cs="Times New Roman"/>
                <w:sz w:val="18"/>
                <w:szCs w:val="18"/>
                <w:lang w:eastAsia="ru-RU"/>
              </w:rPr>
              <w:t>.т</w:t>
            </w:r>
            <w:proofErr w:type="gramEnd"/>
            <w:r w:rsidRPr="00046B7D">
              <w:rPr>
                <w:rFonts w:ascii="Times New Roman" w:eastAsia="Times New Roman" w:hAnsi="Times New Roman" w:cs="Times New Roman"/>
                <w:sz w:val="18"/>
                <w:szCs w:val="18"/>
                <w:lang w:eastAsia="ru-RU"/>
              </w:rPr>
              <w:t>олк.1.06HSP</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06.01230</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Грейфер д/</w:t>
            </w:r>
            <w:proofErr w:type="spellStart"/>
            <w:r w:rsidRPr="00046B7D">
              <w:rPr>
                <w:rFonts w:ascii="Times New Roman" w:eastAsia="Times New Roman" w:hAnsi="Times New Roman" w:cs="Times New Roman"/>
                <w:sz w:val="18"/>
                <w:szCs w:val="18"/>
                <w:lang w:eastAsia="ru-RU"/>
              </w:rPr>
              <w:t>выгр</w:t>
            </w:r>
            <w:proofErr w:type="gramStart"/>
            <w:r w:rsidRPr="00046B7D">
              <w:rPr>
                <w:rFonts w:ascii="Times New Roman" w:eastAsia="Times New Roman" w:hAnsi="Times New Roman" w:cs="Times New Roman"/>
                <w:sz w:val="18"/>
                <w:szCs w:val="18"/>
                <w:lang w:eastAsia="ru-RU"/>
              </w:rPr>
              <w:t>.п</w:t>
            </w:r>
            <w:proofErr w:type="gramEnd"/>
            <w:r w:rsidRPr="00046B7D">
              <w:rPr>
                <w:rFonts w:ascii="Times New Roman" w:eastAsia="Times New Roman" w:hAnsi="Times New Roman" w:cs="Times New Roman"/>
                <w:sz w:val="18"/>
                <w:szCs w:val="18"/>
                <w:lang w:eastAsia="ru-RU"/>
              </w:rPr>
              <w:t>огр</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06.00529</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19</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Емкость</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06.01648</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20</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Емкость</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06.01649</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21</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Зарядное устройство</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06.00440</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22</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Захват балочный 3тн.</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06.00436</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Источник тока 5 шт.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06.00573</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24</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Комод деловой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06.02435</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Комп</w:t>
            </w:r>
            <w:proofErr w:type="gramStart"/>
            <w:r w:rsidRPr="00046B7D">
              <w:rPr>
                <w:rFonts w:ascii="Times New Roman" w:eastAsia="Times New Roman" w:hAnsi="Times New Roman" w:cs="Times New Roman"/>
                <w:sz w:val="18"/>
                <w:szCs w:val="18"/>
                <w:lang w:eastAsia="ru-RU"/>
              </w:rPr>
              <w:t>.ф</w:t>
            </w:r>
            <w:proofErr w:type="gramEnd"/>
            <w:r w:rsidRPr="00046B7D">
              <w:rPr>
                <w:rFonts w:ascii="Times New Roman" w:eastAsia="Times New Roman" w:hAnsi="Times New Roman" w:cs="Times New Roman"/>
                <w:sz w:val="18"/>
                <w:szCs w:val="18"/>
                <w:lang w:eastAsia="ru-RU"/>
              </w:rPr>
              <w:t>ормостоек</w:t>
            </w:r>
            <w:proofErr w:type="spellEnd"/>
            <w:r w:rsidRPr="00046B7D">
              <w:rPr>
                <w:rFonts w:ascii="Times New Roman" w:eastAsia="Times New Roman" w:hAnsi="Times New Roman" w:cs="Times New Roman"/>
                <w:sz w:val="18"/>
                <w:szCs w:val="18"/>
                <w:lang w:eastAsia="ru-RU"/>
              </w:rPr>
              <w:t xml:space="preserve"> 4шт.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06.00459</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64"/>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26</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Компл.бл</w:t>
            </w:r>
            <w:proofErr w:type="gramStart"/>
            <w:r w:rsidRPr="00046B7D">
              <w:rPr>
                <w:rFonts w:ascii="Times New Roman" w:eastAsia="Times New Roman" w:hAnsi="Times New Roman" w:cs="Times New Roman"/>
                <w:sz w:val="18"/>
                <w:szCs w:val="18"/>
                <w:lang w:eastAsia="ru-RU"/>
              </w:rPr>
              <w:t>.н</w:t>
            </w:r>
            <w:proofErr w:type="gramEnd"/>
            <w:r w:rsidRPr="00046B7D">
              <w:rPr>
                <w:rFonts w:ascii="Times New Roman" w:eastAsia="Times New Roman" w:hAnsi="Times New Roman" w:cs="Times New Roman"/>
                <w:sz w:val="18"/>
                <w:szCs w:val="18"/>
                <w:lang w:eastAsia="ru-RU"/>
              </w:rPr>
              <w:t>изк.пл.3шт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06.00409</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Компл</w:t>
            </w:r>
            <w:proofErr w:type="gramStart"/>
            <w:r w:rsidRPr="00046B7D">
              <w:rPr>
                <w:rFonts w:ascii="Times New Roman" w:eastAsia="Times New Roman" w:hAnsi="Times New Roman" w:cs="Times New Roman"/>
                <w:sz w:val="18"/>
                <w:szCs w:val="18"/>
                <w:lang w:eastAsia="ru-RU"/>
              </w:rPr>
              <w:t>.ф</w:t>
            </w:r>
            <w:proofErr w:type="gramEnd"/>
            <w:r w:rsidRPr="00046B7D">
              <w:rPr>
                <w:rFonts w:ascii="Times New Roman" w:eastAsia="Times New Roman" w:hAnsi="Times New Roman" w:cs="Times New Roman"/>
                <w:sz w:val="18"/>
                <w:szCs w:val="18"/>
                <w:lang w:eastAsia="ru-RU"/>
              </w:rPr>
              <w:t>орм.арки</w:t>
            </w:r>
            <w:proofErr w:type="spellEnd"/>
            <w:r w:rsidRPr="00046B7D">
              <w:rPr>
                <w:rFonts w:ascii="Times New Roman" w:eastAsia="Times New Roman" w:hAnsi="Times New Roman" w:cs="Times New Roman"/>
                <w:sz w:val="18"/>
                <w:szCs w:val="18"/>
                <w:lang w:eastAsia="ru-RU"/>
              </w:rPr>
              <w:t xml:space="preserve"> 2 </w:t>
            </w:r>
            <w:proofErr w:type="spellStart"/>
            <w:r w:rsidRPr="00046B7D">
              <w:rPr>
                <w:rFonts w:ascii="Times New Roman" w:eastAsia="Times New Roman" w:hAnsi="Times New Roman" w:cs="Times New Roman"/>
                <w:sz w:val="18"/>
                <w:szCs w:val="18"/>
                <w:lang w:eastAsia="ru-RU"/>
              </w:rPr>
              <w:t>шт</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06.00411</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Компл.форм</w:t>
            </w:r>
            <w:proofErr w:type="gramStart"/>
            <w:r w:rsidRPr="00046B7D">
              <w:rPr>
                <w:rFonts w:ascii="Times New Roman" w:eastAsia="Times New Roman" w:hAnsi="Times New Roman" w:cs="Times New Roman"/>
                <w:sz w:val="18"/>
                <w:szCs w:val="18"/>
                <w:lang w:eastAsia="ru-RU"/>
              </w:rPr>
              <w:t>.Б</w:t>
            </w:r>
            <w:proofErr w:type="gramEnd"/>
            <w:r w:rsidRPr="00046B7D">
              <w:rPr>
                <w:rFonts w:ascii="Times New Roman" w:eastAsia="Times New Roman" w:hAnsi="Times New Roman" w:cs="Times New Roman"/>
                <w:sz w:val="18"/>
                <w:szCs w:val="18"/>
                <w:lang w:eastAsia="ru-RU"/>
              </w:rPr>
              <w:t>ПП60.2шт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06.00410</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29</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Компрессор ПКСД-5.25</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06.00365</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30</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Конвейер СМЖ</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06.00393</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31</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Кондиционер DAEWOO</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06.01654</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32</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Кондиционер DAEWOOD</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06.01658</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33</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Контейнер </w:t>
            </w:r>
            <w:proofErr w:type="spellStart"/>
            <w:r w:rsidRPr="00046B7D">
              <w:rPr>
                <w:rFonts w:ascii="Times New Roman" w:eastAsia="Times New Roman" w:hAnsi="Times New Roman" w:cs="Times New Roman"/>
                <w:sz w:val="18"/>
                <w:szCs w:val="18"/>
                <w:lang w:eastAsia="ru-RU"/>
              </w:rPr>
              <w:t>металлич</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06.01682</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Кран</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06.00522</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Кран </w:t>
            </w:r>
            <w:proofErr w:type="spellStart"/>
            <w:r w:rsidRPr="00046B7D">
              <w:rPr>
                <w:rFonts w:ascii="Times New Roman" w:eastAsia="Times New Roman" w:hAnsi="Times New Roman" w:cs="Times New Roman"/>
                <w:sz w:val="18"/>
                <w:szCs w:val="18"/>
                <w:lang w:eastAsia="ru-RU"/>
              </w:rPr>
              <w:t>козл</w:t>
            </w:r>
            <w:proofErr w:type="gramStart"/>
            <w:r w:rsidRPr="00046B7D">
              <w:rPr>
                <w:rFonts w:ascii="Times New Roman" w:eastAsia="Times New Roman" w:hAnsi="Times New Roman" w:cs="Times New Roman"/>
                <w:sz w:val="18"/>
                <w:szCs w:val="18"/>
                <w:lang w:eastAsia="ru-RU"/>
              </w:rPr>
              <w:t>.с</w:t>
            </w:r>
            <w:proofErr w:type="spellEnd"/>
            <w:proofErr w:type="gramEnd"/>
            <w:r w:rsidRPr="00046B7D">
              <w:rPr>
                <w:rFonts w:ascii="Times New Roman" w:eastAsia="Times New Roman" w:hAnsi="Times New Roman" w:cs="Times New Roman"/>
                <w:sz w:val="18"/>
                <w:szCs w:val="18"/>
                <w:lang w:eastAsia="ru-RU"/>
              </w:rPr>
              <w:t xml:space="preserve"> </w:t>
            </w:r>
            <w:proofErr w:type="spellStart"/>
            <w:r w:rsidRPr="00046B7D">
              <w:rPr>
                <w:rFonts w:ascii="Times New Roman" w:eastAsia="Times New Roman" w:hAnsi="Times New Roman" w:cs="Times New Roman"/>
                <w:sz w:val="18"/>
                <w:szCs w:val="18"/>
                <w:lang w:eastAsia="ru-RU"/>
              </w:rPr>
              <w:t>эл.талью</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06.00350</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rPr>
          <w:gridAfter w:val="1"/>
          <w:wAfter w:w="13" w:type="pct"/>
          <w:trHeight w:val="20"/>
        </w:trPr>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36</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Кран козлов</w:t>
            </w:r>
            <w:proofErr w:type="gramStart"/>
            <w:r w:rsidRPr="00046B7D">
              <w:rPr>
                <w:rFonts w:ascii="Times New Roman" w:eastAsia="Times New Roman" w:hAnsi="Times New Roman" w:cs="Times New Roman"/>
                <w:sz w:val="18"/>
                <w:szCs w:val="18"/>
                <w:lang w:eastAsia="ru-RU"/>
              </w:rPr>
              <w:t>.К</w:t>
            </w:r>
            <w:proofErr w:type="gramEnd"/>
            <w:r w:rsidRPr="00046B7D">
              <w:rPr>
                <w:rFonts w:ascii="Times New Roman" w:eastAsia="Times New Roman" w:hAnsi="Times New Roman" w:cs="Times New Roman"/>
                <w:sz w:val="18"/>
                <w:szCs w:val="18"/>
                <w:lang w:eastAsia="ru-RU"/>
              </w:rPr>
              <w:t>КС-10</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06.00354</w:t>
            </w:r>
          </w:p>
        </w:tc>
        <w:tc>
          <w:tcPr>
            <w:tcW w:w="78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c>
          <w:tcPr>
            <w:tcW w:w="665" w:type="pct"/>
            <w:shd w:val="clear" w:color="auto" w:fill="auto"/>
          </w:tcPr>
          <w:p w:rsidR="00F041CC" w:rsidRPr="00046B7D" w:rsidRDefault="00F041CC" w:rsidP="00844DBB">
            <w:pPr>
              <w:spacing w:after="0" w:line="240" w:lineRule="auto"/>
              <w:jc w:val="center"/>
              <w:outlineLvl w:val="1"/>
              <w:rPr>
                <w:rFonts w:ascii="Times New Roman" w:eastAsia="Times New Roman" w:hAnsi="Times New Roman" w:cs="Times New Roman"/>
                <w:sz w:val="16"/>
                <w:szCs w:val="16"/>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Кран </w:t>
            </w:r>
            <w:proofErr w:type="spellStart"/>
            <w:r w:rsidRPr="00046B7D">
              <w:rPr>
                <w:rFonts w:ascii="Times New Roman" w:eastAsia="Times New Roman" w:hAnsi="Times New Roman" w:cs="Times New Roman"/>
                <w:sz w:val="18"/>
                <w:szCs w:val="18"/>
                <w:lang w:eastAsia="ru-RU"/>
              </w:rPr>
              <w:t>контей</w:t>
            </w:r>
            <w:proofErr w:type="spellEnd"/>
            <w:r w:rsidRPr="00046B7D">
              <w:rPr>
                <w:rFonts w:ascii="Times New Roman" w:eastAsia="Times New Roman" w:hAnsi="Times New Roman" w:cs="Times New Roman"/>
                <w:sz w:val="18"/>
                <w:szCs w:val="18"/>
                <w:lang w:eastAsia="ru-RU"/>
              </w:rPr>
              <w:t>. и пакет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06.00351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Кран </w:t>
            </w:r>
            <w:proofErr w:type="spellStart"/>
            <w:r w:rsidRPr="00046B7D">
              <w:rPr>
                <w:rFonts w:ascii="Times New Roman" w:eastAsia="Times New Roman" w:hAnsi="Times New Roman" w:cs="Times New Roman"/>
                <w:sz w:val="18"/>
                <w:szCs w:val="18"/>
                <w:lang w:eastAsia="ru-RU"/>
              </w:rPr>
              <w:t>пневмокол</w:t>
            </w:r>
            <w:proofErr w:type="spellEnd"/>
            <w:r w:rsidRPr="00046B7D">
              <w:rPr>
                <w:rFonts w:ascii="Times New Roman" w:eastAsia="Times New Roman" w:hAnsi="Times New Roman" w:cs="Times New Roman"/>
                <w:sz w:val="18"/>
                <w:szCs w:val="18"/>
                <w:lang w:eastAsia="ru-RU"/>
              </w:rPr>
              <w:t>. КС-5363 06.00242</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06.00242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39</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Кресло массажное</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06.01652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40</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Крышка </w:t>
            </w:r>
            <w:proofErr w:type="spellStart"/>
            <w:r w:rsidRPr="00046B7D">
              <w:rPr>
                <w:rFonts w:ascii="Times New Roman" w:eastAsia="Times New Roman" w:hAnsi="Times New Roman" w:cs="Times New Roman"/>
                <w:sz w:val="18"/>
                <w:szCs w:val="18"/>
                <w:lang w:eastAsia="ru-RU"/>
              </w:rPr>
              <w:t>пропар</w:t>
            </w:r>
            <w:proofErr w:type="gramStart"/>
            <w:r w:rsidRPr="00046B7D">
              <w:rPr>
                <w:rFonts w:ascii="Times New Roman" w:eastAsia="Times New Roman" w:hAnsi="Times New Roman" w:cs="Times New Roman"/>
                <w:sz w:val="18"/>
                <w:szCs w:val="18"/>
                <w:lang w:eastAsia="ru-RU"/>
              </w:rPr>
              <w:t>.к</w:t>
            </w:r>
            <w:proofErr w:type="gramEnd"/>
            <w:r w:rsidRPr="00046B7D">
              <w:rPr>
                <w:rFonts w:ascii="Times New Roman" w:eastAsia="Times New Roman" w:hAnsi="Times New Roman" w:cs="Times New Roman"/>
                <w:sz w:val="18"/>
                <w:szCs w:val="18"/>
                <w:lang w:eastAsia="ru-RU"/>
              </w:rPr>
              <w:t>амеры</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06.02353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41</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Крышка </w:t>
            </w:r>
            <w:proofErr w:type="spellStart"/>
            <w:r w:rsidRPr="00046B7D">
              <w:rPr>
                <w:rFonts w:ascii="Times New Roman" w:eastAsia="Times New Roman" w:hAnsi="Times New Roman" w:cs="Times New Roman"/>
                <w:sz w:val="18"/>
                <w:szCs w:val="18"/>
                <w:lang w:eastAsia="ru-RU"/>
              </w:rPr>
              <w:t>пропар</w:t>
            </w:r>
            <w:proofErr w:type="gramStart"/>
            <w:r w:rsidRPr="00046B7D">
              <w:rPr>
                <w:rFonts w:ascii="Times New Roman" w:eastAsia="Times New Roman" w:hAnsi="Times New Roman" w:cs="Times New Roman"/>
                <w:sz w:val="18"/>
                <w:szCs w:val="18"/>
                <w:lang w:eastAsia="ru-RU"/>
              </w:rPr>
              <w:t>.к</w:t>
            </w:r>
            <w:proofErr w:type="gramEnd"/>
            <w:r w:rsidRPr="00046B7D">
              <w:rPr>
                <w:rFonts w:ascii="Times New Roman" w:eastAsia="Times New Roman" w:hAnsi="Times New Roman" w:cs="Times New Roman"/>
                <w:sz w:val="18"/>
                <w:szCs w:val="18"/>
                <w:lang w:eastAsia="ru-RU"/>
              </w:rPr>
              <w:t>амеры</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06.04051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42</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Крышка </w:t>
            </w:r>
            <w:proofErr w:type="spellStart"/>
            <w:r w:rsidRPr="00046B7D">
              <w:rPr>
                <w:rFonts w:ascii="Times New Roman" w:eastAsia="Times New Roman" w:hAnsi="Times New Roman" w:cs="Times New Roman"/>
                <w:sz w:val="18"/>
                <w:szCs w:val="18"/>
                <w:lang w:eastAsia="ru-RU"/>
              </w:rPr>
              <w:t>пропар</w:t>
            </w:r>
            <w:proofErr w:type="gramStart"/>
            <w:r w:rsidRPr="00046B7D">
              <w:rPr>
                <w:rFonts w:ascii="Times New Roman" w:eastAsia="Times New Roman" w:hAnsi="Times New Roman" w:cs="Times New Roman"/>
                <w:sz w:val="18"/>
                <w:szCs w:val="18"/>
                <w:lang w:eastAsia="ru-RU"/>
              </w:rPr>
              <w:t>.к</w:t>
            </w:r>
            <w:proofErr w:type="gramEnd"/>
            <w:r w:rsidRPr="00046B7D">
              <w:rPr>
                <w:rFonts w:ascii="Times New Roman" w:eastAsia="Times New Roman" w:hAnsi="Times New Roman" w:cs="Times New Roman"/>
                <w:sz w:val="18"/>
                <w:szCs w:val="18"/>
                <w:lang w:eastAsia="ru-RU"/>
              </w:rPr>
              <w:t>амеры</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06.04055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Крышка </w:t>
            </w:r>
            <w:proofErr w:type="spellStart"/>
            <w:r w:rsidRPr="00046B7D">
              <w:rPr>
                <w:rFonts w:ascii="Times New Roman" w:eastAsia="Times New Roman" w:hAnsi="Times New Roman" w:cs="Times New Roman"/>
                <w:sz w:val="18"/>
                <w:szCs w:val="18"/>
                <w:lang w:eastAsia="ru-RU"/>
              </w:rPr>
              <w:t>пропарочн</w:t>
            </w:r>
            <w:proofErr w:type="gramStart"/>
            <w:r w:rsidRPr="00046B7D">
              <w:rPr>
                <w:rFonts w:ascii="Times New Roman" w:eastAsia="Times New Roman" w:hAnsi="Times New Roman" w:cs="Times New Roman"/>
                <w:sz w:val="18"/>
                <w:szCs w:val="18"/>
                <w:lang w:eastAsia="ru-RU"/>
              </w:rPr>
              <w:t>.к</w:t>
            </w:r>
            <w:proofErr w:type="gramEnd"/>
            <w:r w:rsidRPr="00046B7D">
              <w:rPr>
                <w:rFonts w:ascii="Times New Roman" w:eastAsia="Times New Roman" w:hAnsi="Times New Roman" w:cs="Times New Roman"/>
                <w:sz w:val="18"/>
                <w:szCs w:val="18"/>
                <w:lang w:eastAsia="ru-RU"/>
              </w:rPr>
              <w:t>ам</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06.04054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Крышка пропарочной камеры свай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06.02433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Крышка пропарочной камеры свай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06.02432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46</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Крышка пропарочной камеры свай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06.02431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Крышка пропарочной камеры свай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06.02430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Крышка пропарочной камеры свай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06.02428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49</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Крышка пропарочной камеры свай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06.02436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lastRenderedPageBreak/>
              <w:t>50</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Крышка пропарочной камеры свай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06.02434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51</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Лент.пил.комп</w:t>
            </w:r>
            <w:proofErr w:type="gramStart"/>
            <w:r w:rsidRPr="00046B7D">
              <w:rPr>
                <w:rFonts w:ascii="Times New Roman" w:eastAsia="Times New Roman" w:hAnsi="Times New Roman" w:cs="Times New Roman"/>
                <w:sz w:val="18"/>
                <w:szCs w:val="18"/>
                <w:lang w:eastAsia="ru-RU"/>
              </w:rPr>
              <w:t>.Л</w:t>
            </w:r>
            <w:proofErr w:type="gramEnd"/>
            <w:r w:rsidRPr="00046B7D">
              <w:rPr>
                <w:rFonts w:ascii="Times New Roman" w:eastAsia="Times New Roman" w:hAnsi="Times New Roman" w:cs="Times New Roman"/>
                <w:sz w:val="18"/>
                <w:szCs w:val="18"/>
                <w:lang w:eastAsia="ru-RU"/>
              </w:rPr>
              <w:t>ПК600</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06.00452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52</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М/форма  </w:t>
            </w:r>
            <w:proofErr w:type="spellStart"/>
            <w:r w:rsidRPr="00046B7D">
              <w:rPr>
                <w:rFonts w:ascii="Times New Roman" w:eastAsia="Times New Roman" w:hAnsi="Times New Roman" w:cs="Times New Roman"/>
                <w:sz w:val="18"/>
                <w:szCs w:val="18"/>
                <w:lang w:eastAsia="ru-RU"/>
              </w:rPr>
              <w:t>надколонников</w:t>
            </w:r>
            <w:proofErr w:type="spellEnd"/>
            <w:r w:rsidRPr="00046B7D">
              <w:rPr>
                <w:rFonts w:ascii="Times New Roman" w:eastAsia="Times New Roman" w:hAnsi="Times New Roman" w:cs="Times New Roman"/>
                <w:sz w:val="18"/>
                <w:szCs w:val="18"/>
                <w:lang w:eastAsia="ru-RU"/>
              </w:rPr>
              <w:t xml:space="preserve"> НМПЗ-6(1)</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06.02414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53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М/форма  </w:t>
            </w:r>
            <w:proofErr w:type="spellStart"/>
            <w:r w:rsidRPr="00046B7D">
              <w:rPr>
                <w:rFonts w:ascii="Times New Roman" w:eastAsia="Times New Roman" w:hAnsi="Times New Roman" w:cs="Times New Roman"/>
                <w:sz w:val="18"/>
                <w:szCs w:val="18"/>
                <w:lang w:eastAsia="ru-RU"/>
              </w:rPr>
              <w:t>надколонников</w:t>
            </w:r>
            <w:proofErr w:type="spellEnd"/>
            <w:r w:rsidRPr="00046B7D">
              <w:rPr>
                <w:rFonts w:ascii="Times New Roman" w:eastAsia="Times New Roman" w:hAnsi="Times New Roman" w:cs="Times New Roman"/>
                <w:sz w:val="18"/>
                <w:szCs w:val="18"/>
                <w:lang w:eastAsia="ru-RU"/>
              </w:rPr>
              <w:t xml:space="preserve"> НМПЗ-6(2)</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06.02419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54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М/форма  </w:t>
            </w:r>
            <w:proofErr w:type="spellStart"/>
            <w:r w:rsidRPr="00046B7D">
              <w:rPr>
                <w:rFonts w:ascii="Times New Roman" w:eastAsia="Times New Roman" w:hAnsi="Times New Roman" w:cs="Times New Roman"/>
                <w:sz w:val="18"/>
                <w:szCs w:val="18"/>
                <w:lang w:eastAsia="ru-RU"/>
              </w:rPr>
              <w:t>надколонников</w:t>
            </w:r>
            <w:proofErr w:type="spellEnd"/>
            <w:r w:rsidRPr="00046B7D">
              <w:rPr>
                <w:rFonts w:ascii="Times New Roman" w:eastAsia="Times New Roman" w:hAnsi="Times New Roman" w:cs="Times New Roman"/>
                <w:sz w:val="18"/>
                <w:szCs w:val="18"/>
                <w:lang w:eastAsia="ru-RU"/>
              </w:rPr>
              <w:t xml:space="preserve"> НМПЗ-6(3)</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06.02420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55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М/форма  панели СПЗ-3</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06.02418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56</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М/форма панели  МСПЗ-3</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06.02426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57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М/форма панели  МСПЗ-6</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06.02415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58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Машина д/</w:t>
            </w:r>
            <w:proofErr w:type="spellStart"/>
            <w:r w:rsidRPr="00046B7D">
              <w:rPr>
                <w:rFonts w:ascii="Times New Roman" w:eastAsia="Times New Roman" w:hAnsi="Times New Roman" w:cs="Times New Roman"/>
                <w:sz w:val="18"/>
                <w:szCs w:val="18"/>
                <w:lang w:eastAsia="ru-RU"/>
              </w:rPr>
              <w:t>высад</w:t>
            </w:r>
            <w:proofErr w:type="gramStart"/>
            <w:r w:rsidRPr="00046B7D">
              <w:rPr>
                <w:rFonts w:ascii="Times New Roman" w:eastAsia="Times New Roman" w:hAnsi="Times New Roman" w:cs="Times New Roman"/>
                <w:sz w:val="18"/>
                <w:szCs w:val="18"/>
                <w:lang w:eastAsia="ru-RU"/>
              </w:rPr>
              <w:t>.а</w:t>
            </w:r>
            <w:proofErr w:type="gramEnd"/>
            <w:r w:rsidRPr="00046B7D">
              <w:rPr>
                <w:rFonts w:ascii="Times New Roman" w:eastAsia="Times New Roman" w:hAnsi="Times New Roman" w:cs="Times New Roman"/>
                <w:sz w:val="18"/>
                <w:szCs w:val="18"/>
                <w:lang w:eastAsia="ru-RU"/>
              </w:rPr>
              <w:t>нкер</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06.00375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59</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Машина для сварки</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06.00385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60</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Машина точ.св</w:t>
            </w:r>
            <w:proofErr w:type="gramStart"/>
            <w:r w:rsidRPr="00046B7D">
              <w:rPr>
                <w:rFonts w:ascii="Times New Roman" w:eastAsia="Times New Roman" w:hAnsi="Times New Roman" w:cs="Times New Roman"/>
                <w:sz w:val="18"/>
                <w:szCs w:val="18"/>
                <w:lang w:eastAsia="ru-RU"/>
              </w:rPr>
              <w:t>.М</w:t>
            </w:r>
            <w:proofErr w:type="gramEnd"/>
            <w:r w:rsidRPr="00046B7D">
              <w:rPr>
                <w:rFonts w:ascii="Times New Roman" w:eastAsia="Times New Roman" w:hAnsi="Times New Roman" w:cs="Times New Roman"/>
                <w:sz w:val="18"/>
                <w:szCs w:val="18"/>
                <w:lang w:eastAsia="ru-RU"/>
              </w:rPr>
              <w:t>Т2103</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06.00377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61</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Машина формовочная</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06.04034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62</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Мет</w:t>
            </w:r>
            <w:proofErr w:type="gramStart"/>
            <w:r w:rsidRPr="00046B7D">
              <w:rPr>
                <w:rFonts w:ascii="Times New Roman" w:eastAsia="Times New Roman" w:hAnsi="Times New Roman" w:cs="Times New Roman"/>
                <w:sz w:val="18"/>
                <w:szCs w:val="18"/>
                <w:lang w:eastAsia="ru-RU"/>
              </w:rPr>
              <w:t>.ф</w:t>
            </w:r>
            <w:proofErr w:type="gramEnd"/>
            <w:r w:rsidRPr="00046B7D">
              <w:rPr>
                <w:rFonts w:ascii="Times New Roman" w:eastAsia="Times New Roman" w:hAnsi="Times New Roman" w:cs="Times New Roman"/>
                <w:sz w:val="18"/>
                <w:szCs w:val="18"/>
                <w:lang w:eastAsia="ru-RU"/>
              </w:rPr>
              <w:t>орма</w:t>
            </w:r>
            <w:proofErr w:type="spellEnd"/>
            <w:r w:rsidRPr="00046B7D">
              <w:rPr>
                <w:rFonts w:ascii="Times New Roman" w:eastAsia="Times New Roman" w:hAnsi="Times New Roman" w:cs="Times New Roman"/>
                <w:sz w:val="18"/>
                <w:szCs w:val="18"/>
                <w:lang w:eastAsia="ru-RU"/>
              </w:rPr>
              <w:t xml:space="preserve"> блока2.1.1</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06.00483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Металлоформа</w:t>
            </w:r>
            <w:proofErr w:type="spellEnd"/>
            <w:r w:rsidRPr="00046B7D">
              <w:rPr>
                <w:rFonts w:ascii="Times New Roman" w:eastAsia="Times New Roman" w:hAnsi="Times New Roman" w:cs="Times New Roman"/>
                <w:sz w:val="18"/>
                <w:szCs w:val="18"/>
                <w:lang w:eastAsia="ru-RU"/>
              </w:rPr>
              <w:t xml:space="preserve">  КМ-15</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06.02410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Металлоформа</w:t>
            </w:r>
            <w:proofErr w:type="spellEnd"/>
            <w:r w:rsidRPr="00046B7D">
              <w:rPr>
                <w:rFonts w:ascii="Times New Roman" w:eastAsia="Times New Roman" w:hAnsi="Times New Roman" w:cs="Times New Roman"/>
                <w:sz w:val="18"/>
                <w:szCs w:val="18"/>
                <w:lang w:eastAsia="ru-RU"/>
              </w:rPr>
              <w:t xml:space="preserve"> ФБС24.4</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06.00480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Мотокоса</w:t>
            </w:r>
            <w:proofErr w:type="spellEnd"/>
            <w:r w:rsidRPr="00046B7D">
              <w:rPr>
                <w:rFonts w:ascii="Times New Roman" w:eastAsia="Times New Roman" w:hAnsi="Times New Roman" w:cs="Times New Roman"/>
                <w:sz w:val="18"/>
                <w:szCs w:val="18"/>
                <w:lang w:eastAsia="ru-RU"/>
              </w:rPr>
              <w:t xml:space="preserve"> FS 80</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06.00425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66</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Мягкая мебель</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06.01655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Насос  </w:t>
            </w:r>
            <w:proofErr w:type="spellStart"/>
            <w:r w:rsidRPr="00046B7D">
              <w:rPr>
                <w:rFonts w:ascii="Times New Roman" w:eastAsia="Times New Roman" w:hAnsi="Times New Roman" w:cs="Times New Roman"/>
                <w:sz w:val="18"/>
                <w:szCs w:val="18"/>
                <w:lang w:eastAsia="ru-RU"/>
              </w:rPr>
              <w:t>конд</w:t>
            </w:r>
            <w:proofErr w:type="spellEnd"/>
            <w:r w:rsidRPr="00046B7D">
              <w:rPr>
                <w:rFonts w:ascii="Times New Roman" w:eastAsia="Times New Roman" w:hAnsi="Times New Roman" w:cs="Times New Roman"/>
                <w:sz w:val="18"/>
                <w:szCs w:val="18"/>
                <w:lang w:eastAsia="ru-RU"/>
              </w:rPr>
              <w:t xml:space="preserve">. с </w:t>
            </w:r>
            <w:proofErr w:type="spellStart"/>
            <w:r w:rsidRPr="00046B7D">
              <w:rPr>
                <w:rFonts w:ascii="Times New Roman" w:eastAsia="Times New Roman" w:hAnsi="Times New Roman" w:cs="Times New Roman"/>
                <w:sz w:val="18"/>
                <w:szCs w:val="18"/>
                <w:lang w:eastAsia="ru-RU"/>
              </w:rPr>
              <w:t>эл.д</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06.02400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Насос  </w:t>
            </w:r>
            <w:proofErr w:type="spellStart"/>
            <w:r w:rsidRPr="00046B7D">
              <w:rPr>
                <w:rFonts w:ascii="Times New Roman" w:eastAsia="Times New Roman" w:hAnsi="Times New Roman" w:cs="Times New Roman"/>
                <w:sz w:val="18"/>
                <w:szCs w:val="18"/>
                <w:lang w:eastAsia="ru-RU"/>
              </w:rPr>
              <w:t>конд</w:t>
            </w:r>
            <w:proofErr w:type="spellEnd"/>
            <w:r w:rsidRPr="00046B7D">
              <w:rPr>
                <w:rFonts w:ascii="Times New Roman" w:eastAsia="Times New Roman" w:hAnsi="Times New Roman" w:cs="Times New Roman"/>
                <w:sz w:val="18"/>
                <w:szCs w:val="18"/>
                <w:lang w:eastAsia="ru-RU"/>
              </w:rPr>
              <w:t xml:space="preserve">. с </w:t>
            </w:r>
            <w:proofErr w:type="spellStart"/>
            <w:r w:rsidRPr="00046B7D">
              <w:rPr>
                <w:rFonts w:ascii="Times New Roman" w:eastAsia="Times New Roman" w:hAnsi="Times New Roman" w:cs="Times New Roman"/>
                <w:sz w:val="18"/>
                <w:szCs w:val="18"/>
                <w:lang w:eastAsia="ru-RU"/>
              </w:rPr>
              <w:t>эл.д</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06.02398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69</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Насос в </w:t>
            </w:r>
            <w:proofErr w:type="spellStart"/>
            <w:r w:rsidRPr="00046B7D">
              <w:rPr>
                <w:rFonts w:ascii="Times New Roman" w:eastAsia="Times New Roman" w:hAnsi="Times New Roman" w:cs="Times New Roman"/>
                <w:sz w:val="18"/>
                <w:szCs w:val="18"/>
                <w:lang w:eastAsia="ru-RU"/>
              </w:rPr>
              <w:t>комп</w:t>
            </w:r>
            <w:proofErr w:type="gramStart"/>
            <w:r w:rsidRPr="00046B7D">
              <w:rPr>
                <w:rFonts w:ascii="Times New Roman" w:eastAsia="Times New Roman" w:hAnsi="Times New Roman" w:cs="Times New Roman"/>
                <w:sz w:val="18"/>
                <w:szCs w:val="18"/>
                <w:lang w:eastAsia="ru-RU"/>
              </w:rPr>
              <w:t>.с</w:t>
            </w:r>
            <w:proofErr w:type="spellEnd"/>
            <w:proofErr w:type="gramEnd"/>
            <w:r w:rsidRPr="00046B7D">
              <w:rPr>
                <w:rFonts w:ascii="Times New Roman" w:eastAsia="Times New Roman" w:hAnsi="Times New Roman" w:cs="Times New Roman"/>
                <w:sz w:val="18"/>
                <w:szCs w:val="18"/>
                <w:lang w:eastAsia="ru-RU"/>
              </w:rPr>
              <w:t xml:space="preserve"> </w:t>
            </w:r>
            <w:proofErr w:type="spellStart"/>
            <w:r w:rsidRPr="00046B7D">
              <w:rPr>
                <w:rFonts w:ascii="Times New Roman" w:eastAsia="Times New Roman" w:hAnsi="Times New Roman" w:cs="Times New Roman"/>
                <w:sz w:val="18"/>
                <w:szCs w:val="18"/>
                <w:lang w:eastAsia="ru-RU"/>
              </w:rPr>
              <w:t>эл.дв</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06.00536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70</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Насос погружной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06.02407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71</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Насос СМ100-65-200/4</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06.02830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72</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Насос ЦНСГ38-на раме</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06.04047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Ножницы КШН-30-36</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06.00384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Ножницы НК-3421</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06.00515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Охладитель-</w:t>
            </w:r>
            <w:proofErr w:type="spellStart"/>
            <w:r w:rsidRPr="00046B7D">
              <w:rPr>
                <w:rFonts w:ascii="Times New Roman" w:eastAsia="Times New Roman" w:hAnsi="Times New Roman" w:cs="Times New Roman"/>
                <w:sz w:val="18"/>
                <w:szCs w:val="18"/>
                <w:lang w:eastAsia="ru-RU"/>
              </w:rPr>
              <w:t>градирн</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06.00568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76</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Подъемник </w:t>
            </w:r>
            <w:proofErr w:type="spellStart"/>
            <w:r w:rsidRPr="00046B7D">
              <w:rPr>
                <w:rFonts w:ascii="Times New Roman" w:eastAsia="Times New Roman" w:hAnsi="Times New Roman" w:cs="Times New Roman"/>
                <w:sz w:val="18"/>
                <w:szCs w:val="18"/>
                <w:lang w:eastAsia="ru-RU"/>
              </w:rPr>
              <w:t>гидравлич</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06.02829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Полуавтомат </w:t>
            </w:r>
            <w:proofErr w:type="spellStart"/>
            <w:r w:rsidRPr="00046B7D">
              <w:rPr>
                <w:rFonts w:ascii="Times New Roman" w:eastAsia="Times New Roman" w:hAnsi="Times New Roman" w:cs="Times New Roman"/>
                <w:sz w:val="18"/>
                <w:szCs w:val="18"/>
                <w:lang w:eastAsia="ru-RU"/>
              </w:rPr>
              <w:t>сварочн</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06.00433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Привод конвейера СМЖ</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06.00398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79</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Радиостанция носимая</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06.01028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80</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Регулятор </w:t>
            </w:r>
            <w:proofErr w:type="spellStart"/>
            <w:r w:rsidRPr="00046B7D">
              <w:rPr>
                <w:rFonts w:ascii="Times New Roman" w:eastAsia="Times New Roman" w:hAnsi="Times New Roman" w:cs="Times New Roman"/>
                <w:sz w:val="18"/>
                <w:szCs w:val="18"/>
                <w:lang w:eastAsia="ru-RU"/>
              </w:rPr>
              <w:t>част</w:t>
            </w:r>
            <w:proofErr w:type="gramStart"/>
            <w:r w:rsidRPr="00046B7D">
              <w:rPr>
                <w:rFonts w:ascii="Times New Roman" w:eastAsia="Times New Roman" w:hAnsi="Times New Roman" w:cs="Times New Roman"/>
                <w:sz w:val="18"/>
                <w:szCs w:val="18"/>
                <w:lang w:eastAsia="ru-RU"/>
              </w:rPr>
              <w:t>.в</w:t>
            </w:r>
            <w:proofErr w:type="gramEnd"/>
            <w:r w:rsidRPr="00046B7D">
              <w:rPr>
                <w:rFonts w:ascii="Times New Roman" w:eastAsia="Times New Roman" w:hAnsi="Times New Roman" w:cs="Times New Roman"/>
                <w:sz w:val="18"/>
                <w:szCs w:val="18"/>
                <w:lang w:eastAsia="ru-RU"/>
              </w:rPr>
              <w:t>ращ</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06.00438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81</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Рекламный щит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06.02834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82</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Рекламный щит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06.02835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Рельсы подъема СМЖ</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06.00396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Сварочный аппарат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06.00554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Сварочный трансформ.</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06.00429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86</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Сирена </w:t>
            </w:r>
            <w:proofErr w:type="spellStart"/>
            <w:r w:rsidRPr="00046B7D">
              <w:rPr>
                <w:rFonts w:ascii="Times New Roman" w:eastAsia="Times New Roman" w:hAnsi="Times New Roman" w:cs="Times New Roman"/>
                <w:sz w:val="18"/>
                <w:szCs w:val="18"/>
                <w:lang w:eastAsia="ru-RU"/>
              </w:rPr>
              <w:t>оповещ</w:t>
            </w:r>
            <w:proofErr w:type="spellEnd"/>
            <w:r w:rsidRPr="00046B7D">
              <w:rPr>
                <w:rFonts w:ascii="Times New Roman" w:eastAsia="Times New Roman" w:hAnsi="Times New Roman" w:cs="Times New Roman"/>
                <w:sz w:val="18"/>
                <w:szCs w:val="18"/>
                <w:lang w:eastAsia="ru-RU"/>
              </w:rPr>
              <w:t>. С-40</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06.02402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Склад золы 30м3</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06.00371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Склад цемента 16м3</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06.00369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89</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Станок </w:t>
            </w:r>
            <w:proofErr w:type="spellStart"/>
            <w:r w:rsidRPr="00046B7D">
              <w:rPr>
                <w:rFonts w:ascii="Times New Roman" w:eastAsia="Times New Roman" w:hAnsi="Times New Roman" w:cs="Times New Roman"/>
                <w:sz w:val="18"/>
                <w:szCs w:val="18"/>
                <w:lang w:eastAsia="ru-RU"/>
              </w:rPr>
              <w:t>абр</w:t>
            </w:r>
            <w:proofErr w:type="spellEnd"/>
            <w:r w:rsidRPr="00046B7D">
              <w:rPr>
                <w:rFonts w:ascii="Times New Roman" w:eastAsia="Times New Roman" w:hAnsi="Times New Roman" w:cs="Times New Roman"/>
                <w:sz w:val="18"/>
                <w:szCs w:val="18"/>
                <w:lang w:eastAsia="ru-RU"/>
              </w:rPr>
              <w:t>.-</w:t>
            </w:r>
            <w:proofErr w:type="spellStart"/>
            <w:r w:rsidRPr="00046B7D">
              <w:rPr>
                <w:rFonts w:ascii="Times New Roman" w:eastAsia="Times New Roman" w:hAnsi="Times New Roman" w:cs="Times New Roman"/>
                <w:sz w:val="18"/>
                <w:szCs w:val="18"/>
                <w:lang w:eastAsia="ru-RU"/>
              </w:rPr>
              <w:t>отр</w:t>
            </w:r>
            <w:proofErr w:type="gramStart"/>
            <w:r w:rsidRPr="00046B7D">
              <w:rPr>
                <w:rFonts w:ascii="Times New Roman" w:eastAsia="Times New Roman" w:hAnsi="Times New Roman" w:cs="Times New Roman"/>
                <w:sz w:val="18"/>
                <w:szCs w:val="18"/>
                <w:lang w:eastAsia="ru-RU"/>
              </w:rPr>
              <w:t>.С</w:t>
            </w:r>
            <w:proofErr w:type="gramEnd"/>
            <w:r w:rsidRPr="00046B7D">
              <w:rPr>
                <w:rFonts w:ascii="Times New Roman" w:eastAsia="Times New Roman" w:hAnsi="Times New Roman" w:cs="Times New Roman"/>
                <w:sz w:val="18"/>
                <w:szCs w:val="18"/>
                <w:lang w:eastAsia="ru-RU"/>
              </w:rPr>
              <w:t>ОМ</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06.00430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90</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Станок гибочный СГА</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06.00381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91</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Станок для резки </w:t>
            </w:r>
            <w:proofErr w:type="spellStart"/>
            <w:r w:rsidRPr="00046B7D">
              <w:rPr>
                <w:rFonts w:ascii="Times New Roman" w:eastAsia="Times New Roman" w:hAnsi="Times New Roman" w:cs="Times New Roman"/>
                <w:sz w:val="18"/>
                <w:szCs w:val="18"/>
                <w:lang w:eastAsia="ru-RU"/>
              </w:rPr>
              <w:t>арм</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06.00389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92</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Станок комбинирован.</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06.00431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Станок КС-1</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06.00449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Станок прирезной ЦКД</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06.00450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Станок СМЖ-172</w:t>
            </w:r>
            <w:proofErr w:type="gramStart"/>
            <w:r w:rsidRPr="00046B7D">
              <w:rPr>
                <w:rFonts w:ascii="Times New Roman" w:eastAsia="Times New Roman" w:hAnsi="Times New Roman" w:cs="Times New Roman"/>
                <w:sz w:val="18"/>
                <w:szCs w:val="18"/>
                <w:lang w:eastAsia="ru-RU"/>
              </w:rPr>
              <w:t xml:space="preserve"> А</w:t>
            </w:r>
            <w:proofErr w:type="gram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06.00388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96</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Станок токарный 16Б</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06.00427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Станок торцовочный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06.00432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Станок точ-шлифовТШ2</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06.02409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99</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Стенд </w:t>
            </w:r>
            <w:proofErr w:type="spellStart"/>
            <w:r w:rsidRPr="00046B7D">
              <w:rPr>
                <w:rFonts w:ascii="Times New Roman" w:eastAsia="Times New Roman" w:hAnsi="Times New Roman" w:cs="Times New Roman"/>
                <w:sz w:val="18"/>
                <w:szCs w:val="18"/>
                <w:lang w:eastAsia="ru-RU"/>
              </w:rPr>
              <w:t>испыт</w:t>
            </w:r>
            <w:proofErr w:type="gramStart"/>
            <w:r w:rsidRPr="00046B7D">
              <w:rPr>
                <w:rFonts w:ascii="Times New Roman" w:eastAsia="Times New Roman" w:hAnsi="Times New Roman" w:cs="Times New Roman"/>
                <w:sz w:val="18"/>
                <w:szCs w:val="18"/>
                <w:lang w:eastAsia="ru-RU"/>
              </w:rPr>
              <w:t>.а</w:t>
            </w:r>
            <w:proofErr w:type="gramEnd"/>
            <w:r w:rsidRPr="00046B7D">
              <w:rPr>
                <w:rFonts w:ascii="Times New Roman" w:eastAsia="Times New Roman" w:hAnsi="Times New Roman" w:cs="Times New Roman"/>
                <w:sz w:val="18"/>
                <w:szCs w:val="18"/>
                <w:lang w:eastAsia="ru-RU"/>
              </w:rPr>
              <w:t>браз.кр</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06.00520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100</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Стенка </w:t>
            </w:r>
            <w:proofErr w:type="spellStart"/>
            <w:r w:rsidRPr="00046B7D">
              <w:rPr>
                <w:rFonts w:ascii="Times New Roman" w:eastAsia="Times New Roman" w:hAnsi="Times New Roman" w:cs="Times New Roman"/>
                <w:sz w:val="18"/>
                <w:szCs w:val="18"/>
                <w:lang w:eastAsia="ru-RU"/>
              </w:rPr>
              <w:t>меб</w:t>
            </w:r>
            <w:proofErr w:type="gramStart"/>
            <w:r w:rsidRPr="00046B7D">
              <w:rPr>
                <w:rFonts w:ascii="Times New Roman" w:eastAsia="Times New Roman" w:hAnsi="Times New Roman" w:cs="Times New Roman"/>
                <w:sz w:val="18"/>
                <w:szCs w:val="18"/>
                <w:lang w:eastAsia="ru-RU"/>
              </w:rPr>
              <w:t>.П</w:t>
            </w:r>
            <w:proofErr w:type="gramEnd"/>
            <w:r w:rsidRPr="00046B7D">
              <w:rPr>
                <w:rFonts w:ascii="Times New Roman" w:eastAsia="Times New Roman" w:hAnsi="Times New Roman" w:cs="Times New Roman"/>
                <w:sz w:val="18"/>
                <w:szCs w:val="18"/>
                <w:lang w:eastAsia="ru-RU"/>
              </w:rPr>
              <w:t>ремьера</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06.01650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101</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Стол д/засед.0809</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06.01656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102</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Таль электр.5тн. 6м.</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06.00367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Тележка </w:t>
            </w:r>
            <w:proofErr w:type="spellStart"/>
            <w:r w:rsidRPr="00046B7D">
              <w:rPr>
                <w:rFonts w:ascii="Times New Roman" w:eastAsia="Times New Roman" w:hAnsi="Times New Roman" w:cs="Times New Roman"/>
                <w:sz w:val="18"/>
                <w:szCs w:val="18"/>
                <w:lang w:eastAsia="ru-RU"/>
              </w:rPr>
              <w:t>самоход</w:t>
            </w:r>
            <w:proofErr w:type="gramStart"/>
            <w:r w:rsidRPr="00046B7D">
              <w:rPr>
                <w:rFonts w:ascii="Times New Roman" w:eastAsia="Times New Roman" w:hAnsi="Times New Roman" w:cs="Times New Roman"/>
                <w:sz w:val="18"/>
                <w:szCs w:val="18"/>
                <w:lang w:eastAsia="ru-RU"/>
              </w:rPr>
              <w:t>.С</w:t>
            </w:r>
            <w:proofErr w:type="gramEnd"/>
            <w:r w:rsidRPr="00046B7D">
              <w:rPr>
                <w:rFonts w:ascii="Times New Roman" w:eastAsia="Times New Roman" w:hAnsi="Times New Roman" w:cs="Times New Roman"/>
                <w:sz w:val="18"/>
                <w:szCs w:val="18"/>
                <w:lang w:eastAsia="ru-RU"/>
              </w:rPr>
              <w:t>МЖ</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06.00376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Тележка самоходная</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06.00513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Тельфер</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06.00383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106</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Траверс для </w:t>
            </w:r>
            <w:proofErr w:type="spellStart"/>
            <w:r w:rsidRPr="00046B7D">
              <w:rPr>
                <w:rFonts w:ascii="Times New Roman" w:eastAsia="Times New Roman" w:hAnsi="Times New Roman" w:cs="Times New Roman"/>
                <w:sz w:val="18"/>
                <w:szCs w:val="18"/>
                <w:lang w:eastAsia="ru-RU"/>
              </w:rPr>
              <w:t>ж</w:t>
            </w:r>
            <w:proofErr w:type="gramStart"/>
            <w:r w:rsidRPr="00046B7D">
              <w:rPr>
                <w:rFonts w:ascii="Times New Roman" w:eastAsia="Times New Roman" w:hAnsi="Times New Roman" w:cs="Times New Roman"/>
                <w:sz w:val="18"/>
                <w:szCs w:val="18"/>
                <w:lang w:eastAsia="ru-RU"/>
              </w:rPr>
              <w:t>.б</w:t>
            </w:r>
            <w:proofErr w:type="spellEnd"/>
            <w:proofErr w:type="gramEnd"/>
            <w:r w:rsidRPr="00046B7D">
              <w:rPr>
                <w:rFonts w:ascii="Times New Roman" w:eastAsia="Times New Roman" w:hAnsi="Times New Roman" w:cs="Times New Roman"/>
                <w:sz w:val="18"/>
                <w:szCs w:val="18"/>
                <w:lang w:eastAsia="ru-RU"/>
              </w:rPr>
              <w:t xml:space="preserve"> свай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06.02826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107</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Трансформатор</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06.00514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108</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Трансформатор ГТ-100</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06.01031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109</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Трансформатор </w:t>
            </w:r>
            <w:proofErr w:type="spellStart"/>
            <w:r w:rsidRPr="00046B7D">
              <w:rPr>
                <w:rFonts w:ascii="Times New Roman" w:eastAsia="Times New Roman" w:hAnsi="Times New Roman" w:cs="Times New Roman"/>
                <w:sz w:val="18"/>
                <w:szCs w:val="18"/>
                <w:lang w:eastAsia="ru-RU"/>
              </w:rPr>
              <w:t>пониж</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06.01032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110</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Трансформатор ТВК-75</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06.00380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111</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Трансформатор ТМ</w:t>
            </w:r>
            <w:proofErr w:type="gramStart"/>
            <w:r w:rsidRPr="00046B7D">
              <w:rPr>
                <w:rFonts w:ascii="Times New Roman" w:eastAsia="Times New Roman" w:hAnsi="Times New Roman" w:cs="Times New Roman"/>
                <w:sz w:val="18"/>
                <w:szCs w:val="18"/>
                <w:lang w:eastAsia="ru-RU"/>
              </w:rPr>
              <w:t>6</w:t>
            </w:r>
            <w:proofErr w:type="gramEnd"/>
            <w:r w:rsidRPr="00046B7D">
              <w:rPr>
                <w:rFonts w:ascii="Times New Roman" w:eastAsia="Times New Roman" w:hAnsi="Times New Roman" w:cs="Times New Roman"/>
                <w:sz w:val="18"/>
                <w:szCs w:val="18"/>
                <w:lang w:eastAsia="ru-RU"/>
              </w:rPr>
              <w:t>/04</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06.02408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112</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Туалет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06.02666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113</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Универс</w:t>
            </w:r>
            <w:proofErr w:type="gramStart"/>
            <w:r w:rsidRPr="00046B7D">
              <w:rPr>
                <w:rFonts w:ascii="Times New Roman" w:eastAsia="Times New Roman" w:hAnsi="Times New Roman" w:cs="Times New Roman"/>
                <w:sz w:val="18"/>
                <w:szCs w:val="18"/>
                <w:lang w:eastAsia="ru-RU"/>
              </w:rPr>
              <w:t>.ф</w:t>
            </w:r>
            <w:proofErr w:type="gramEnd"/>
            <w:r w:rsidRPr="00046B7D">
              <w:rPr>
                <w:rFonts w:ascii="Times New Roman" w:eastAsia="Times New Roman" w:hAnsi="Times New Roman" w:cs="Times New Roman"/>
                <w:sz w:val="18"/>
                <w:szCs w:val="18"/>
                <w:lang w:eastAsia="ru-RU"/>
              </w:rPr>
              <w:t>рез.станок</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06.00434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114</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Установка </w:t>
            </w:r>
            <w:proofErr w:type="spellStart"/>
            <w:r w:rsidRPr="00046B7D">
              <w:rPr>
                <w:rFonts w:ascii="Times New Roman" w:eastAsia="Times New Roman" w:hAnsi="Times New Roman" w:cs="Times New Roman"/>
                <w:sz w:val="18"/>
                <w:szCs w:val="18"/>
                <w:lang w:eastAsia="ru-RU"/>
              </w:rPr>
              <w:t>актив</w:t>
            </w:r>
            <w:proofErr w:type="gramStart"/>
            <w:r w:rsidRPr="00046B7D">
              <w:rPr>
                <w:rFonts w:ascii="Times New Roman" w:eastAsia="Times New Roman" w:hAnsi="Times New Roman" w:cs="Times New Roman"/>
                <w:sz w:val="18"/>
                <w:szCs w:val="18"/>
                <w:lang w:eastAsia="ru-RU"/>
              </w:rPr>
              <w:t>.п</w:t>
            </w:r>
            <w:proofErr w:type="gramEnd"/>
            <w:r w:rsidRPr="00046B7D">
              <w:rPr>
                <w:rFonts w:ascii="Times New Roman" w:eastAsia="Times New Roman" w:hAnsi="Times New Roman" w:cs="Times New Roman"/>
                <w:sz w:val="18"/>
                <w:szCs w:val="18"/>
                <w:lang w:eastAsia="ru-RU"/>
              </w:rPr>
              <w:t>рос</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06.02397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115</w:t>
            </w:r>
          </w:p>
        </w:tc>
        <w:tc>
          <w:tcPr>
            <w:tcW w:w="2337" w:type="pct"/>
            <w:shd w:val="clear" w:color="auto" w:fill="auto"/>
            <w:vAlign w:val="center"/>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Установка </w:t>
            </w:r>
            <w:proofErr w:type="spellStart"/>
            <w:r w:rsidRPr="00046B7D">
              <w:rPr>
                <w:rFonts w:ascii="Times New Roman" w:eastAsia="Times New Roman" w:hAnsi="Times New Roman" w:cs="Times New Roman"/>
                <w:sz w:val="18"/>
                <w:szCs w:val="18"/>
                <w:lang w:eastAsia="ru-RU"/>
              </w:rPr>
              <w:t>вентиляц</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06.02389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116</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Установка насосная НЭР</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06.04039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lastRenderedPageBreak/>
              <w:t>117</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Форма  </w:t>
            </w:r>
            <w:proofErr w:type="spellStart"/>
            <w:r w:rsidRPr="00046B7D">
              <w:rPr>
                <w:rFonts w:ascii="Times New Roman" w:eastAsia="Times New Roman" w:hAnsi="Times New Roman" w:cs="Times New Roman"/>
                <w:sz w:val="18"/>
                <w:szCs w:val="18"/>
                <w:lang w:eastAsia="ru-RU"/>
              </w:rPr>
              <w:t>металлич</w:t>
            </w:r>
            <w:proofErr w:type="gramStart"/>
            <w:r w:rsidRPr="00046B7D">
              <w:rPr>
                <w:rFonts w:ascii="Times New Roman" w:eastAsia="Times New Roman" w:hAnsi="Times New Roman" w:cs="Times New Roman"/>
                <w:sz w:val="18"/>
                <w:szCs w:val="18"/>
                <w:lang w:eastAsia="ru-RU"/>
              </w:rPr>
              <w:t>.с</w:t>
            </w:r>
            <w:proofErr w:type="gramEnd"/>
            <w:r w:rsidRPr="00046B7D">
              <w:rPr>
                <w:rFonts w:ascii="Times New Roman" w:eastAsia="Times New Roman" w:hAnsi="Times New Roman" w:cs="Times New Roman"/>
                <w:sz w:val="18"/>
                <w:szCs w:val="18"/>
                <w:lang w:eastAsia="ru-RU"/>
              </w:rPr>
              <w:t>вай</w:t>
            </w:r>
            <w:proofErr w:type="spellEnd"/>
            <w:r w:rsidRPr="00046B7D">
              <w:rPr>
                <w:rFonts w:ascii="Times New Roman" w:eastAsia="Times New Roman" w:hAnsi="Times New Roman" w:cs="Times New Roman"/>
                <w:sz w:val="18"/>
                <w:szCs w:val="18"/>
                <w:lang w:eastAsia="ru-RU"/>
              </w:rPr>
              <w:t xml:space="preserve"> 35х35 длиной 25м,на 2 изд.</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06.04033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118</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Форма  </w:t>
            </w:r>
            <w:proofErr w:type="spellStart"/>
            <w:r w:rsidRPr="00046B7D">
              <w:rPr>
                <w:rFonts w:ascii="Times New Roman" w:eastAsia="Times New Roman" w:hAnsi="Times New Roman" w:cs="Times New Roman"/>
                <w:sz w:val="18"/>
                <w:szCs w:val="18"/>
                <w:lang w:eastAsia="ru-RU"/>
              </w:rPr>
              <w:t>металлич</w:t>
            </w:r>
            <w:proofErr w:type="gramStart"/>
            <w:r w:rsidRPr="00046B7D">
              <w:rPr>
                <w:rFonts w:ascii="Times New Roman" w:eastAsia="Times New Roman" w:hAnsi="Times New Roman" w:cs="Times New Roman"/>
                <w:sz w:val="18"/>
                <w:szCs w:val="18"/>
                <w:lang w:eastAsia="ru-RU"/>
              </w:rPr>
              <w:t>.с</w:t>
            </w:r>
            <w:proofErr w:type="gramEnd"/>
            <w:r w:rsidRPr="00046B7D">
              <w:rPr>
                <w:rFonts w:ascii="Times New Roman" w:eastAsia="Times New Roman" w:hAnsi="Times New Roman" w:cs="Times New Roman"/>
                <w:sz w:val="18"/>
                <w:szCs w:val="18"/>
                <w:lang w:eastAsia="ru-RU"/>
              </w:rPr>
              <w:t>вай</w:t>
            </w:r>
            <w:proofErr w:type="spellEnd"/>
            <w:r w:rsidRPr="00046B7D">
              <w:rPr>
                <w:rFonts w:ascii="Times New Roman" w:eastAsia="Times New Roman" w:hAnsi="Times New Roman" w:cs="Times New Roman"/>
                <w:sz w:val="18"/>
                <w:szCs w:val="18"/>
                <w:lang w:eastAsia="ru-RU"/>
              </w:rPr>
              <w:t xml:space="preserve"> 35х35 длиной 25м,на 2 изд.</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06.04032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119</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блока Б-1</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06.04053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120</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блока Б-1</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06.04052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121</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блока БНП 60.6</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06.00423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122</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блока БНП 60.6</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06.00424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123</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БНП 60.6 7.5</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06.00414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124</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БНП 60.6 7.5</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06.00415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125</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колонн на 4изд</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06.02832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126</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Форма </w:t>
            </w:r>
            <w:proofErr w:type="spellStart"/>
            <w:r w:rsidRPr="00046B7D">
              <w:rPr>
                <w:rFonts w:ascii="Times New Roman" w:eastAsia="Times New Roman" w:hAnsi="Times New Roman" w:cs="Times New Roman"/>
                <w:sz w:val="18"/>
                <w:szCs w:val="18"/>
                <w:lang w:eastAsia="ru-RU"/>
              </w:rPr>
              <w:t>лестнич</w:t>
            </w:r>
            <w:proofErr w:type="gramStart"/>
            <w:r w:rsidRPr="00046B7D">
              <w:rPr>
                <w:rFonts w:ascii="Times New Roman" w:eastAsia="Times New Roman" w:hAnsi="Times New Roman" w:cs="Times New Roman"/>
                <w:sz w:val="18"/>
                <w:szCs w:val="18"/>
                <w:lang w:eastAsia="ru-RU"/>
              </w:rPr>
              <w:t>.м</w:t>
            </w:r>
            <w:proofErr w:type="gramEnd"/>
            <w:r w:rsidRPr="00046B7D">
              <w:rPr>
                <w:rFonts w:ascii="Times New Roman" w:eastAsia="Times New Roman" w:hAnsi="Times New Roman" w:cs="Times New Roman"/>
                <w:sz w:val="18"/>
                <w:szCs w:val="18"/>
                <w:lang w:eastAsia="ru-RU"/>
              </w:rPr>
              <w:t>арша</w:t>
            </w:r>
            <w:proofErr w:type="spellEnd"/>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06.00405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127</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лотков 120х220</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06.00402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128</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Форма </w:t>
            </w:r>
            <w:proofErr w:type="spellStart"/>
            <w:r w:rsidRPr="00046B7D">
              <w:rPr>
                <w:rFonts w:ascii="Times New Roman" w:eastAsia="Times New Roman" w:hAnsi="Times New Roman" w:cs="Times New Roman"/>
                <w:sz w:val="18"/>
                <w:szCs w:val="18"/>
                <w:lang w:eastAsia="ru-RU"/>
              </w:rPr>
              <w:t>перем</w:t>
            </w:r>
            <w:proofErr w:type="spellEnd"/>
            <w:r w:rsidRPr="00046B7D">
              <w:rPr>
                <w:rFonts w:ascii="Times New Roman" w:eastAsia="Times New Roman" w:hAnsi="Times New Roman" w:cs="Times New Roman"/>
                <w:sz w:val="18"/>
                <w:szCs w:val="18"/>
                <w:lang w:eastAsia="ru-RU"/>
              </w:rPr>
              <w:t>. 120х140</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06.00404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129</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Форма </w:t>
            </w:r>
            <w:proofErr w:type="spellStart"/>
            <w:r w:rsidRPr="00046B7D">
              <w:rPr>
                <w:rFonts w:ascii="Times New Roman" w:eastAsia="Times New Roman" w:hAnsi="Times New Roman" w:cs="Times New Roman"/>
                <w:sz w:val="18"/>
                <w:szCs w:val="18"/>
                <w:lang w:eastAsia="ru-RU"/>
              </w:rPr>
              <w:t>перем</w:t>
            </w:r>
            <w:proofErr w:type="spellEnd"/>
            <w:r w:rsidRPr="00046B7D">
              <w:rPr>
                <w:rFonts w:ascii="Times New Roman" w:eastAsia="Times New Roman" w:hAnsi="Times New Roman" w:cs="Times New Roman"/>
                <w:sz w:val="18"/>
                <w:szCs w:val="18"/>
                <w:lang w:eastAsia="ru-RU"/>
              </w:rPr>
              <w:t>. 250х220</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06.00403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130</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плит ПК 63-15</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06.00498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131</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свай 350х350</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06.02360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132</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свай 35х35 25м</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06.02361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133</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свай 35х35 25м</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06.02382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134</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ФБС 24.5.6т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06.00503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135</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Форма цилиндра</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06.00457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136</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Формовочная машина</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06.00512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137</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Формы </w:t>
            </w:r>
            <w:proofErr w:type="spellStart"/>
            <w:r w:rsidRPr="00046B7D">
              <w:rPr>
                <w:rFonts w:ascii="Times New Roman" w:eastAsia="Times New Roman" w:hAnsi="Times New Roman" w:cs="Times New Roman"/>
                <w:sz w:val="18"/>
                <w:szCs w:val="18"/>
                <w:lang w:eastAsia="ru-RU"/>
              </w:rPr>
              <w:t>лотк.h</w:t>
            </w:r>
            <w:proofErr w:type="spellEnd"/>
            <w:r w:rsidRPr="00046B7D">
              <w:rPr>
                <w:rFonts w:ascii="Times New Roman" w:eastAsia="Times New Roman" w:hAnsi="Times New Roman" w:cs="Times New Roman"/>
                <w:sz w:val="18"/>
                <w:szCs w:val="18"/>
                <w:lang w:eastAsia="ru-RU"/>
              </w:rPr>
              <w:t xml:space="preserve"> 0,35</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06.02387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138</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Формы свай350*350</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06.02831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139</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Холодильник ШХ-0.56</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06.01653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140</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Шкаф для одежды</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06.01660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141</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Шкаф универсальный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06.02423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142</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Шкаф универсальный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06.02422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143</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Шкаф универсальный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06.02421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144</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Шкаф универсальный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06.02417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145</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Шкаф универсальный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06.02416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146</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Шкаф универсальный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06.02413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147</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Шкаф универсальный</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06.01661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148</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Эл</w:t>
            </w:r>
            <w:proofErr w:type="gramStart"/>
            <w:r w:rsidRPr="00046B7D">
              <w:rPr>
                <w:rFonts w:ascii="Times New Roman" w:eastAsia="Times New Roman" w:hAnsi="Times New Roman" w:cs="Times New Roman"/>
                <w:sz w:val="18"/>
                <w:szCs w:val="18"/>
                <w:lang w:eastAsia="ru-RU"/>
              </w:rPr>
              <w:t>.т</w:t>
            </w:r>
            <w:proofErr w:type="gramEnd"/>
            <w:r w:rsidRPr="00046B7D">
              <w:rPr>
                <w:rFonts w:ascii="Times New Roman" w:eastAsia="Times New Roman" w:hAnsi="Times New Roman" w:cs="Times New Roman"/>
                <w:sz w:val="18"/>
                <w:szCs w:val="18"/>
                <w:lang w:eastAsia="ru-RU"/>
              </w:rPr>
              <w:t>ельфер</w:t>
            </w:r>
            <w:proofErr w:type="spellEnd"/>
            <w:r w:rsidRPr="00046B7D">
              <w:rPr>
                <w:rFonts w:ascii="Times New Roman" w:eastAsia="Times New Roman" w:hAnsi="Times New Roman" w:cs="Times New Roman"/>
                <w:sz w:val="18"/>
                <w:szCs w:val="18"/>
                <w:lang w:eastAsia="ru-RU"/>
              </w:rPr>
              <w:t xml:space="preserve"> </w:t>
            </w:r>
            <w:proofErr w:type="spellStart"/>
            <w:r w:rsidRPr="00046B7D">
              <w:rPr>
                <w:rFonts w:ascii="Times New Roman" w:eastAsia="Times New Roman" w:hAnsi="Times New Roman" w:cs="Times New Roman"/>
                <w:sz w:val="18"/>
                <w:szCs w:val="18"/>
                <w:lang w:eastAsia="ru-RU"/>
              </w:rPr>
              <w:t>г.п</w:t>
            </w:r>
            <w:proofErr w:type="spellEnd"/>
            <w:r w:rsidRPr="00046B7D">
              <w:rPr>
                <w:rFonts w:ascii="Times New Roman" w:eastAsia="Times New Roman" w:hAnsi="Times New Roman" w:cs="Times New Roman"/>
                <w:sz w:val="18"/>
                <w:szCs w:val="18"/>
                <w:lang w:eastAsia="ru-RU"/>
              </w:rPr>
              <w:t>. 0.5т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06.00545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149</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Эл</w:t>
            </w:r>
            <w:proofErr w:type="gramStart"/>
            <w:r w:rsidRPr="00046B7D">
              <w:rPr>
                <w:rFonts w:ascii="Times New Roman" w:eastAsia="Times New Roman" w:hAnsi="Times New Roman" w:cs="Times New Roman"/>
                <w:sz w:val="18"/>
                <w:szCs w:val="18"/>
                <w:lang w:eastAsia="ru-RU"/>
              </w:rPr>
              <w:t>.т</w:t>
            </w:r>
            <w:proofErr w:type="gramEnd"/>
            <w:r w:rsidRPr="00046B7D">
              <w:rPr>
                <w:rFonts w:ascii="Times New Roman" w:eastAsia="Times New Roman" w:hAnsi="Times New Roman" w:cs="Times New Roman"/>
                <w:sz w:val="18"/>
                <w:szCs w:val="18"/>
                <w:lang w:eastAsia="ru-RU"/>
              </w:rPr>
              <w:t>ельфер</w:t>
            </w:r>
            <w:proofErr w:type="spellEnd"/>
            <w:r w:rsidRPr="00046B7D">
              <w:rPr>
                <w:rFonts w:ascii="Times New Roman" w:eastAsia="Times New Roman" w:hAnsi="Times New Roman" w:cs="Times New Roman"/>
                <w:sz w:val="18"/>
                <w:szCs w:val="18"/>
                <w:lang w:eastAsia="ru-RU"/>
              </w:rPr>
              <w:t xml:space="preserve"> </w:t>
            </w:r>
            <w:proofErr w:type="spellStart"/>
            <w:r w:rsidRPr="00046B7D">
              <w:rPr>
                <w:rFonts w:ascii="Times New Roman" w:eastAsia="Times New Roman" w:hAnsi="Times New Roman" w:cs="Times New Roman"/>
                <w:sz w:val="18"/>
                <w:szCs w:val="18"/>
                <w:lang w:eastAsia="ru-RU"/>
              </w:rPr>
              <w:t>г.п</w:t>
            </w:r>
            <w:proofErr w:type="spellEnd"/>
            <w:r w:rsidRPr="00046B7D">
              <w:rPr>
                <w:rFonts w:ascii="Times New Roman" w:eastAsia="Times New Roman" w:hAnsi="Times New Roman" w:cs="Times New Roman"/>
                <w:sz w:val="18"/>
                <w:szCs w:val="18"/>
                <w:lang w:eastAsia="ru-RU"/>
              </w:rPr>
              <w:t>. 0.5т</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06.00546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150</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Электросирена</w:t>
            </w:r>
            <w:proofErr w:type="spellEnd"/>
            <w:r w:rsidRPr="00046B7D">
              <w:rPr>
                <w:rFonts w:ascii="Times New Roman" w:eastAsia="Times New Roman" w:hAnsi="Times New Roman" w:cs="Times New Roman"/>
                <w:sz w:val="18"/>
                <w:szCs w:val="18"/>
                <w:lang w:eastAsia="ru-RU"/>
              </w:rPr>
              <w:t xml:space="preserve"> 3892</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06.00569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151</w:t>
            </w:r>
          </w:p>
        </w:tc>
        <w:tc>
          <w:tcPr>
            <w:tcW w:w="2337" w:type="pct"/>
            <w:shd w:val="clear" w:color="auto" w:fill="auto"/>
            <w:vAlign w:val="bottom"/>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Эстакада с бункером</w:t>
            </w:r>
          </w:p>
        </w:tc>
        <w:tc>
          <w:tcPr>
            <w:tcW w:w="931" w:type="pct"/>
            <w:shd w:val="clear" w:color="auto" w:fill="auto"/>
            <w:vAlign w:val="center"/>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06.00370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highlight w:val="yellow"/>
                <w:lang w:eastAsia="ru-RU"/>
              </w:rPr>
              <w:t>152</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Батарея циклонов</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06.00521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153</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Бетоносмесит</w:t>
            </w:r>
            <w:proofErr w:type="gramStart"/>
            <w:r w:rsidRPr="00046B7D">
              <w:rPr>
                <w:rFonts w:ascii="Times New Roman" w:eastAsia="Times New Roman" w:hAnsi="Times New Roman" w:cs="Times New Roman"/>
                <w:sz w:val="18"/>
                <w:szCs w:val="18"/>
                <w:lang w:eastAsia="ru-RU"/>
              </w:rPr>
              <w:t>.Б</w:t>
            </w:r>
            <w:proofErr w:type="gramEnd"/>
            <w:r w:rsidRPr="00046B7D">
              <w:rPr>
                <w:rFonts w:ascii="Times New Roman" w:eastAsia="Times New Roman" w:hAnsi="Times New Roman" w:cs="Times New Roman"/>
                <w:sz w:val="18"/>
                <w:szCs w:val="18"/>
                <w:lang w:eastAsia="ru-RU"/>
              </w:rPr>
              <w:t>Н-1500</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06.00533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154</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Бетоносмесит</w:t>
            </w:r>
            <w:proofErr w:type="gramStart"/>
            <w:r w:rsidRPr="00046B7D">
              <w:rPr>
                <w:rFonts w:ascii="Times New Roman" w:eastAsia="Times New Roman" w:hAnsi="Times New Roman" w:cs="Times New Roman"/>
                <w:sz w:val="18"/>
                <w:szCs w:val="18"/>
                <w:lang w:eastAsia="ru-RU"/>
              </w:rPr>
              <w:t>.Б</w:t>
            </w:r>
            <w:proofErr w:type="gramEnd"/>
            <w:r w:rsidRPr="00046B7D">
              <w:rPr>
                <w:rFonts w:ascii="Times New Roman" w:eastAsia="Times New Roman" w:hAnsi="Times New Roman" w:cs="Times New Roman"/>
                <w:sz w:val="18"/>
                <w:szCs w:val="18"/>
                <w:lang w:eastAsia="ru-RU"/>
              </w:rPr>
              <w:t>П-1500</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06.00534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155</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Водяной дозатор</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06.00374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156</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Дозатор весовой</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06.00524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157</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Дозатор весовой</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06.00525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158</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Дозатор весовой</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06.00526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159</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Дозатор водыВДЭ200</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06.02392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160</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Дозатор </w:t>
            </w:r>
            <w:proofErr w:type="spellStart"/>
            <w:r w:rsidRPr="00046B7D">
              <w:rPr>
                <w:rFonts w:ascii="Times New Roman" w:eastAsia="Times New Roman" w:hAnsi="Times New Roman" w:cs="Times New Roman"/>
                <w:sz w:val="18"/>
                <w:szCs w:val="18"/>
                <w:lang w:eastAsia="ru-RU"/>
              </w:rPr>
              <w:t>водыВДЭЦ</w:t>
            </w:r>
            <w:proofErr w:type="spellEnd"/>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06.02393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161</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Дозатор </w:t>
            </w:r>
            <w:proofErr w:type="spellStart"/>
            <w:r w:rsidRPr="00046B7D">
              <w:rPr>
                <w:rFonts w:ascii="Times New Roman" w:eastAsia="Times New Roman" w:hAnsi="Times New Roman" w:cs="Times New Roman"/>
                <w:sz w:val="18"/>
                <w:szCs w:val="18"/>
                <w:lang w:eastAsia="ru-RU"/>
              </w:rPr>
              <w:t>инертн</w:t>
            </w:r>
            <w:proofErr w:type="gramStart"/>
            <w:r w:rsidRPr="00046B7D">
              <w:rPr>
                <w:rFonts w:ascii="Times New Roman" w:eastAsia="Times New Roman" w:hAnsi="Times New Roman" w:cs="Times New Roman"/>
                <w:sz w:val="18"/>
                <w:szCs w:val="18"/>
                <w:lang w:eastAsia="ru-RU"/>
              </w:rPr>
              <w:t>.м</w:t>
            </w:r>
            <w:proofErr w:type="gramEnd"/>
            <w:r w:rsidRPr="00046B7D">
              <w:rPr>
                <w:rFonts w:ascii="Times New Roman" w:eastAsia="Times New Roman" w:hAnsi="Times New Roman" w:cs="Times New Roman"/>
                <w:sz w:val="18"/>
                <w:szCs w:val="18"/>
                <w:lang w:eastAsia="ru-RU"/>
              </w:rPr>
              <w:t>атер</w:t>
            </w:r>
            <w:proofErr w:type="spellEnd"/>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06.02395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162</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Дозатор </w:t>
            </w:r>
            <w:proofErr w:type="spellStart"/>
            <w:r w:rsidRPr="00046B7D">
              <w:rPr>
                <w:rFonts w:ascii="Times New Roman" w:eastAsia="Times New Roman" w:hAnsi="Times New Roman" w:cs="Times New Roman"/>
                <w:sz w:val="18"/>
                <w:szCs w:val="18"/>
                <w:lang w:eastAsia="ru-RU"/>
              </w:rPr>
              <w:t>инертн</w:t>
            </w:r>
            <w:proofErr w:type="gramStart"/>
            <w:r w:rsidRPr="00046B7D">
              <w:rPr>
                <w:rFonts w:ascii="Times New Roman" w:eastAsia="Times New Roman" w:hAnsi="Times New Roman" w:cs="Times New Roman"/>
                <w:sz w:val="18"/>
                <w:szCs w:val="18"/>
                <w:lang w:eastAsia="ru-RU"/>
              </w:rPr>
              <w:t>.м</w:t>
            </w:r>
            <w:proofErr w:type="gramEnd"/>
            <w:r w:rsidRPr="00046B7D">
              <w:rPr>
                <w:rFonts w:ascii="Times New Roman" w:eastAsia="Times New Roman" w:hAnsi="Times New Roman" w:cs="Times New Roman"/>
                <w:sz w:val="18"/>
                <w:szCs w:val="18"/>
                <w:lang w:eastAsia="ru-RU"/>
              </w:rPr>
              <w:t>атер</w:t>
            </w:r>
            <w:proofErr w:type="spellEnd"/>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06.02394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163</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Колорифер</w:t>
            </w:r>
            <w:proofErr w:type="spellEnd"/>
            <w:r w:rsidRPr="00046B7D">
              <w:rPr>
                <w:rFonts w:ascii="Times New Roman" w:eastAsia="Times New Roman" w:hAnsi="Times New Roman" w:cs="Times New Roman"/>
                <w:sz w:val="18"/>
                <w:szCs w:val="18"/>
                <w:lang w:eastAsia="ru-RU"/>
              </w:rPr>
              <w:t xml:space="preserve"> КВС-7</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06.01647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164</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Конденсатор</w:t>
            </w:r>
            <w:proofErr w:type="gramStart"/>
            <w:r w:rsidRPr="00046B7D">
              <w:rPr>
                <w:rFonts w:ascii="Times New Roman" w:eastAsia="Times New Roman" w:hAnsi="Times New Roman" w:cs="Times New Roman"/>
                <w:sz w:val="18"/>
                <w:szCs w:val="18"/>
                <w:lang w:eastAsia="ru-RU"/>
              </w:rPr>
              <w:t>.у</w:t>
            </w:r>
            <w:proofErr w:type="gramEnd"/>
            <w:r w:rsidRPr="00046B7D">
              <w:rPr>
                <w:rFonts w:ascii="Times New Roman" w:eastAsia="Times New Roman" w:hAnsi="Times New Roman" w:cs="Times New Roman"/>
                <w:sz w:val="18"/>
                <w:szCs w:val="18"/>
                <w:lang w:eastAsia="ru-RU"/>
              </w:rPr>
              <w:t>становк</w:t>
            </w:r>
            <w:proofErr w:type="spellEnd"/>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06.00564</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165</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Котел дизельный "NAVIEN"</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ФИМ000049</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166</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Котел универсальный "РОСС"</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ФИМ000047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167</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Котел универсальный "РОСС"</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ФИМ000048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168</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Кран мост</w:t>
            </w:r>
            <w:proofErr w:type="gramStart"/>
            <w:r w:rsidRPr="00046B7D">
              <w:rPr>
                <w:rFonts w:ascii="Times New Roman" w:eastAsia="Times New Roman" w:hAnsi="Times New Roman" w:cs="Times New Roman"/>
                <w:sz w:val="18"/>
                <w:szCs w:val="18"/>
                <w:lang w:eastAsia="ru-RU"/>
              </w:rPr>
              <w:t>.э</w:t>
            </w:r>
            <w:proofErr w:type="gramEnd"/>
            <w:r w:rsidRPr="00046B7D">
              <w:rPr>
                <w:rFonts w:ascii="Times New Roman" w:eastAsia="Times New Roman" w:hAnsi="Times New Roman" w:cs="Times New Roman"/>
                <w:sz w:val="18"/>
                <w:szCs w:val="18"/>
                <w:lang w:eastAsia="ru-RU"/>
              </w:rPr>
              <w:t>л.опор.5т</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06.00435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169</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Кран </w:t>
            </w:r>
            <w:proofErr w:type="spellStart"/>
            <w:r w:rsidRPr="00046B7D">
              <w:rPr>
                <w:rFonts w:ascii="Times New Roman" w:eastAsia="Times New Roman" w:hAnsi="Times New Roman" w:cs="Times New Roman"/>
                <w:sz w:val="18"/>
                <w:szCs w:val="18"/>
                <w:lang w:eastAsia="ru-RU"/>
              </w:rPr>
              <w:t>мост</w:t>
            </w:r>
            <w:proofErr w:type="gramStart"/>
            <w:r w:rsidRPr="00046B7D">
              <w:rPr>
                <w:rFonts w:ascii="Times New Roman" w:eastAsia="Times New Roman" w:hAnsi="Times New Roman" w:cs="Times New Roman"/>
                <w:sz w:val="18"/>
                <w:szCs w:val="18"/>
                <w:lang w:eastAsia="ru-RU"/>
              </w:rPr>
              <w:t>.э</w:t>
            </w:r>
            <w:proofErr w:type="gramEnd"/>
            <w:r w:rsidRPr="00046B7D">
              <w:rPr>
                <w:rFonts w:ascii="Times New Roman" w:eastAsia="Times New Roman" w:hAnsi="Times New Roman" w:cs="Times New Roman"/>
                <w:sz w:val="18"/>
                <w:szCs w:val="18"/>
                <w:lang w:eastAsia="ru-RU"/>
              </w:rPr>
              <w:t>лектр</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06.00352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170</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Кран </w:t>
            </w:r>
            <w:proofErr w:type="spellStart"/>
            <w:r w:rsidRPr="00046B7D">
              <w:rPr>
                <w:rFonts w:ascii="Times New Roman" w:eastAsia="Times New Roman" w:hAnsi="Times New Roman" w:cs="Times New Roman"/>
                <w:sz w:val="18"/>
                <w:szCs w:val="18"/>
                <w:lang w:eastAsia="ru-RU"/>
              </w:rPr>
              <w:t>мостов</w:t>
            </w:r>
            <w:proofErr w:type="gramStart"/>
            <w:r w:rsidRPr="00046B7D">
              <w:rPr>
                <w:rFonts w:ascii="Times New Roman" w:eastAsia="Times New Roman" w:hAnsi="Times New Roman" w:cs="Times New Roman"/>
                <w:sz w:val="18"/>
                <w:szCs w:val="18"/>
                <w:lang w:eastAsia="ru-RU"/>
              </w:rPr>
              <w:t>.э</w:t>
            </w:r>
            <w:proofErr w:type="gramEnd"/>
            <w:r w:rsidRPr="00046B7D">
              <w:rPr>
                <w:rFonts w:ascii="Times New Roman" w:eastAsia="Times New Roman" w:hAnsi="Times New Roman" w:cs="Times New Roman"/>
                <w:sz w:val="18"/>
                <w:szCs w:val="18"/>
                <w:lang w:eastAsia="ru-RU"/>
              </w:rPr>
              <w:t>лектрич</w:t>
            </w:r>
            <w:proofErr w:type="spellEnd"/>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06.00391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171</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Кран мостовой г.п.10</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06.00390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172</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Кран-балка</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06.00373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173</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Кран-балка 12-6</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06.00382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174</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Кран-балка </w:t>
            </w:r>
            <w:proofErr w:type="spellStart"/>
            <w:r w:rsidRPr="00046B7D">
              <w:rPr>
                <w:rFonts w:ascii="Times New Roman" w:eastAsia="Times New Roman" w:hAnsi="Times New Roman" w:cs="Times New Roman"/>
                <w:sz w:val="18"/>
                <w:szCs w:val="18"/>
                <w:lang w:eastAsia="ru-RU"/>
              </w:rPr>
              <w:t>гп</w:t>
            </w:r>
            <w:proofErr w:type="spellEnd"/>
            <w:r w:rsidRPr="00046B7D">
              <w:rPr>
                <w:rFonts w:ascii="Times New Roman" w:eastAsia="Times New Roman" w:hAnsi="Times New Roman" w:cs="Times New Roman"/>
                <w:sz w:val="18"/>
                <w:szCs w:val="18"/>
                <w:lang w:eastAsia="ru-RU"/>
              </w:rPr>
              <w:t xml:space="preserve"> 5тн.</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06.00572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175</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Линия </w:t>
            </w:r>
            <w:proofErr w:type="spellStart"/>
            <w:r w:rsidRPr="00046B7D">
              <w:rPr>
                <w:rFonts w:ascii="Times New Roman" w:eastAsia="Times New Roman" w:hAnsi="Times New Roman" w:cs="Times New Roman"/>
                <w:sz w:val="18"/>
                <w:szCs w:val="18"/>
                <w:lang w:eastAsia="ru-RU"/>
              </w:rPr>
              <w:t>изгот</w:t>
            </w:r>
            <w:proofErr w:type="gramStart"/>
            <w:r w:rsidRPr="00046B7D">
              <w:rPr>
                <w:rFonts w:ascii="Times New Roman" w:eastAsia="Times New Roman" w:hAnsi="Times New Roman" w:cs="Times New Roman"/>
                <w:sz w:val="18"/>
                <w:szCs w:val="18"/>
                <w:lang w:eastAsia="ru-RU"/>
              </w:rPr>
              <w:t>.п</w:t>
            </w:r>
            <w:proofErr w:type="gramEnd"/>
            <w:r w:rsidRPr="00046B7D">
              <w:rPr>
                <w:rFonts w:ascii="Times New Roman" w:eastAsia="Times New Roman" w:hAnsi="Times New Roman" w:cs="Times New Roman"/>
                <w:sz w:val="18"/>
                <w:szCs w:val="18"/>
                <w:lang w:eastAsia="ru-RU"/>
              </w:rPr>
              <w:t>енобет</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06.00372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176</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Обор</w:t>
            </w:r>
            <w:proofErr w:type="gramStart"/>
            <w:r w:rsidRPr="00046B7D">
              <w:rPr>
                <w:rFonts w:ascii="Times New Roman" w:eastAsia="Times New Roman" w:hAnsi="Times New Roman" w:cs="Times New Roman"/>
                <w:sz w:val="18"/>
                <w:szCs w:val="18"/>
                <w:lang w:eastAsia="ru-RU"/>
              </w:rPr>
              <w:t>.с</w:t>
            </w:r>
            <w:proofErr w:type="gramEnd"/>
            <w:r w:rsidRPr="00046B7D">
              <w:rPr>
                <w:rFonts w:ascii="Times New Roman" w:eastAsia="Times New Roman" w:hAnsi="Times New Roman" w:cs="Times New Roman"/>
                <w:sz w:val="18"/>
                <w:szCs w:val="18"/>
                <w:lang w:eastAsia="ru-RU"/>
              </w:rPr>
              <w:t>илосно-цем.скл</w:t>
            </w:r>
            <w:proofErr w:type="spellEnd"/>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06.00528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177</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Оборуд</w:t>
            </w:r>
            <w:proofErr w:type="gramStart"/>
            <w:r w:rsidRPr="00046B7D">
              <w:rPr>
                <w:rFonts w:ascii="Times New Roman" w:eastAsia="Times New Roman" w:hAnsi="Times New Roman" w:cs="Times New Roman"/>
                <w:sz w:val="18"/>
                <w:szCs w:val="18"/>
                <w:lang w:eastAsia="ru-RU"/>
              </w:rPr>
              <w:t>.щ</w:t>
            </w:r>
            <w:proofErr w:type="gramEnd"/>
            <w:r w:rsidRPr="00046B7D">
              <w:rPr>
                <w:rFonts w:ascii="Times New Roman" w:eastAsia="Times New Roman" w:hAnsi="Times New Roman" w:cs="Times New Roman"/>
                <w:sz w:val="18"/>
                <w:szCs w:val="18"/>
                <w:lang w:eastAsia="ru-RU"/>
              </w:rPr>
              <w:t>елевых</w:t>
            </w:r>
            <w:proofErr w:type="spellEnd"/>
            <w:r w:rsidRPr="00046B7D">
              <w:rPr>
                <w:rFonts w:ascii="Times New Roman" w:eastAsia="Times New Roman" w:hAnsi="Times New Roman" w:cs="Times New Roman"/>
                <w:sz w:val="18"/>
                <w:szCs w:val="18"/>
                <w:lang w:eastAsia="ru-RU"/>
              </w:rPr>
              <w:t xml:space="preserve"> камер</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06.00395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178</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Подземный газопровод</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06.02437</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179</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Разгрузчик цемента</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06.00530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rPr>
          <w:trHeight w:val="131"/>
        </w:trPr>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180</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Растворосмеситель</w:t>
            </w:r>
            <w:proofErr w:type="spellEnd"/>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06.02390</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181</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 xml:space="preserve">Система </w:t>
            </w:r>
            <w:proofErr w:type="spellStart"/>
            <w:r w:rsidRPr="00046B7D">
              <w:rPr>
                <w:rFonts w:ascii="Times New Roman" w:eastAsia="Times New Roman" w:hAnsi="Times New Roman" w:cs="Times New Roman"/>
                <w:sz w:val="18"/>
                <w:szCs w:val="18"/>
                <w:lang w:eastAsia="ru-RU"/>
              </w:rPr>
              <w:t>весов</w:t>
            </w:r>
            <w:proofErr w:type="gramStart"/>
            <w:r w:rsidRPr="00046B7D">
              <w:rPr>
                <w:rFonts w:ascii="Times New Roman" w:eastAsia="Times New Roman" w:hAnsi="Times New Roman" w:cs="Times New Roman"/>
                <w:sz w:val="18"/>
                <w:szCs w:val="18"/>
                <w:lang w:eastAsia="ru-RU"/>
              </w:rPr>
              <w:t>.д</w:t>
            </w:r>
            <w:proofErr w:type="gramEnd"/>
            <w:r w:rsidRPr="00046B7D">
              <w:rPr>
                <w:rFonts w:ascii="Times New Roman" w:eastAsia="Times New Roman" w:hAnsi="Times New Roman" w:cs="Times New Roman"/>
                <w:sz w:val="18"/>
                <w:szCs w:val="18"/>
                <w:lang w:eastAsia="ru-RU"/>
              </w:rPr>
              <w:t>озир</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06.00535</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182</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Трансформатор</w:t>
            </w:r>
            <w:proofErr w:type="gramStart"/>
            <w:r w:rsidRPr="00046B7D">
              <w:rPr>
                <w:rFonts w:ascii="Times New Roman" w:eastAsia="Times New Roman" w:hAnsi="Times New Roman" w:cs="Times New Roman"/>
                <w:sz w:val="18"/>
                <w:szCs w:val="18"/>
                <w:lang w:eastAsia="ru-RU"/>
              </w:rPr>
              <w:t>.п</w:t>
            </w:r>
            <w:proofErr w:type="gramEnd"/>
            <w:r w:rsidRPr="00046B7D">
              <w:rPr>
                <w:rFonts w:ascii="Times New Roman" w:eastAsia="Times New Roman" w:hAnsi="Times New Roman" w:cs="Times New Roman"/>
                <w:sz w:val="18"/>
                <w:szCs w:val="18"/>
                <w:lang w:eastAsia="ru-RU"/>
              </w:rPr>
              <w:t>одст</w:t>
            </w:r>
            <w:proofErr w:type="spellEnd"/>
            <w:r w:rsidRPr="00046B7D">
              <w:rPr>
                <w:rFonts w:ascii="Times New Roman" w:eastAsia="Times New Roman" w:hAnsi="Times New Roman" w:cs="Times New Roman"/>
                <w:sz w:val="18"/>
                <w:szCs w:val="18"/>
                <w:lang w:eastAsia="ru-RU"/>
              </w:rPr>
              <w:t>.</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06.00566</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rPr>
          <w:trHeight w:val="259"/>
        </w:trPr>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183</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Установка Н-500</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06.00532</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lastRenderedPageBreak/>
              <w:t>184</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Фильтр НС</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06.00523</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185</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Фильтр СМЦ-40</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06.00368</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186</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proofErr w:type="spellStart"/>
            <w:r w:rsidRPr="00046B7D">
              <w:rPr>
                <w:rFonts w:ascii="Times New Roman" w:eastAsia="Times New Roman" w:hAnsi="Times New Roman" w:cs="Times New Roman"/>
                <w:sz w:val="18"/>
                <w:szCs w:val="18"/>
                <w:lang w:eastAsia="ru-RU"/>
              </w:rPr>
              <w:t>Цементноразгруз</w:t>
            </w:r>
            <w:proofErr w:type="gramStart"/>
            <w:r w:rsidRPr="00046B7D">
              <w:rPr>
                <w:rFonts w:ascii="Times New Roman" w:eastAsia="Times New Roman" w:hAnsi="Times New Roman" w:cs="Times New Roman"/>
                <w:sz w:val="18"/>
                <w:szCs w:val="18"/>
                <w:lang w:eastAsia="ru-RU"/>
              </w:rPr>
              <w:t>.м</w:t>
            </w:r>
            <w:proofErr w:type="gramEnd"/>
            <w:r w:rsidRPr="00046B7D">
              <w:rPr>
                <w:rFonts w:ascii="Times New Roman" w:eastAsia="Times New Roman" w:hAnsi="Times New Roman" w:cs="Times New Roman"/>
                <w:sz w:val="18"/>
                <w:szCs w:val="18"/>
                <w:lang w:eastAsia="ru-RU"/>
              </w:rPr>
              <w:t>аш</w:t>
            </w:r>
            <w:proofErr w:type="spellEnd"/>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06.02391</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187</w:t>
            </w:r>
          </w:p>
        </w:tc>
        <w:tc>
          <w:tcPr>
            <w:tcW w:w="2337" w:type="pct"/>
            <w:shd w:val="clear" w:color="auto" w:fill="auto"/>
          </w:tcPr>
          <w:p w:rsidR="00F041CC" w:rsidRPr="00046B7D" w:rsidRDefault="00F041CC" w:rsidP="00844DBB">
            <w:pPr>
              <w:spacing w:after="0" w:line="240" w:lineRule="auto"/>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Проектирование и монтаж газопровода</w:t>
            </w:r>
          </w:p>
        </w:tc>
        <w:tc>
          <w:tcPr>
            <w:tcW w:w="931"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r w:rsidRPr="00046B7D">
              <w:rPr>
                <w:rFonts w:ascii="Times New Roman" w:eastAsia="Times New Roman" w:hAnsi="Times New Roman" w:cs="Times New Roman"/>
                <w:sz w:val="18"/>
                <w:szCs w:val="18"/>
                <w:lang w:eastAsia="ru-RU"/>
              </w:rPr>
              <w:t>-</w:t>
            </w: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p>
        </w:tc>
        <w:tc>
          <w:tcPr>
            <w:tcW w:w="2337" w:type="pct"/>
            <w:shd w:val="clear" w:color="auto" w:fill="auto"/>
          </w:tcPr>
          <w:p w:rsidR="00F041CC" w:rsidRPr="00046B7D" w:rsidRDefault="00F041CC" w:rsidP="00844DBB">
            <w:pPr>
              <w:tabs>
                <w:tab w:val="left" w:pos="0"/>
                <w:tab w:val="left" w:pos="284"/>
              </w:tabs>
              <w:spacing w:after="0" w:line="240" w:lineRule="auto"/>
              <w:jc w:val="right"/>
              <w:rPr>
                <w:rFonts w:ascii="Times New Roman" w:eastAsia="Times New Roman" w:hAnsi="Times New Roman" w:cs="Times New Roman"/>
                <w:sz w:val="18"/>
                <w:szCs w:val="18"/>
                <w:lang w:eastAsia="ru-RU"/>
              </w:rPr>
            </w:pPr>
            <w:r w:rsidRPr="00046B7D">
              <w:rPr>
                <w:rFonts w:ascii="Times New Roman" w:eastAsia="Times New Roman" w:hAnsi="Times New Roman" w:cs="Times New Roman"/>
                <w:b/>
                <w:bCs/>
                <w:color w:val="000000"/>
                <w:sz w:val="16"/>
                <w:szCs w:val="16"/>
                <w:lang w:eastAsia="ru-RU"/>
              </w:rPr>
              <w:t>ИТОГО:</w:t>
            </w:r>
          </w:p>
        </w:tc>
        <w:tc>
          <w:tcPr>
            <w:tcW w:w="931"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r w:rsidR="00F041CC" w:rsidRPr="00046B7D" w:rsidTr="00844DBB">
        <w:tc>
          <w:tcPr>
            <w:tcW w:w="269" w:type="pct"/>
            <w:shd w:val="clear" w:color="auto" w:fill="auto"/>
          </w:tcPr>
          <w:p w:rsidR="00F041CC" w:rsidRPr="00046B7D" w:rsidRDefault="00F041CC" w:rsidP="00844DBB">
            <w:pPr>
              <w:spacing w:after="0" w:line="240" w:lineRule="auto"/>
              <w:jc w:val="center"/>
              <w:rPr>
                <w:rFonts w:ascii="Times New Roman" w:eastAsia="Times New Roman" w:hAnsi="Times New Roman" w:cs="Times New Roman"/>
                <w:sz w:val="18"/>
                <w:szCs w:val="18"/>
                <w:lang w:eastAsia="ru-RU"/>
              </w:rPr>
            </w:pPr>
          </w:p>
        </w:tc>
        <w:tc>
          <w:tcPr>
            <w:tcW w:w="2337" w:type="pct"/>
            <w:shd w:val="clear" w:color="auto" w:fill="auto"/>
          </w:tcPr>
          <w:p w:rsidR="00F041CC" w:rsidRPr="00046B7D" w:rsidRDefault="00F041CC" w:rsidP="00844DBB">
            <w:pPr>
              <w:tabs>
                <w:tab w:val="left" w:pos="0"/>
                <w:tab w:val="left" w:pos="284"/>
              </w:tabs>
              <w:spacing w:after="0" w:line="240" w:lineRule="auto"/>
              <w:jc w:val="right"/>
              <w:rPr>
                <w:rFonts w:ascii="Times New Roman" w:eastAsia="Times New Roman" w:hAnsi="Times New Roman" w:cs="Times New Roman"/>
                <w:sz w:val="18"/>
                <w:szCs w:val="18"/>
                <w:lang w:eastAsia="ru-RU"/>
              </w:rPr>
            </w:pPr>
            <w:r w:rsidRPr="00046B7D">
              <w:rPr>
                <w:rFonts w:ascii="Times New Roman" w:eastAsia="Times New Roman" w:hAnsi="Times New Roman" w:cs="Times New Roman"/>
                <w:b/>
                <w:bCs/>
                <w:color w:val="000000"/>
                <w:sz w:val="16"/>
                <w:szCs w:val="16"/>
                <w:lang w:eastAsia="ru-RU"/>
              </w:rPr>
              <w:t>ВСЕГО:</w:t>
            </w:r>
          </w:p>
        </w:tc>
        <w:tc>
          <w:tcPr>
            <w:tcW w:w="931"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785" w:type="pct"/>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c>
          <w:tcPr>
            <w:tcW w:w="678" w:type="pct"/>
            <w:gridSpan w:val="2"/>
            <w:shd w:val="clear" w:color="auto" w:fill="auto"/>
          </w:tcPr>
          <w:p w:rsidR="00F041CC" w:rsidRPr="00046B7D" w:rsidRDefault="00F041CC" w:rsidP="00844DBB">
            <w:pPr>
              <w:tabs>
                <w:tab w:val="left" w:pos="0"/>
                <w:tab w:val="left" w:pos="284"/>
              </w:tabs>
              <w:spacing w:after="0" w:line="240" w:lineRule="auto"/>
              <w:jc w:val="both"/>
              <w:rPr>
                <w:rFonts w:ascii="Times New Roman" w:eastAsia="Times New Roman" w:hAnsi="Times New Roman" w:cs="Times New Roman"/>
                <w:sz w:val="18"/>
                <w:szCs w:val="18"/>
                <w:lang w:eastAsia="ru-RU"/>
              </w:rPr>
            </w:pPr>
          </w:p>
        </w:tc>
      </w:tr>
    </w:tbl>
    <w:p w:rsidR="00F041CC" w:rsidRPr="00046B7D" w:rsidRDefault="00F041CC" w:rsidP="00F041CC">
      <w:pPr>
        <w:spacing w:after="0" w:line="240" w:lineRule="auto"/>
        <w:jc w:val="center"/>
        <w:rPr>
          <w:rFonts w:ascii="Times New Roman" w:eastAsia="Times New Roman" w:hAnsi="Times New Roman" w:cs="Times New Roman"/>
          <w:b/>
          <w:sz w:val="28"/>
          <w:szCs w:val="28"/>
          <w:lang w:eastAsia="ru-RU"/>
        </w:rPr>
      </w:pPr>
    </w:p>
    <w:p w:rsidR="00F041CC" w:rsidRPr="00046B7D" w:rsidRDefault="00F041CC" w:rsidP="00F041CC">
      <w:pPr>
        <w:tabs>
          <w:tab w:val="left" w:pos="0"/>
          <w:tab w:val="left" w:pos="284"/>
        </w:tabs>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8"/>
          <w:szCs w:val="28"/>
          <w:lang w:eastAsia="ru-RU"/>
        </w:rPr>
        <w:tab/>
      </w:r>
      <w:r w:rsidRPr="00046B7D">
        <w:rPr>
          <w:rFonts w:ascii="Times New Roman" w:eastAsia="Times New Roman" w:hAnsi="Times New Roman" w:cs="Times New Roman"/>
          <w:sz w:val="28"/>
          <w:szCs w:val="28"/>
          <w:lang w:eastAsia="ru-RU"/>
        </w:rPr>
        <w:tab/>
      </w:r>
      <w:proofErr w:type="gramStart"/>
      <w:r w:rsidRPr="00046B7D">
        <w:rPr>
          <w:rFonts w:ascii="Times New Roman" w:eastAsia="Times New Roman" w:hAnsi="Times New Roman" w:cs="Times New Roman"/>
          <w:sz w:val="26"/>
          <w:szCs w:val="26"/>
          <w:lang w:eastAsia="ru-RU"/>
        </w:rPr>
        <w:t xml:space="preserve">Общая стоимость объектов </w:t>
      </w:r>
      <w:r w:rsidRPr="00046B7D">
        <w:rPr>
          <w:rFonts w:ascii="Times New Roman" w:eastAsia="Times New Roman" w:hAnsi="Times New Roman" w:cs="Times New Roman"/>
          <w:sz w:val="26"/>
          <w:szCs w:val="26"/>
          <w:highlight w:val="yellow"/>
          <w:lang w:eastAsia="ru-RU"/>
        </w:rPr>
        <w:t xml:space="preserve">движимого (неотъемлемого) имущества </w:t>
      </w:r>
      <w:r w:rsidRPr="00046B7D">
        <w:rPr>
          <w:rFonts w:ascii="Times New Roman" w:eastAsia="Times New Roman" w:hAnsi="Times New Roman" w:cs="Times New Roman"/>
          <w:sz w:val="26"/>
          <w:szCs w:val="26"/>
          <w:lang w:eastAsia="ru-RU"/>
        </w:rPr>
        <w:t>составляет   ___________ (_________________) руб. ___ коп.,  в том числе НДС (</w:t>
      </w:r>
      <w:r w:rsidR="00C01A6B">
        <w:rPr>
          <w:rFonts w:ascii="Times New Roman" w:eastAsia="Times New Roman" w:hAnsi="Times New Roman" w:cs="Times New Roman"/>
          <w:sz w:val="26"/>
          <w:szCs w:val="26"/>
          <w:lang w:eastAsia="ru-RU"/>
        </w:rPr>
        <w:t>20%</w:t>
      </w:r>
      <w:r w:rsidRPr="00046B7D">
        <w:rPr>
          <w:rFonts w:ascii="Times New Roman" w:eastAsia="Times New Roman" w:hAnsi="Times New Roman" w:cs="Times New Roman"/>
          <w:sz w:val="26"/>
          <w:szCs w:val="26"/>
          <w:lang w:eastAsia="ru-RU"/>
        </w:rPr>
        <w:t>) в сумме ____ (______________________) руб. ___   коп.</w:t>
      </w:r>
      <w:proofErr w:type="gramEnd"/>
    </w:p>
    <w:p w:rsidR="00F041CC" w:rsidRPr="00046B7D" w:rsidRDefault="00F041CC" w:rsidP="00F041CC">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ab/>
        <w:t>Настоящее Приложение является составной и неотъемлемой частью настоящего Договора.</w:t>
      </w:r>
    </w:p>
    <w:p w:rsidR="00F041CC" w:rsidRPr="00046B7D" w:rsidRDefault="00F041CC" w:rsidP="00F041C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 xml:space="preserve">                                            </w:t>
      </w:r>
    </w:p>
    <w:p w:rsidR="00F041CC" w:rsidRPr="00046B7D" w:rsidRDefault="00F041CC" w:rsidP="00F041C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p>
    <w:p w:rsidR="00F041CC" w:rsidRPr="00046B7D" w:rsidRDefault="00F041CC" w:rsidP="00F041C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 xml:space="preserve">                                             Подписи Сторон:</w:t>
      </w:r>
    </w:p>
    <w:tbl>
      <w:tblPr>
        <w:tblW w:w="9747" w:type="dxa"/>
        <w:tblLayout w:type="fixed"/>
        <w:tblLook w:val="01E0" w:firstRow="1" w:lastRow="1" w:firstColumn="1" w:lastColumn="1" w:noHBand="0" w:noVBand="0"/>
      </w:tblPr>
      <w:tblGrid>
        <w:gridCol w:w="5028"/>
        <w:gridCol w:w="4719"/>
      </w:tblGrid>
      <w:tr w:rsidR="00F041CC" w:rsidRPr="00046B7D" w:rsidTr="00844DBB">
        <w:trPr>
          <w:trHeight w:val="2341"/>
        </w:trPr>
        <w:tc>
          <w:tcPr>
            <w:tcW w:w="5028" w:type="dxa"/>
          </w:tcPr>
          <w:p w:rsidR="00F041CC" w:rsidRPr="00046B7D" w:rsidRDefault="00F041CC" w:rsidP="00844DBB">
            <w:pPr>
              <w:spacing w:after="0" w:line="240" w:lineRule="auto"/>
              <w:ind w:firstLine="720"/>
              <w:jc w:val="center"/>
              <w:rPr>
                <w:rFonts w:ascii="Times New Roman" w:eastAsia="Times New Roman" w:hAnsi="Times New Roman" w:cs="Times New Roman"/>
                <w:b/>
                <w:bCs/>
                <w:sz w:val="26"/>
                <w:szCs w:val="26"/>
                <w:lang w:eastAsia="ru-RU"/>
              </w:rPr>
            </w:pP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Управляющий Филиалом</w:t>
            </w: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по управлению имуществом </w:t>
            </w: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АО «</w:t>
            </w:r>
            <w:proofErr w:type="spellStart"/>
            <w:r w:rsidRPr="00046B7D">
              <w:rPr>
                <w:rFonts w:ascii="Times New Roman" w:eastAsia="Times New Roman" w:hAnsi="Times New Roman" w:cs="Times New Roman"/>
                <w:sz w:val="26"/>
                <w:szCs w:val="26"/>
                <w:lang w:eastAsia="ru-RU"/>
              </w:rPr>
              <w:t>РЖДстрой</w:t>
            </w:r>
            <w:proofErr w:type="spellEnd"/>
            <w:r w:rsidRPr="00046B7D">
              <w:rPr>
                <w:rFonts w:ascii="Times New Roman" w:eastAsia="Times New Roman" w:hAnsi="Times New Roman" w:cs="Times New Roman"/>
                <w:sz w:val="26"/>
                <w:szCs w:val="26"/>
                <w:lang w:eastAsia="ru-RU"/>
              </w:rPr>
              <w:t>»</w:t>
            </w:r>
          </w:p>
          <w:p w:rsidR="00F041CC" w:rsidRPr="00046B7D" w:rsidRDefault="00F041CC" w:rsidP="00844DBB">
            <w:pPr>
              <w:spacing w:after="0" w:line="240" w:lineRule="auto"/>
              <w:rPr>
                <w:rFonts w:ascii="Times New Roman" w:eastAsia="Times New Roman" w:hAnsi="Times New Roman" w:cs="Times New Roman"/>
                <w:sz w:val="26"/>
                <w:szCs w:val="26"/>
                <w:lang w:eastAsia="ru-RU"/>
              </w:rPr>
            </w:pPr>
          </w:p>
          <w:p w:rsidR="00F041CC" w:rsidRPr="00046B7D" w:rsidRDefault="00F041CC" w:rsidP="00844DBB">
            <w:pPr>
              <w:spacing w:after="0" w:line="240" w:lineRule="auto"/>
              <w:rPr>
                <w:rFonts w:ascii="Times New Roman" w:eastAsia="Times New Roman" w:hAnsi="Times New Roman" w:cs="Times New Roman"/>
                <w:sz w:val="26"/>
                <w:szCs w:val="26"/>
                <w:lang w:eastAsia="ru-RU"/>
              </w:rPr>
            </w:pPr>
          </w:p>
          <w:p w:rsidR="00F041CC" w:rsidRPr="00046B7D" w:rsidRDefault="00F041CC" w:rsidP="00844DBB">
            <w:pPr>
              <w:spacing w:after="0" w:line="240" w:lineRule="auto"/>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____________  /______________/ </w:t>
            </w:r>
          </w:p>
          <w:p w:rsidR="00F041CC" w:rsidRPr="00046B7D" w:rsidRDefault="00F041CC" w:rsidP="00844DBB">
            <w:pPr>
              <w:spacing w:after="0" w:line="240" w:lineRule="auto"/>
              <w:ind w:firstLine="720"/>
              <w:rPr>
                <w:rFonts w:ascii="Times New Roman" w:eastAsia="Times New Roman" w:hAnsi="Times New Roman" w:cs="Times New Roman"/>
                <w:lang w:eastAsia="ru-RU"/>
              </w:rPr>
            </w:pPr>
            <w:r w:rsidRPr="00046B7D">
              <w:rPr>
                <w:rFonts w:ascii="Times New Roman" w:eastAsia="Times New Roman" w:hAnsi="Times New Roman" w:cs="Times New Roman"/>
                <w:lang w:eastAsia="ru-RU"/>
              </w:rPr>
              <w:t xml:space="preserve">        </w:t>
            </w:r>
            <w:r w:rsidRPr="00046B7D">
              <w:rPr>
                <w:rFonts w:ascii="Times New Roman" w:eastAsia="Times New Roman" w:hAnsi="Times New Roman" w:cs="Times New Roman"/>
                <w:sz w:val="20"/>
                <w:szCs w:val="20"/>
                <w:lang w:eastAsia="ru-RU"/>
              </w:rPr>
              <w:t>М.П</w:t>
            </w:r>
            <w:r w:rsidRPr="00046B7D">
              <w:rPr>
                <w:rFonts w:ascii="Times New Roman" w:eastAsia="Times New Roman" w:hAnsi="Times New Roman" w:cs="Times New Roman"/>
                <w:lang w:eastAsia="ru-RU"/>
              </w:rPr>
              <w:t xml:space="preserve">. </w:t>
            </w:r>
          </w:p>
          <w:p w:rsidR="00F041CC" w:rsidRPr="00046B7D" w:rsidRDefault="00F041CC" w:rsidP="00844DB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F041CC" w:rsidRPr="00046B7D" w:rsidRDefault="00F041CC" w:rsidP="00844DBB">
            <w:pPr>
              <w:spacing w:after="0" w:line="240" w:lineRule="auto"/>
              <w:ind w:firstLine="720"/>
              <w:jc w:val="center"/>
              <w:rPr>
                <w:rFonts w:ascii="Times New Roman" w:eastAsia="Times New Roman" w:hAnsi="Times New Roman" w:cs="Times New Roman"/>
                <w:sz w:val="26"/>
                <w:szCs w:val="26"/>
                <w:lang w:eastAsia="ru-RU"/>
              </w:rPr>
            </w:pPr>
          </w:p>
          <w:p w:rsidR="00F041CC" w:rsidRPr="00046B7D" w:rsidRDefault="00F041CC" w:rsidP="00844DBB">
            <w:pPr>
              <w:spacing w:after="0" w:line="240" w:lineRule="auto"/>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____________________________</w:t>
            </w:r>
          </w:p>
          <w:p w:rsidR="00F041CC" w:rsidRPr="00046B7D" w:rsidRDefault="00F041CC" w:rsidP="00844DBB">
            <w:pPr>
              <w:spacing w:after="0" w:line="240" w:lineRule="auto"/>
              <w:jc w:val="center"/>
              <w:rPr>
                <w:rFonts w:ascii="Times New Roman" w:eastAsia="Times New Roman" w:hAnsi="Times New Roman" w:cs="Times New Roman"/>
                <w:sz w:val="26"/>
                <w:szCs w:val="26"/>
                <w:lang w:eastAsia="ru-RU"/>
              </w:rPr>
            </w:pPr>
          </w:p>
          <w:p w:rsidR="00F041CC" w:rsidRPr="00046B7D" w:rsidRDefault="00F041CC" w:rsidP="00844DBB">
            <w:pPr>
              <w:spacing w:after="0" w:line="240" w:lineRule="auto"/>
              <w:jc w:val="center"/>
              <w:rPr>
                <w:rFonts w:ascii="Times New Roman" w:eastAsia="Times New Roman" w:hAnsi="Times New Roman" w:cs="Times New Roman"/>
                <w:sz w:val="26"/>
                <w:szCs w:val="26"/>
                <w:lang w:eastAsia="ru-RU"/>
              </w:rPr>
            </w:pPr>
          </w:p>
          <w:p w:rsidR="00F041CC" w:rsidRPr="00046B7D" w:rsidRDefault="00F041CC" w:rsidP="00844DBB">
            <w:pPr>
              <w:spacing w:after="0" w:line="240" w:lineRule="auto"/>
              <w:rPr>
                <w:rFonts w:ascii="Times New Roman" w:eastAsia="Times New Roman" w:hAnsi="Times New Roman" w:cs="Times New Roman"/>
                <w:sz w:val="26"/>
                <w:szCs w:val="26"/>
                <w:lang w:eastAsia="ru-RU"/>
              </w:rPr>
            </w:pPr>
          </w:p>
          <w:p w:rsidR="00F041CC" w:rsidRPr="00046B7D" w:rsidRDefault="00F041CC" w:rsidP="00844DBB">
            <w:pPr>
              <w:spacing w:after="0" w:line="240" w:lineRule="auto"/>
              <w:rPr>
                <w:rFonts w:ascii="Times New Roman" w:eastAsia="Times New Roman" w:hAnsi="Times New Roman" w:cs="Times New Roman"/>
                <w:sz w:val="26"/>
                <w:szCs w:val="26"/>
                <w:lang w:eastAsia="ru-RU"/>
              </w:rPr>
            </w:pPr>
          </w:p>
          <w:p w:rsidR="00F041CC" w:rsidRPr="00046B7D" w:rsidRDefault="00F041CC" w:rsidP="00844DBB">
            <w:pPr>
              <w:spacing w:after="0" w:line="240" w:lineRule="auto"/>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____________ /______________ /</w:t>
            </w:r>
          </w:p>
          <w:p w:rsidR="00F041CC" w:rsidRPr="00046B7D" w:rsidRDefault="00F041CC" w:rsidP="00844DBB">
            <w:pPr>
              <w:spacing w:after="0" w:line="240" w:lineRule="auto"/>
              <w:ind w:firstLine="720"/>
              <w:rPr>
                <w:rFonts w:ascii="Times New Roman" w:eastAsia="Times New Roman" w:hAnsi="Times New Roman" w:cs="Times New Roman"/>
                <w:lang w:eastAsia="ru-RU"/>
              </w:rPr>
            </w:pPr>
          </w:p>
          <w:p w:rsidR="00F041CC" w:rsidRPr="00046B7D" w:rsidRDefault="00F041CC" w:rsidP="00844DBB">
            <w:pPr>
              <w:spacing w:after="0" w:line="240" w:lineRule="auto"/>
              <w:ind w:firstLine="720"/>
              <w:jc w:val="center"/>
              <w:rPr>
                <w:rFonts w:ascii="Times New Roman" w:eastAsia="Times New Roman" w:hAnsi="Times New Roman" w:cs="Times New Roman"/>
                <w:sz w:val="26"/>
                <w:szCs w:val="26"/>
                <w:lang w:eastAsia="ru-RU"/>
              </w:rPr>
            </w:pPr>
          </w:p>
        </w:tc>
      </w:tr>
    </w:tbl>
    <w:p w:rsidR="00F041CC" w:rsidRPr="00046B7D" w:rsidRDefault="00F041CC" w:rsidP="00F041CC">
      <w:pPr>
        <w:spacing w:after="0" w:line="360" w:lineRule="exact"/>
        <w:jc w:val="center"/>
        <w:rPr>
          <w:rFonts w:ascii="Times New Roman" w:eastAsia="Times New Roman" w:hAnsi="Times New Roman" w:cs="Times New Roman"/>
          <w:b/>
          <w:sz w:val="26"/>
          <w:szCs w:val="26"/>
          <w:lang w:eastAsia="ru-RU"/>
        </w:rPr>
      </w:pPr>
    </w:p>
    <w:p w:rsidR="00F041CC" w:rsidRPr="00046B7D" w:rsidRDefault="00F041CC" w:rsidP="00F041CC">
      <w:pPr>
        <w:spacing w:after="0" w:line="360" w:lineRule="exact"/>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Default="00F041CC" w:rsidP="00F041CC">
      <w:pPr>
        <w:spacing w:after="0" w:line="360" w:lineRule="exact"/>
        <w:jc w:val="right"/>
        <w:rPr>
          <w:rFonts w:ascii="Times New Roman" w:eastAsia="Times New Roman" w:hAnsi="Times New Roman" w:cs="Times New Roman"/>
          <w:b/>
          <w:sz w:val="24"/>
          <w:szCs w:val="24"/>
          <w:lang w:eastAsia="ru-RU"/>
        </w:rPr>
      </w:pPr>
    </w:p>
    <w:p w:rsidR="00F041CC" w:rsidRDefault="00F041CC" w:rsidP="00F041CC">
      <w:pPr>
        <w:spacing w:after="0" w:line="360" w:lineRule="exact"/>
        <w:jc w:val="right"/>
        <w:rPr>
          <w:rFonts w:ascii="Times New Roman" w:eastAsia="Times New Roman" w:hAnsi="Times New Roman" w:cs="Times New Roman"/>
          <w:b/>
          <w:sz w:val="24"/>
          <w:szCs w:val="24"/>
          <w:lang w:eastAsia="ru-RU"/>
        </w:rPr>
      </w:pPr>
    </w:p>
    <w:p w:rsidR="00F041CC" w:rsidRPr="002D3514" w:rsidRDefault="00F041CC" w:rsidP="00F041CC">
      <w:pPr>
        <w:spacing w:after="0" w:line="360" w:lineRule="exact"/>
        <w:jc w:val="right"/>
        <w:rPr>
          <w:rFonts w:ascii="Times New Roman" w:eastAsia="Times New Roman" w:hAnsi="Times New Roman" w:cs="Times New Roman"/>
          <w:b/>
          <w:sz w:val="24"/>
          <w:szCs w:val="24"/>
          <w:lang w:eastAsia="ru-RU"/>
        </w:rPr>
      </w:pPr>
      <w:r w:rsidRPr="002D3514">
        <w:rPr>
          <w:rFonts w:ascii="Times New Roman" w:eastAsia="Times New Roman" w:hAnsi="Times New Roman" w:cs="Times New Roman"/>
          <w:b/>
          <w:sz w:val="24"/>
          <w:szCs w:val="24"/>
          <w:lang w:eastAsia="ru-RU"/>
        </w:rPr>
        <w:lastRenderedPageBreak/>
        <w:t>Приложение № 2</w:t>
      </w:r>
    </w:p>
    <w:p w:rsidR="00F041CC" w:rsidRPr="002D3514" w:rsidRDefault="00F041CC" w:rsidP="00F041CC">
      <w:pPr>
        <w:spacing w:after="0" w:line="360" w:lineRule="exact"/>
        <w:jc w:val="right"/>
        <w:rPr>
          <w:rFonts w:ascii="Times New Roman" w:eastAsia="Times New Roman" w:hAnsi="Times New Roman" w:cs="Times New Roman"/>
          <w:sz w:val="24"/>
          <w:szCs w:val="24"/>
          <w:lang w:eastAsia="ru-RU"/>
        </w:rPr>
      </w:pPr>
      <w:r w:rsidRPr="002D3514">
        <w:rPr>
          <w:rFonts w:ascii="Times New Roman" w:eastAsia="Times New Roman" w:hAnsi="Times New Roman" w:cs="Times New Roman"/>
          <w:sz w:val="24"/>
          <w:szCs w:val="24"/>
          <w:lang w:eastAsia="ru-RU"/>
        </w:rPr>
        <w:t>к договору купли-продажи</w:t>
      </w:r>
    </w:p>
    <w:p w:rsidR="00F041CC" w:rsidRPr="002D3514" w:rsidRDefault="00F041CC" w:rsidP="00F041CC">
      <w:pPr>
        <w:spacing w:after="0" w:line="360" w:lineRule="exact"/>
        <w:jc w:val="right"/>
        <w:rPr>
          <w:rFonts w:ascii="Times New Roman" w:eastAsia="Times New Roman" w:hAnsi="Times New Roman" w:cs="Times New Roman"/>
          <w:sz w:val="24"/>
          <w:szCs w:val="24"/>
          <w:lang w:eastAsia="ru-RU"/>
        </w:rPr>
      </w:pPr>
      <w:r w:rsidRPr="002D3514">
        <w:rPr>
          <w:rFonts w:ascii="Times New Roman" w:eastAsia="Times New Roman" w:hAnsi="Times New Roman" w:cs="Times New Roman"/>
          <w:sz w:val="24"/>
          <w:szCs w:val="24"/>
          <w:lang w:eastAsia="ru-RU"/>
        </w:rPr>
        <w:t>№ ____________ от __.__.20__ г.</w:t>
      </w:r>
    </w:p>
    <w:p w:rsidR="00F041CC" w:rsidRPr="002D3514" w:rsidRDefault="00F041CC" w:rsidP="00F041CC">
      <w:pPr>
        <w:spacing w:after="0" w:line="360" w:lineRule="exact"/>
        <w:jc w:val="center"/>
        <w:rPr>
          <w:rFonts w:ascii="Times New Roman" w:eastAsia="Times New Roman" w:hAnsi="Times New Roman" w:cs="Times New Roman"/>
          <w:sz w:val="24"/>
          <w:szCs w:val="24"/>
          <w:lang w:eastAsia="ru-RU"/>
        </w:rPr>
      </w:pPr>
    </w:p>
    <w:p w:rsidR="00F041CC" w:rsidRPr="002D3514" w:rsidRDefault="00F041CC" w:rsidP="00F041CC">
      <w:pPr>
        <w:spacing w:after="0" w:line="240" w:lineRule="auto"/>
        <w:jc w:val="center"/>
        <w:rPr>
          <w:rFonts w:ascii="Times New Roman" w:eastAsia="Times New Roman" w:hAnsi="Times New Roman" w:cs="Times New Roman"/>
          <w:b/>
          <w:sz w:val="24"/>
          <w:szCs w:val="24"/>
          <w:lang w:eastAsia="ru-RU"/>
        </w:rPr>
      </w:pPr>
    </w:p>
    <w:p w:rsidR="00F041CC" w:rsidRPr="002D3514" w:rsidRDefault="00F041CC" w:rsidP="00F041CC">
      <w:pPr>
        <w:spacing w:after="0" w:line="240" w:lineRule="auto"/>
        <w:jc w:val="center"/>
        <w:rPr>
          <w:rFonts w:ascii="Times New Roman" w:eastAsia="Times New Roman" w:hAnsi="Times New Roman" w:cs="Times New Roman"/>
          <w:b/>
          <w:sz w:val="24"/>
          <w:szCs w:val="24"/>
          <w:lang w:eastAsia="ru-RU"/>
        </w:rPr>
      </w:pPr>
      <w:r w:rsidRPr="002D3514">
        <w:rPr>
          <w:rFonts w:ascii="Times New Roman" w:eastAsia="Times New Roman" w:hAnsi="Times New Roman" w:cs="Times New Roman"/>
          <w:b/>
          <w:sz w:val="24"/>
          <w:szCs w:val="24"/>
          <w:lang w:eastAsia="ru-RU"/>
        </w:rPr>
        <w:t xml:space="preserve">Обременения и ограничения прав, права третьих лиц  в отношении                                               объектов недвижимого имущества </w:t>
      </w:r>
    </w:p>
    <w:p w:rsidR="00F041CC" w:rsidRPr="002D3514" w:rsidRDefault="00F041CC" w:rsidP="00F041CC">
      <w:pPr>
        <w:spacing w:after="0" w:line="240" w:lineRule="auto"/>
        <w:jc w:val="center"/>
        <w:rPr>
          <w:rFonts w:ascii="Times New Roman" w:eastAsia="Times New Roman" w:hAnsi="Times New Roman" w:cs="Times New Roman"/>
          <w:b/>
          <w:sz w:val="24"/>
          <w:szCs w:val="24"/>
          <w:lang w:eastAsia="ru-RU"/>
        </w:rPr>
      </w:pPr>
    </w:p>
    <w:p w:rsidR="00F041CC" w:rsidRPr="00282237" w:rsidRDefault="00F041CC" w:rsidP="008B285C">
      <w:pPr>
        <w:pStyle w:val="afa"/>
        <w:numPr>
          <w:ilvl w:val="0"/>
          <w:numId w:val="10"/>
        </w:numPr>
        <w:spacing w:after="0" w:line="360" w:lineRule="exact"/>
        <w:ind w:left="0" w:firstLine="709"/>
        <w:rPr>
          <w:rFonts w:ascii="Times New Roman" w:eastAsia="Times New Roman" w:hAnsi="Times New Roman"/>
          <w:sz w:val="24"/>
          <w:szCs w:val="24"/>
          <w:lang w:eastAsia="ru-RU"/>
        </w:rPr>
      </w:pPr>
      <w:r w:rsidRPr="00282237">
        <w:rPr>
          <w:rFonts w:ascii="Times New Roman" w:eastAsia="Times New Roman" w:hAnsi="Times New Roman"/>
          <w:sz w:val="24"/>
          <w:szCs w:val="24"/>
          <w:lang w:eastAsia="ru-RU"/>
        </w:rPr>
        <w:t>Продавец информирует, что в отношении объектов недвижимости, являющихся предметом Договора,  Продавцом  заключены следующие договоры аренды, подлежащие государственной регистрации в ЕГРН:</w:t>
      </w:r>
    </w:p>
    <w:tbl>
      <w:tblPr>
        <w:tblStyle w:val="af7"/>
        <w:tblW w:w="0" w:type="auto"/>
        <w:tblLook w:val="04A0" w:firstRow="1" w:lastRow="0" w:firstColumn="1" w:lastColumn="0" w:noHBand="0" w:noVBand="1"/>
      </w:tblPr>
      <w:tblGrid>
        <w:gridCol w:w="677"/>
        <w:gridCol w:w="1908"/>
        <w:gridCol w:w="1674"/>
        <w:gridCol w:w="1945"/>
        <w:gridCol w:w="2044"/>
        <w:gridCol w:w="1579"/>
      </w:tblGrid>
      <w:tr w:rsidR="00F041CC" w:rsidRPr="00282237" w:rsidTr="008B285C">
        <w:tc>
          <w:tcPr>
            <w:tcW w:w="677" w:type="dxa"/>
            <w:shd w:val="clear" w:color="auto" w:fill="auto"/>
          </w:tcPr>
          <w:p w:rsidR="00F041CC" w:rsidRPr="00282237" w:rsidRDefault="00F041CC" w:rsidP="008B285C">
            <w:pPr>
              <w:spacing w:line="360" w:lineRule="exact"/>
              <w:rPr>
                <w:b/>
                <w:sz w:val="16"/>
                <w:szCs w:val="16"/>
              </w:rPr>
            </w:pPr>
            <w:r w:rsidRPr="00282237">
              <w:rPr>
                <w:b/>
                <w:sz w:val="16"/>
                <w:szCs w:val="16"/>
              </w:rPr>
              <w:t>№ п\</w:t>
            </w:r>
            <w:proofErr w:type="gramStart"/>
            <w:r w:rsidRPr="00282237">
              <w:rPr>
                <w:b/>
                <w:sz w:val="16"/>
                <w:szCs w:val="16"/>
              </w:rPr>
              <w:t>п</w:t>
            </w:r>
            <w:proofErr w:type="gramEnd"/>
          </w:p>
        </w:tc>
        <w:tc>
          <w:tcPr>
            <w:tcW w:w="1908" w:type="dxa"/>
            <w:shd w:val="clear" w:color="auto" w:fill="auto"/>
          </w:tcPr>
          <w:p w:rsidR="00F041CC" w:rsidRPr="00282237" w:rsidRDefault="00F041CC" w:rsidP="008B285C">
            <w:pPr>
              <w:spacing w:line="360" w:lineRule="exact"/>
              <w:rPr>
                <w:b/>
                <w:sz w:val="16"/>
                <w:szCs w:val="16"/>
              </w:rPr>
            </w:pPr>
            <w:r w:rsidRPr="00282237">
              <w:rPr>
                <w:b/>
                <w:sz w:val="16"/>
                <w:szCs w:val="16"/>
              </w:rPr>
              <w:t>Объект имущества</w:t>
            </w:r>
          </w:p>
        </w:tc>
        <w:tc>
          <w:tcPr>
            <w:tcW w:w="1674" w:type="dxa"/>
            <w:shd w:val="clear" w:color="auto" w:fill="auto"/>
          </w:tcPr>
          <w:p w:rsidR="00F041CC" w:rsidRPr="00282237" w:rsidRDefault="00F041CC" w:rsidP="008B285C">
            <w:pPr>
              <w:rPr>
                <w:b/>
                <w:sz w:val="16"/>
                <w:szCs w:val="16"/>
              </w:rPr>
            </w:pPr>
            <w:r>
              <w:rPr>
                <w:b/>
                <w:sz w:val="16"/>
                <w:szCs w:val="16"/>
              </w:rPr>
              <w:t>Площадь, переданная в аренду</w:t>
            </w:r>
          </w:p>
        </w:tc>
        <w:tc>
          <w:tcPr>
            <w:tcW w:w="1945" w:type="dxa"/>
            <w:shd w:val="clear" w:color="auto" w:fill="auto"/>
          </w:tcPr>
          <w:p w:rsidR="00F041CC" w:rsidRPr="00282237" w:rsidRDefault="00F041CC" w:rsidP="008B285C">
            <w:pPr>
              <w:spacing w:line="360" w:lineRule="exact"/>
              <w:rPr>
                <w:b/>
                <w:sz w:val="16"/>
                <w:szCs w:val="16"/>
              </w:rPr>
            </w:pPr>
            <w:r w:rsidRPr="00282237">
              <w:rPr>
                <w:b/>
                <w:sz w:val="16"/>
                <w:szCs w:val="16"/>
              </w:rPr>
              <w:t>Арендатор</w:t>
            </w:r>
          </w:p>
        </w:tc>
        <w:tc>
          <w:tcPr>
            <w:tcW w:w="2044" w:type="dxa"/>
            <w:shd w:val="clear" w:color="auto" w:fill="auto"/>
          </w:tcPr>
          <w:p w:rsidR="00F041CC" w:rsidRPr="00282237" w:rsidRDefault="00F041CC" w:rsidP="008B285C">
            <w:pPr>
              <w:spacing w:line="360" w:lineRule="exact"/>
              <w:rPr>
                <w:b/>
                <w:sz w:val="16"/>
                <w:szCs w:val="16"/>
              </w:rPr>
            </w:pPr>
            <w:r w:rsidRPr="00282237">
              <w:rPr>
                <w:b/>
                <w:sz w:val="16"/>
                <w:szCs w:val="16"/>
              </w:rPr>
              <w:t>Реквизиты договора</w:t>
            </w:r>
          </w:p>
        </w:tc>
        <w:tc>
          <w:tcPr>
            <w:tcW w:w="1579" w:type="dxa"/>
            <w:shd w:val="clear" w:color="auto" w:fill="auto"/>
          </w:tcPr>
          <w:p w:rsidR="00F041CC" w:rsidRPr="00282237" w:rsidRDefault="00F041CC" w:rsidP="008B285C">
            <w:pPr>
              <w:spacing w:line="360" w:lineRule="exact"/>
              <w:rPr>
                <w:b/>
                <w:sz w:val="16"/>
                <w:szCs w:val="16"/>
              </w:rPr>
            </w:pPr>
            <w:r w:rsidRPr="00282237">
              <w:rPr>
                <w:b/>
                <w:sz w:val="16"/>
                <w:szCs w:val="16"/>
              </w:rPr>
              <w:t>Срок аренды</w:t>
            </w:r>
          </w:p>
        </w:tc>
      </w:tr>
      <w:tr w:rsidR="00F041CC" w:rsidTr="008B285C">
        <w:tc>
          <w:tcPr>
            <w:tcW w:w="677" w:type="dxa"/>
            <w:shd w:val="clear" w:color="auto" w:fill="auto"/>
          </w:tcPr>
          <w:p w:rsidR="00F041CC" w:rsidRPr="00A91039" w:rsidRDefault="00F041CC" w:rsidP="008B285C">
            <w:pPr>
              <w:spacing w:line="360" w:lineRule="exact"/>
              <w:rPr>
                <w:sz w:val="16"/>
                <w:szCs w:val="16"/>
              </w:rPr>
            </w:pPr>
            <w:r w:rsidRPr="00A91039">
              <w:rPr>
                <w:sz w:val="16"/>
                <w:szCs w:val="16"/>
              </w:rPr>
              <w:t>1</w:t>
            </w:r>
          </w:p>
        </w:tc>
        <w:tc>
          <w:tcPr>
            <w:tcW w:w="1908" w:type="dxa"/>
            <w:shd w:val="clear" w:color="auto" w:fill="auto"/>
          </w:tcPr>
          <w:p w:rsidR="00F041CC" w:rsidRPr="00A91039" w:rsidRDefault="00F041CC" w:rsidP="008B285C">
            <w:pPr>
              <w:jc w:val="both"/>
              <w:rPr>
                <w:sz w:val="16"/>
                <w:szCs w:val="16"/>
              </w:rPr>
            </w:pPr>
            <w:r w:rsidRPr="00A91039">
              <w:rPr>
                <w:sz w:val="16"/>
                <w:szCs w:val="16"/>
              </w:rPr>
              <w:t xml:space="preserve">Нежилое здание, Боксы для транспорта, 1-этажн., </w:t>
            </w:r>
            <w:proofErr w:type="gramStart"/>
            <w:r w:rsidRPr="00A91039">
              <w:rPr>
                <w:sz w:val="16"/>
                <w:szCs w:val="16"/>
              </w:rPr>
              <w:t>Лит</w:t>
            </w:r>
            <w:proofErr w:type="gramEnd"/>
            <w:r w:rsidRPr="00A91039">
              <w:rPr>
                <w:sz w:val="16"/>
                <w:szCs w:val="16"/>
              </w:rPr>
              <w:t>. 20 (п. 1.2.1.4 Договора)</w:t>
            </w:r>
          </w:p>
        </w:tc>
        <w:tc>
          <w:tcPr>
            <w:tcW w:w="1674" w:type="dxa"/>
            <w:shd w:val="clear" w:color="auto" w:fill="auto"/>
          </w:tcPr>
          <w:p w:rsidR="00F041CC" w:rsidRPr="00A91039" w:rsidRDefault="00F041CC" w:rsidP="008B285C">
            <w:pPr>
              <w:jc w:val="both"/>
              <w:rPr>
                <w:sz w:val="16"/>
                <w:szCs w:val="16"/>
              </w:rPr>
            </w:pPr>
            <w:r w:rsidRPr="00A91039">
              <w:rPr>
                <w:sz w:val="16"/>
                <w:szCs w:val="16"/>
              </w:rPr>
              <w:t>весь объект</w:t>
            </w:r>
          </w:p>
          <w:p w:rsidR="00F041CC" w:rsidRPr="00A91039" w:rsidRDefault="00F041CC" w:rsidP="008B285C">
            <w:pPr>
              <w:jc w:val="both"/>
              <w:rPr>
                <w:sz w:val="16"/>
                <w:szCs w:val="16"/>
              </w:rPr>
            </w:pPr>
          </w:p>
        </w:tc>
        <w:tc>
          <w:tcPr>
            <w:tcW w:w="1945" w:type="dxa"/>
            <w:vMerge w:val="restart"/>
            <w:shd w:val="clear" w:color="auto" w:fill="auto"/>
          </w:tcPr>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r w:rsidRPr="0013431A">
              <w:rPr>
                <w:sz w:val="16"/>
                <w:szCs w:val="16"/>
              </w:rPr>
              <w:t>ООО</w:t>
            </w:r>
            <w:r>
              <w:rPr>
                <w:sz w:val="16"/>
                <w:szCs w:val="16"/>
              </w:rPr>
              <w:t xml:space="preserve"> «</w:t>
            </w:r>
            <w:proofErr w:type="spellStart"/>
            <w:r>
              <w:rPr>
                <w:sz w:val="16"/>
                <w:szCs w:val="16"/>
              </w:rPr>
              <w:t>ТехАльянс</w:t>
            </w:r>
            <w:proofErr w:type="spellEnd"/>
            <w:r>
              <w:rPr>
                <w:sz w:val="16"/>
                <w:szCs w:val="16"/>
              </w:rPr>
              <w:t xml:space="preserve"> СК» </w:t>
            </w:r>
          </w:p>
          <w:p w:rsidR="00F041CC" w:rsidRPr="0013431A" w:rsidRDefault="00F041CC" w:rsidP="008B285C">
            <w:pPr>
              <w:jc w:val="both"/>
              <w:rPr>
                <w:sz w:val="16"/>
                <w:szCs w:val="16"/>
              </w:rPr>
            </w:pPr>
            <w:r w:rsidRPr="004B5125">
              <w:rPr>
                <w:sz w:val="16"/>
                <w:szCs w:val="16"/>
              </w:rPr>
              <w:t>ИНН 7723774390</w:t>
            </w:r>
          </w:p>
          <w:p w:rsidR="00F041CC" w:rsidRPr="0013431A" w:rsidRDefault="00F041CC" w:rsidP="008B285C">
            <w:pPr>
              <w:rPr>
                <w:sz w:val="16"/>
                <w:szCs w:val="16"/>
              </w:rPr>
            </w:pPr>
          </w:p>
        </w:tc>
        <w:tc>
          <w:tcPr>
            <w:tcW w:w="2044" w:type="dxa"/>
            <w:vMerge w:val="restart"/>
            <w:shd w:val="clear" w:color="auto" w:fill="auto"/>
          </w:tcPr>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r>
              <w:rPr>
                <w:sz w:val="16"/>
                <w:szCs w:val="16"/>
              </w:rPr>
              <w:t>№ Ф-СК-16/05-10/</w:t>
            </w:r>
            <w:proofErr w:type="spellStart"/>
            <w:r>
              <w:rPr>
                <w:sz w:val="16"/>
                <w:szCs w:val="16"/>
              </w:rPr>
              <w:t>егрп</w:t>
            </w:r>
            <w:proofErr w:type="spellEnd"/>
            <w:r>
              <w:rPr>
                <w:sz w:val="16"/>
                <w:szCs w:val="16"/>
              </w:rPr>
              <w:t xml:space="preserve"> от 01.03.2016 года</w:t>
            </w:r>
          </w:p>
          <w:p w:rsidR="00F041CC" w:rsidRPr="0013431A" w:rsidRDefault="00F041CC" w:rsidP="008B285C">
            <w:pPr>
              <w:jc w:val="both"/>
              <w:rPr>
                <w:sz w:val="16"/>
                <w:szCs w:val="16"/>
              </w:rPr>
            </w:pPr>
            <w:r>
              <w:rPr>
                <w:sz w:val="16"/>
                <w:szCs w:val="16"/>
              </w:rPr>
              <w:t xml:space="preserve">(запись ЕГРН </w:t>
            </w:r>
            <w:r w:rsidRPr="0008084C">
              <w:rPr>
                <w:sz w:val="16"/>
                <w:szCs w:val="16"/>
              </w:rPr>
              <w:t>№ 61-61/005-61/005/001/20</w:t>
            </w:r>
            <w:r>
              <w:rPr>
                <w:sz w:val="16"/>
                <w:szCs w:val="16"/>
              </w:rPr>
              <w:t>16-2364</w:t>
            </w:r>
            <w:r w:rsidRPr="0008084C">
              <w:rPr>
                <w:sz w:val="16"/>
                <w:szCs w:val="16"/>
              </w:rPr>
              <w:t xml:space="preserve">  от 28.04.2016</w:t>
            </w:r>
            <w:r>
              <w:rPr>
                <w:sz w:val="16"/>
                <w:szCs w:val="16"/>
              </w:rPr>
              <w:t>)</w:t>
            </w:r>
          </w:p>
          <w:p w:rsidR="00F041CC" w:rsidRPr="0013431A" w:rsidRDefault="00F041CC" w:rsidP="008B285C">
            <w:pPr>
              <w:rPr>
                <w:sz w:val="16"/>
                <w:szCs w:val="16"/>
              </w:rPr>
            </w:pPr>
          </w:p>
        </w:tc>
        <w:tc>
          <w:tcPr>
            <w:tcW w:w="1579" w:type="dxa"/>
            <w:vMerge w:val="restart"/>
            <w:shd w:val="clear" w:color="auto" w:fill="auto"/>
          </w:tcPr>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Default="00F041CC" w:rsidP="008B285C">
            <w:pPr>
              <w:jc w:val="both"/>
              <w:rPr>
                <w:sz w:val="16"/>
                <w:szCs w:val="16"/>
              </w:rPr>
            </w:pPr>
          </w:p>
          <w:p w:rsidR="00F041CC" w:rsidRPr="0013431A" w:rsidRDefault="00C6609B" w:rsidP="008B285C">
            <w:pPr>
              <w:jc w:val="both"/>
              <w:rPr>
                <w:sz w:val="16"/>
                <w:szCs w:val="16"/>
              </w:rPr>
            </w:pPr>
            <w:r>
              <w:rPr>
                <w:sz w:val="16"/>
                <w:szCs w:val="16"/>
              </w:rPr>
              <w:t>Д</w:t>
            </w:r>
            <w:r w:rsidR="00F041CC">
              <w:rPr>
                <w:sz w:val="16"/>
                <w:szCs w:val="16"/>
              </w:rPr>
              <w:t>о 01.03.2026 года</w:t>
            </w:r>
          </w:p>
          <w:p w:rsidR="00F041CC" w:rsidRPr="0013431A" w:rsidRDefault="00F041CC" w:rsidP="008B285C">
            <w:pPr>
              <w:jc w:val="both"/>
              <w:rPr>
                <w:sz w:val="16"/>
                <w:szCs w:val="16"/>
              </w:rPr>
            </w:pPr>
          </w:p>
        </w:tc>
      </w:tr>
      <w:tr w:rsidR="00F041CC" w:rsidTr="008B285C">
        <w:tc>
          <w:tcPr>
            <w:tcW w:w="677" w:type="dxa"/>
            <w:shd w:val="clear" w:color="auto" w:fill="auto"/>
          </w:tcPr>
          <w:p w:rsidR="00F041CC" w:rsidRPr="00A91039" w:rsidRDefault="00F041CC" w:rsidP="008B285C">
            <w:pPr>
              <w:spacing w:line="360" w:lineRule="exact"/>
              <w:rPr>
                <w:sz w:val="16"/>
                <w:szCs w:val="16"/>
              </w:rPr>
            </w:pPr>
            <w:r w:rsidRPr="00A91039">
              <w:rPr>
                <w:sz w:val="16"/>
                <w:szCs w:val="16"/>
              </w:rPr>
              <w:t>2</w:t>
            </w:r>
          </w:p>
        </w:tc>
        <w:tc>
          <w:tcPr>
            <w:tcW w:w="1908" w:type="dxa"/>
            <w:shd w:val="clear" w:color="auto" w:fill="auto"/>
          </w:tcPr>
          <w:p w:rsidR="00F041CC" w:rsidRPr="00A91039" w:rsidRDefault="00F041CC" w:rsidP="008B285C">
            <w:pPr>
              <w:jc w:val="both"/>
              <w:rPr>
                <w:sz w:val="16"/>
                <w:szCs w:val="16"/>
              </w:rPr>
            </w:pPr>
            <w:r w:rsidRPr="00A91039">
              <w:rPr>
                <w:sz w:val="16"/>
                <w:szCs w:val="16"/>
              </w:rPr>
              <w:t xml:space="preserve">Здание </w:t>
            </w:r>
            <w:proofErr w:type="spellStart"/>
            <w:r w:rsidRPr="00A91039">
              <w:rPr>
                <w:sz w:val="16"/>
                <w:szCs w:val="16"/>
              </w:rPr>
              <w:t>формовочно</w:t>
            </w:r>
            <w:proofErr w:type="spellEnd"/>
            <w:r w:rsidRPr="00A91039">
              <w:rPr>
                <w:sz w:val="16"/>
                <w:szCs w:val="16"/>
              </w:rPr>
              <w:t xml:space="preserve">-пропарочного цеха - цеха </w:t>
            </w:r>
            <w:proofErr w:type="spellStart"/>
            <w:r w:rsidRPr="00A91039">
              <w:rPr>
                <w:sz w:val="16"/>
                <w:szCs w:val="16"/>
              </w:rPr>
              <w:t>вибропрес</w:t>
            </w:r>
            <w:r>
              <w:rPr>
                <w:sz w:val="16"/>
                <w:szCs w:val="16"/>
              </w:rPr>
              <w:t>сованных</w:t>
            </w:r>
            <w:proofErr w:type="spellEnd"/>
            <w:r>
              <w:rPr>
                <w:sz w:val="16"/>
                <w:szCs w:val="16"/>
              </w:rPr>
              <w:t xml:space="preserve"> изделий (цех ФПЦ-ВПИ) </w:t>
            </w:r>
            <w:r w:rsidRPr="00A91039">
              <w:rPr>
                <w:sz w:val="16"/>
                <w:szCs w:val="16"/>
              </w:rPr>
              <w:t>(п.1.2.1.16 Договора)</w:t>
            </w:r>
          </w:p>
        </w:tc>
        <w:tc>
          <w:tcPr>
            <w:tcW w:w="1674" w:type="dxa"/>
            <w:shd w:val="clear" w:color="auto" w:fill="auto"/>
          </w:tcPr>
          <w:p w:rsidR="00F041CC" w:rsidRPr="00A91039" w:rsidRDefault="00F041CC" w:rsidP="008B285C">
            <w:pPr>
              <w:jc w:val="both"/>
              <w:rPr>
                <w:sz w:val="16"/>
                <w:szCs w:val="16"/>
              </w:rPr>
            </w:pPr>
            <w:r w:rsidRPr="00A91039">
              <w:rPr>
                <w:sz w:val="16"/>
                <w:szCs w:val="16"/>
              </w:rPr>
              <w:t>весь объект</w:t>
            </w:r>
          </w:p>
          <w:p w:rsidR="00F041CC" w:rsidRPr="00A91039" w:rsidRDefault="00F041CC" w:rsidP="008B285C">
            <w:pPr>
              <w:jc w:val="both"/>
              <w:rPr>
                <w:sz w:val="16"/>
                <w:szCs w:val="16"/>
              </w:rPr>
            </w:pPr>
          </w:p>
        </w:tc>
        <w:tc>
          <w:tcPr>
            <w:tcW w:w="1945" w:type="dxa"/>
            <w:vMerge/>
            <w:shd w:val="clear" w:color="auto" w:fill="auto"/>
          </w:tcPr>
          <w:p w:rsidR="00F041CC" w:rsidRPr="0013431A" w:rsidRDefault="00F041CC" w:rsidP="008B285C">
            <w:pPr>
              <w:rPr>
                <w:sz w:val="16"/>
                <w:szCs w:val="16"/>
              </w:rPr>
            </w:pPr>
          </w:p>
        </w:tc>
        <w:tc>
          <w:tcPr>
            <w:tcW w:w="2044" w:type="dxa"/>
            <w:vMerge/>
            <w:shd w:val="clear" w:color="auto" w:fill="auto"/>
          </w:tcPr>
          <w:p w:rsidR="00F041CC" w:rsidRPr="0013431A" w:rsidRDefault="00F041CC" w:rsidP="008B285C">
            <w:pPr>
              <w:rPr>
                <w:sz w:val="16"/>
                <w:szCs w:val="16"/>
              </w:rPr>
            </w:pPr>
          </w:p>
        </w:tc>
        <w:tc>
          <w:tcPr>
            <w:tcW w:w="1579" w:type="dxa"/>
            <w:vMerge/>
            <w:shd w:val="clear" w:color="auto" w:fill="auto"/>
          </w:tcPr>
          <w:p w:rsidR="00F041CC" w:rsidRPr="0013431A" w:rsidRDefault="00F041CC" w:rsidP="008B285C">
            <w:pPr>
              <w:jc w:val="both"/>
              <w:rPr>
                <w:sz w:val="16"/>
                <w:szCs w:val="16"/>
              </w:rPr>
            </w:pPr>
          </w:p>
        </w:tc>
      </w:tr>
      <w:tr w:rsidR="00F041CC" w:rsidTr="008B285C">
        <w:tc>
          <w:tcPr>
            <w:tcW w:w="677" w:type="dxa"/>
            <w:shd w:val="clear" w:color="auto" w:fill="auto"/>
          </w:tcPr>
          <w:p w:rsidR="00F041CC" w:rsidRPr="00DB2798" w:rsidRDefault="00F041CC" w:rsidP="008B285C">
            <w:pPr>
              <w:spacing w:line="360" w:lineRule="exact"/>
              <w:rPr>
                <w:sz w:val="16"/>
                <w:szCs w:val="16"/>
              </w:rPr>
            </w:pPr>
            <w:r w:rsidRPr="00DB2798">
              <w:rPr>
                <w:sz w:val="16"/>
                <w:szCs w:val="16"/>
              </w:rPr>
              <w:t>3</w:t>
            </w:r>
          </w:p>
        </w:tc>
        <w:tc>
          <w:tcPr>
            <w:tcW w:w="1908" w:type="dxa"/>
            <w:shd w:val="clear" w:color="auto" w:fill="auto"/>
          </w:tcPr>
          <w:p w:rsidR="00F041CC" w:rsidRPr="0013431A" w:rsidRDefault="00F041CC" w:rsidP="008B285C">
            <w:pPr>
              <w:rPr>
                <w:sz w:val="16"/>
                <w:szCs w:val="16"/>
              </w:rPr>
            </w:pPr>
            <w:r w:rsidRPr="00A91039">
              <w:rPr>
                <w:sz w:val="16"/>
                <w:szCs w:val="16"/>
              </w:rPr>
              <w:t>Столярный цех с пристройкой покрасочного участка, Литер: 13</w:t>
            </w:r>
            <w:r>
              <w:rPr>
                <w:sz w:val="16"/>
                <w:szCs w:val="16"/>
              </w:rPr>
              <w:t xml:space="preserve"> (п.1.2.1.24 Договора)</w:t>
            </w:r>
          </w:p>
        </w:tc>
        <w:tc>
          <w:tcPr>
            <w:tcW w:w="1674" w:type="dxa"/>
            <w:shd w:val="clear" w:color="auto" w:fill="auto"/>
          </w:tcPr>
          <w:p w:rsidR="00F041CC" w:rsidRDefault="00F041CC" w:rsidP="008B285C">
            <w:pPr>
              <w:rPr>
                <w:sz w:val="16"/>
                <w:szCs w:val="16"/>
              </w:rPr>
            </w:pPr>
            <w:r>
              <w:rPr>
                <w:sz w:val="16"/>
                <w:szCs w:val="16"/>
              </w:rPr>
              <w:t>весь объект</w:t>
            </w:r>
          </w:p>
          <w:p w:rsidR="00F041CC" w:rsidRPr="0013431A" w:rsidRDefault="00F041CC" w:rsidP="008B285C">
            <w:pPr>
              <w:rPr>
                <w:sz w:val="16"/>
                <w:szCs w:val="16"/>
              </w:rPr>
            </w:pPr>
          </w:p>
        </w:tc>
        <w:tc>
          <w:tcPr>
            <w:tcW w:w="1945" w:type="dxa"/>
            <w:vMerge/>
            <w:shd w:val="clear" w:color="auto" w:fill="auto"/>
          </w:tcPr>
          <w:p w:rsidR="00F041CC" w:rsidRPr="0013431A" w:rsidRDefault="00F041CC" w:rsidP="008B285C">
            <w:pPr>
              <w:rPr>
                <w:sz w:val="16"/>
                <w:szCs w:val="16"/>
              </w:rPr>
            </w:pPr>
          </w:p>
        </w:tc>
        <w:tc>
          <w:tcPr>
            <w:tcW w:w="2044" w:type="dxa"/>
            <w:vMerge/>
            <w:shd w:val="clear" w:color="auto" w:fill="auto"/>
          </w:tcPr>
          <w:p w:rsidR="00F041CC" w:rsidRPr="0013431A" w:rsidRDefault="00F041CC" w:rsidP="008B285C">
            <w:pPr>
              <w:rPr>
                <w:sz w:val="16"/>
                <w:szCs w:val="16"/>
              </w:rPr>
            </w:pPr>
          </w:p>
        </w:tc>
        <w:tc>
          <w:tcPr>
            <w:tcW w:w="1579" w:type="dxa"/>
            <w:vMerge/>
            <w:shd w:val="clear" w:color="auto" w:fill="auto"/>
          </w:tcPr>
          <w:p w:rsidR="00F041CC" w:rsidRPr="0013431A" w:rsidRDefault="00F041CC" w:rsidP="008B285C">
            <w:pPr>
              <w:rPr>
                <w:sz w:val="16"/>
                <w:szCs w:val="16"/>
              </w:rPr>
            </w:pPr>
          </w:p>
        </w:tc>
      </w:tr>
      <w:tr w:rsidR="00F041CC" w:rsidTr="008B285C">
        <w:tc>
          <w:tcPr>
            <w:tcW w:w="677" w:type="dxa"/>
            <w:shd w:val="clear" w:color="auto" w:fill="auto"/>
          </w:tcPr>
          <w:p w:rsidR="00F041CC" w:rsidRPr="006C2707" w:rsidRDefault="00F041CC" w:rsidP="008B285C">
            <w:pPr>
              <w:spacing w:line="360" w:lineRule="exact"/>
              <w:rPr>
                <w:sz w:val="16"/>
                <w:szCs w:val="16"/>
              </w:rPr>
            </w:pPr>
            <w:r w:rsidRPr="006C2707">
              <w:rPr>
                <w:sz w:val="16"/>
                <w:szCs w:val="16"/>
              </w:rPr>
              <w:t>4</w:t>
            </w:r>
          </w:p>
        </w:tc>
        <w:tc>
          <w:tcPr>
            <w:tcW w:w="1908" w:type="dxa"/>
            <w:shd w:val="clear" w:color="auto" w:fill="auto"/>
          </w:tcPr>
          <w:p w:rsidR="00F041CC" w:rsidRPr="0013431A" w:rsidRDefault="00F041CC" w:rsidP="008B285C">
            <w:pPr>
              <w:rPr>
                <w:sz w:val="16"/>
                <w:szCs w:val="16"/>
              </w:rPr>
            </w:pPr>
            <w:r w:rsidRPr="00DB2798">
              <w:rPr>
                <w:sz w:val="16"/>
                <w:szCs w:val="16"/>
              </w:rPr>
              <w:t>Цементный склад с участком</w:t>
            </w:r>
            <w:r>
              <w:rPr>
                <w:sz w:val="16"/>
                <w:szCs w:val="16"/>
              </w:rPr>
              <w:t xml:space="preserve">, </w:t>
            </w:r>
            <w:r w:rsidRPr="00DB2798">
              <w:rPr>
                <w:sz w:val="16"/>
                <w:szCs w:val="16"/>
              </w:rPr>
              <w:t>Литер: 11</w:t>
            </w:r>
            <w:r>
              <w:rPr>
                <w:sz w:val="16"/>
                <w:szCs w:val="16"/>
              </w:rPr>
              <w:t xml:space="preserve"> (п.1.2.1.26 Договора)</w:t>
            </w:r>
          </w:p>
        </w:tc>
        <w:tc>
          <w:tcPr>
            <w:tcW w:w="1674" w:type="dxa"/>
            <w:shd w:val="clear" w:color="auto" w:fill="auto"/>
          </w:tcPr>
          <w:p w:rsidR="00F041CC" w:rsidRDefault="00F041CC" w:rsidP="008B285C">
            <w:pPr>
              <w:rPr>
                <w:sz w:val="16"/>
                <w:szCs w:val="16"/>
              </w:rPr>
            </w:pPr>
            <w:r>
              <w:rPr>
                <w:sz w:val="16"/>
                <w:szCs w:val="16"/>
              </w:rPr>
              <w:t xml:space="preserve"> </w:t>
            </w:r>
          </w:p>
          <w:p w:rsidR="00F041CC" w:rsidRPr="0013431A" w:rsidRDefault="00F041CC" w:rsidP="008B285C">
            <w:pPr>
              <w:rPr>
                <w:sz w:val="16"/>
                <w:szCs w:val="16"/>
              </w:rPr>
            </w:pPr>
            <w:r>
              <w:rPr>
                <w:sz w:val="16"/>
                <w:szCs w:val="16"/>
              </w:rPr>
              <w:t>весь объект</w:t>
            </w:r>
          </w:p>
        </w:tc>
        <w:tc>
          <w:tcPr>
            <w:tcW w:w="1945" w:type="dxa"/>
            <w:vMerge/>
            <w:shd w:val="clear" w:color="auto" w:fill="auto"/>
          </w:tcPr>
          <w:p w:rsidR="00F041CC" w:rsidRPr="0013431A" w:rsidRDefault="00F041CC" w:rsidP="008B285C">
            <w:pPr>
              <w:rPr>
                <w:sz w:val="16"/>
                <w:szCs w:val="16"/>
              </w:rPr>
            </w:pPr>
          </w:p>
        </w:tc>
        <w:tc>
          <w:tcPr>
            <w:tcW w:w="2044" w:type="dxa"/>
            <w:vMerge/>
            <w:shd w:val="clear" w:color="auto" w:fill="auto"/>
          </w:tcPr>
          <w:p w:rsidR="00F041CC" w:rsidRPr="0013431A" w:rsidRDefault="00F041CC" w:rsidP="008B285C">
            <w:pPr>
              <w:rPr>
                <w:sz w:val="16"/>
                <w:szCs w:val="16"/>
              </w:rPr>
            </w:pPr>
          </w:p>
        </w:tc>
        <w:tc>
          <w:tcPr>
            <w:tcW w:w="1579" w:type="dxa"/>
            <w:vMerge/>
            <w:shd w:val="clear" w:color="auto" w:fill="auto"/>
          </w:tcPr>
          <w:p w:rsidR="00F041CC" w:rsidRPr="0013431A" w:rsidRDefault="00F041CC" w:rsidP="008B285C">
            <w:pPr>
              <w:rPr>
                <w:sz w:val="16"/>
                <w:szCs w:val="16"/>
              </w:rPr>
            </w:pPr>
          </w:p>
        </w:tc>
      </w:tr>
      <w:tr w:rsidR="00F041CC" w:rsidTr="008B285C">
        <w:tc>
          <w:tcPr>
            <w:tcW w:w="677" w:type="dxa"/>
            <w:shd w:val="clear" w:color="auto" w:fill="auto"/>
          </w:tcPr>
          <w:p w:rsidR="00F041CC" w:rsidRPr="00227E99" w:rsidRDefault="00F041CC" w:rsidP="008B285C">
            <w:pPr>
              <w:spacing w:line="360" w:lineRule="exact"/>
              <w:rPr>
                <w:sz w:val="16"/>
                <w:szCs w:val="16"/>
              </w:rPr>
            </w:pPr>
            <w:r w:rsidRPr="00227E99">
              <w:rPr>
                <w:sz w:val="16"/>
                <w:szCs w:val="16"/>
              </w:rPr>
              <w:t>5</w:t>
            </w:r>
          </w:p>
        </w:tc>
        <w:tc>
          <w:tcPr>
            <w:tcW w:w="1908" w:type="dxa"/>
            <w:shd w:val="clear" w:color="auto" w:fill="auto"/>
          </w:tcPr>
          <w:p w:rsidR="00F041CC" w:rsidRPr="0013431A" w:rsidRDefault="00F041CC" w:rsidP="008B285C">
            <w:pPr>
              <w:rPr>
                <w:sz w:val="16"/>
                <w:szCs w:val="16"/>
              </w:rPr>
            </w:pPr>
            <w:r>
              <w:rPr>
                <w:sz w:val="16"/>
                <w:szCs w:val="16"/>
              </w:rPr>
              <w:t>Здание цеха металлоконструкции (п.1.2.1.29 Договора)</w:t>
            </w:r>
          </w:p>
        </w:tc>
        <w:tc>
          <w:tcPr>
            <w:tcW w:w="1674" w:type="dxa"/>
            <w:shd w:val="clear" w:color="auto" w:fill="auto"/>
          </w:tcPr>
          <w:p w:rsidR="00F041CC" w:rsidRPr="0013431A" w:rsidRDefault="00F041CC" w:rsidP="008B285C">
            <w:pPr>
              <w:rPr>
                <w:sz w:val="16"/>
                <w:szCs w:val="16"/>
              </w:rPr>
            </w:pPr>
            <w:r>
              <w:rPr>
                <w:sz w:val="16"/>
                <w:szCs w:val="16"/>
              </w:rPr>
              <w:t>весь объект</w:t>
            </w:r>
          </w:p>
        </w:tc>
        <w:tc>
          <w:tcPr>
            <w:tcW w:w="1945" w:type="dxa"/>
            <w:vMerge/>
            <w:shd w:val="clear" w:color="auto" w:fill="auto"/>
          </w:tcPr>
          <w:p w:rsidR="00F041CC" w:rsidRPr="0013431A" w:rsidRDefault="00F041CC" w:rsidP="008B285C">
            <w:pPr>
              <w:rPr>
                <w:sz w:val="16"/>
                <w:szCs w:val="16"/>
              </w:rPr>
            </w:pPr>
          </w:p>
        </w:tc>
        <w:tc>
          <w:tcPr>
            <w:tcW w:w="2044" w:type="dxa"/>
            <w:vMerge/>
            <w:shd w:val="clear" w:color="auto" w:fill="auto"/>
          </w:tcPr>
          <w:p w:rsidR="00F041CC" w:rsidRPr="0013431A" w:rsidRDefault="00F041CC" w:rsidP="008B285C">
            <w:pPr>
              <w:rPr>
                <w:sz w:val="16"/>
                <w:szCs w:val="16"/>
              </w:rPr>
            </w:pPr>
          </w:p>
        </w:tc>
        <w:tc>
          <w:tcPr>
            <w:tcW w:w="1579" w:type="dxa"/>
            <w:vMerge/>
            <w:shd w:val="clear" w:color="auto" w:fill="auto"/>
          </w:tcPr>
          <w:p w:rsidR="00F041CC" w:rsidRPr="0013431A" w:rsidRDefault="00F041CC" w:rsidP="008B285C">
            <w:pPr>
              <w:rPr>
                <w:sz w:val="16"/>
                <w:szCs w:val="16"/>
              </w:rPr>
            </w:pPr>
          </w:p>
        </w:tc>
      </w:tr>
      <w:tr w:rsidR="00F041CC" w:rsidTr="008B285C">
        <w:tc>
          <w:tcPr>
            <w:tcW w:w="677" w:type="dxa"/>
            <w:shd w:val="clear" w:color="auto" w:fill="auto"/>
          </w:tcPr>
          <w:p w:rsidR="00F041CC" w:rsidRPr="00B47861" w:rsidRDefault="00F041CC" w:rsidP="008B285C">
            <w:pPr>
              <w:spacing w:line="360" w:lineRule="exact"/>
              <w:rPr>
                <w:sz w:val="16"/>
                <w:szCs w:val="16"/>
              </w:rPr>
            </w:pPr>
            <w:r w:rsidRPr="00B47861">
              <w:rPr>
                <w:sz w:val="16"/>
                <w:szCs w:val="16"/>
              </w:rPr>
              <w:t>6</w:t>
            </w:r>
          </w:p>
        </w:tc>
        <w:tc>
          <w:tcPr>
            <w:tcW w:w="1908" w:type="dxa"/>
            <w:shd w:val="clear" w:color="auto" w:fill="auto"/>
          </w:tcPr>
          <w:p w:rsidR="00F041CC" w:rsidRPr="0013431A" w:rsidRDefault="00F041CC" w:rsidP="008B285C">
            <w:pPr>
              <w:rPr>
                <w:sz w:val="16"/>
                <w:szCs w:val="16"/>
              </w:rPr>
            </w:pPr>
            <w:r>
              <w:rPr>
                <w:sz w:val="16"/>
                <w:szCs w:val="16"/>
              </w:rPr>
              <w:t>Цех пенобетонных изделий</w:t>
            </w:r>
            <w:r w:rsidRPr="00B47861">
              <w:rPr>
                <w:sz w:val="16"/>
                <w:szCs w:val="16"/>
              </w:rPr>
              <w:t>, Литер: 7</w:t>
            </w:r>
            <w:r>
              <w:rPr>
                <w:sz w:val="16"/>
                <w:szCs w:val="16"/>
              </w:rPr>
              <w:t xml:space="preserve"> (п.1.2.1.30 Договора)</w:t>
            </w:r>
          </w:p>
        </w:tc>
        <w:tc>
          <w:tcPr>
            <w:tcW w:w="1674" w:type="dxa"/>
            <w:shd w:val="clear" w:color="auto" w:fill="auto"/>
          </w:tcPr>
          <w:p w:rsidR="00F041CC" w:rsidRPr="0013431A" w:rsidRDefault="00F041CC" w:rsidP="008B285C">
            <w:pPr>
              <w:rPr>
                <w:sz w:val="16"/>
                <w:szCs w:val="16"/>
              </w:rPr>
            </w:pPr>
            <w:r>
              <w:rPr>
                <w:sz w:val="16"/>
                <w:szCs w:val="16"/>
              </w:rPr>
              <w:t>весь объект</w:t>
            </w:r>
          </w:p>
        </w:tc>
        <w:tc>
          <w:tcPr>
            <w:tcW w:w="1945" w:type="dxa"/>
            <w:vMerge/>
            <w:shd w:val="clear" w:color="auto" w:fill="auto"/>
          </w:tcPr>
          <w:p w:rsidR="00F041CC" w:rsidRPr="0013431A" w:rsidRDefault="00F041CC" w:rsidP="008B285C">
            <w:pPr>
              <w:rPr>
                <w:sz w:val="16"/>
                <w:szCs w:val="16"/>
              </w:rPr>
            </w:pPr>
          </w:p>
        </w:tc>
        <w:tc>
          <w:tcPr>
            <w:tcW w:w="2044" w:type="dxa"/>
            <w:vMerge/>
            <w:shd w:val="clear" w:color="auto" w:fill="auto"/>
          </w:tcPr>
          <w:p w:rsidR="00F041CC" w:rsidRPr="0013431A" w:rsidRDefault="00F041CC" w:rsidP="008B285C">
            <w:pPr>
              <w:rPr>
                <w:sz w:val="16"/>
                <w:szCs w:val="16"/>
              </w:rPr>
            </w:pPr>
          </w:p>
        </w:tc>
        <w:tc>
          <w:tcPr>
            <w:tcW w:w="1579" w:type="dxa"/>
            <w:vMerge/>
            <w:shd w:val="clear" w:color="auto" w:fill="auto"/>
          </w:tcPr>
          <w:p w:rsidR="00F041CC" w:rsidRPr="0013431A" w:rsidRDefault="00F041CC" w:rsidP="008B285C">
            <w:pPr>
              <w:rPr>
                <w:sz w:val="16"/>
                <w:szCs w:val="16"/>
              </w:rPr>
            </w:pPr>
          </w:p>
        </w:tc>
      </w:tr>
      <w:tr w:rsidR="00F041CC" w:rsidTr="008B285C">
        <w:tc>
          <w:tcPr>
            <w:tcW w:w="677" w:type="dxa"/>
            <w:shd w:val="clear" w:color="auto" w:fill="auto"/>
          </w:tcPr>
          <w:p w:rsidR="00F041CC" w:rsidRPr="00B65F3F" w:rsidRDefault="00F041CC" w:rsidP="008B285C">
            <w:pPr>
              <w:spacing w:line="360" w:lineRule="exact"/>
              <w:rPr>
                <w:sz w:val="16"/>
                <w:szCs w:val="16"/>
              </w:rPr>
            </w:pPr>
            <w:r w:rsidRPr="00B65F3F">
              <w:rPr>
                <w:sz w:val="16"/>
                <w:szCs w:val="16"/>
              </w:rPr>
              <w:t>7</w:t>
            </w:r>
          </w:p>
        </w:tc>
        <w:tc>
          <w:tcPr>
            <w:tcW w:w="1908" w:type="dxa"/>
            <w:shd w:val="clear" w:color="auto" w:fill="auto"/>
          </w:tcPr>
          <w:p w:rsidR="00F041CC" w:rsidRPr="0013431A" w:rsidRDefault="00F041CC" w:rsidP="008B285C">
            <w:pPr>
              <w:rPr>
                <w:sz w:val="16"/>
                <w:szCs w:val="16"/>
              </w:rPr>
            </w:pPr>
            <w:r w:rsidRPr="00B65F3F">
              <w:rPr>
                <w:sz w:val="16"/>
                <w:szCs w:val="16"/>
              </w:rPr>
              <w:t>Железнодорожные пути, протяженностью 2,541 км, Литер: 39/1-39/10</w:t>
            </w:r>
            <w:r>
              <w:rPr>
                <w:sz w:val="16"/>
                <w:szCs w:val="16"/>
              </w:rPr>
              <w:t xml:space="preserve"> (п.1.2.1.33 Договора)</w:t>
            </w:r>
          </w:p>
        </w:tc>
        <w:tc>
          <w:tcPr>
            <w:tcW w:w="1674" w:type="dxa"/>
            <w:shd w:val="clear" w:color="auto" w:fill="auto"/>
          </w:tcPr>
          <w:p w:rsidR="00F041CC" w:rsidRPr="0013431A" w:rsidRDefault="00F041CC" w:rsidP="008B285C">
            <w:pPr>
              <w:rPr>
                <w:sz w:val="16"/>
                <w:szCs w:val="16"/>
              </w:rPr>
            </w:pPr>
            <w:r>
              <w:rPr>
                <w:sz w:val="16"/>
                <w:szCs w:val="16"/>
              </w:rPr>
              <w:t>весь объект</w:t>
            </w:r>
          </w:p>
        </w:tc>
        <w:tc>
          <w:tcPr>
            <w:tcW w:w="1945" w:type="dxa"/>
            <w:vMerge/>
            <w:shd w:val="clear" w:color="auto" w:fill="auto"/>
          </w:tcPr>
          <w:p w:rsidR="00F041CC" w:rsidRPr="0013431A" w:rsidRDefault="00F041CC" w:rsidP="008B285C">
            <w:pPr>
              <w:rPr>
                <w:sz w:val="16"/>
                <w:szCs w:val="16"/>
              </w:rPr>
            </w:pPr>
          </w:p>
        </w:tc>
        <w:tc>
          <w:tcPr>
            <w:tcW w:w="2044" w:type="dxa"/>
            <w:vMerge/>
            <w:shd w:val="clear" w:color="auto" w:fill="auto"/>
          </w:tcPr>
          <w:p w:rsidR="00F041CC" w:rsidRPr="0013431A" w:rsidRDefault="00F041CC" w:rsidP="008B285C">
            <w:pPr>
              <w:rPr>
                <w:sz w:val="16"/>
                <w:szCs w:val="16"/>
              </w:rPr>
            </w:pPr>
          </w:p>
        </w:tc>
        <w:tc>
          <w:tcPr>
            <w:tcW w:w="1579" w:type="dxa"/>
            <w:vMerge/>
            <w:shd w:val="clear" w:color="auto" w:fill="auto"/>
          </w:tcPr>
          <w:p w:rsidR="00F041CC" w:rsidRPr="0013431A" w:rsidRDefault="00F041CC" w:rsidP="008B285C">
            <w:pPr>
              <w:rPr>
                <w:sz w:val="16"/>
                <w:szCs w:val="16"/>
              </w:rPr>
            </w:pPr>
          </w:p>
        </w:tc>
      </w:tr>
      <w:tr w:rsidR="00F041CC" w:rsidTr="008B285C">
        <w:tc>
          <w:tcPr>
            <w:tcW w:w="677" w:type="dxa"/>
            <w:shd w:val="clear" w:color="auto" w:fill="auto"/>
          </w:tcPr>
          <w:p w:rsidR="00F041CC" w:rsidRPr="00B65F3F" w:rsidRDefault="00F041CC" w:rsidP="008B285C">
            <w:pPr>
              <w:spacing w:line="360" w:lineRule="exact"/>
              <w:rPr>
                <w:sz w:val="16"/>
                <w:szCs w:val="16"/>
              </w:rPr>
            </w:pPr>
            <w:r w:rsidRPr="00B65F3F">
              <w:rPr>
                <w:sz w:val="16"/>
                <w:szCs w:val="16"/>
              </w:rPr>
              <w:t>8</w:t>
            </w:r>
          </w:p>
        </w:tc>
        <w:tc>
          <w:tcPr>
            <w:tcW w:w="1908" w:type="dxa"/>
            <w:shd w:val="clear" w:color="auto" w:fill="auto"/>
          </w:tcPr>
          <w:p w:rsidR="00F041CC" w:rsidRPr="0013431A" w:rsidRDefault="00F041CC" w:rsidP="008B285C">
            <w:pPr>
              <w:rPr>
                <w:sz w:val="16"/>
                <w:szCs w:val="16"/>
              </w:rPr>
            </w:pPr>
            <w:r w:rsidRPr="004B5125">
              <w:rPr>
                <w:sz w:val="16"/>
                <w:szCs w:val="16"/>
              </w:rPr>
              <w:t xml:space="preserve">Цех ЖБИ № 1, площадью  4478,2 </w:t>
            </w:r>
            <w:proofErr w:type="spellStart"/>
            <w:r w:rsidRPr="004B5125">
              <w:rPr>
                <w:sz w:val="16"/>
                <w:szCs w:val="16"/>
              </w:rPr>
              <w:t>кв.м</w:t>
            </w:r>
            <w:proofErr w:type="spellEnd"/>
            <w:r w:rsidRPr="004B5125">
              <w:rPr>
                <w:sz w:val="16"/>
                <w:szCs w:val="16"/>
              </w:rPr>
              <w:t>., Литер: 6</w:t>
            </w:r>
            <w:r>
              <w:rPr>
                <w:sz w:val="16"/>
                <w:szCs w:val="16"/>
              </w:rPr>
              <w:t xml:space="preserve"> (п.1.2.1.28 Договора)</w:t>
            </w:r>
          </w:p>
        </w:tc>
        <w:tc>
          <w:tcPr>
            <w:tcW w:w="1674" w:type="dxa"/>
            <w:shd w:val="clear" w:color="auto" w:fill="auto"/>
          </w:tcPr>
          <w:p w:rsidR="00F041CC" w:rsidRPr="004B5125" w:rsidRDefault="00F041CC" w:rsidP="008B285C">
            <w:pPr>
              <w:jc w:val="both"/>
              <w:rPr>
                <w:sz w:val="16"/>
                <w:szCs w:val="16"/>
              </w:rPr>
            </w:pPr>
            <w:r w:rsidRPr="004B5125">
              <w:rPr>
                <w:sz w:val="16"/>
                <w:szCs w:val="16"/>
              </w:rPr>
              <w:t xml:space="preserve">2 139,6 </w:t>
            </w:r>
            <w:proofErr w:type="spellStart"/>
            <w:r w:rsidRPr="004B5125">
              <w:rPr>
                <w:sz w:val="16"/>
                <w:szCs w:val="16"/>
              </w:rPr>
              <w:t>кв.м</w:t>
            </w:r>
            <w:proofErr w:type="spellEnd"/>
            <w:r w:rsidRPr="004B5125">
              <w:rPr>
                <w:sz w:val="16"/>
                <w:szCs w:val="16"/>
              </w:rPr>
              <w:t>.  в помещении № 1, комната № 1, на первом этаже с учетным номером части 61:46:0010201:1351/1</w:t>
            </w:r>
          </w:p>
        </w:tc>
        <w:tc>
          <w:tcPr>
            <w:tcW w:w="1945" w:type="dxa"/>
            <w:shd w:val="clear" w:color="auto" w:fill="auto"/>
          </w:tcPr>
          <w:p w:rsidR="00F041CC" w:rsidRPr="004B5125" w:rsidRDefault="00F041CC" w:rsidP="008B285C">
            <w:pPr>
              <w:rPr>
                <w:sz w:val="16"/>
                <w:szCs w:val="16"/>
              </w:rPr>
            </w:pPr>
            <w:r w:rsidRPr="004B5125">
              <w:rPr>
                <w:sz w:val="16"/>
                <w:szCs w:val="16"/>
              </w:rPr>
              <w:t>ООО «</w:t>
            </w:r>
            <w:proofErr w:type="spellStart"/>
            <w:r w:rsidRPr="004B5125">
              <w:rPr>
                <w:sz w:val="16"/>
                <w:szCs w:val="16"/>
              </w:rPr>
              <w:t>ТехАльянс</w:t>
            </w:r>
            <w:proofErr w:type="spellEnd"/>
            <w:r w:rsidRPr="004B5125">
              <w:rPr>
                <w:sz w:val="16"/>
                <w:szCs w:val="16"/>
              </w:rPr>
              <w:t xml:space="preserve"> СК» </w:t>
            </w:r>
          </w:p>
          <w:p w:rsidR="00F041CC" w:rsidRPr="0013431A" w:rsidRDefault="00F041CC" w:rsidP="008B285C">
            <w:pPr>
              <w:rPr>
                <w:sz w:val="16"/>
                <w:szCs w:val="16"/>
              </w:rPr>
            </w:pPr>
            <w:r w:rsidRPr="004B5125">
              <w:rPr>
                <w:sz w:val="16"/>
                <w:szCs w:val="16"/>
              </w:rPr>
              <w:t>ИНН 7723774390</w:t>
            </w:r>
          </w:p>
        </w:tc>
        <w:tc>
          <w:tcPr>
            <w:tcW w:w="2044" w:type="dxa"/>
            <w:shd w:val="clear" w:color="auto" w:fill="auto"/>
          </w:tcPr>
          <w:p w:rsidR="00F041CC" w:rsidRPr="004B5125" w:rsidRDefault="00F041CC" w:rsidP="008B285C">
            <w:pPr>
              <w:rPr>
                <w:sz w:val="16"/>
                <w:szCs w:val="16"/>
              </w:rPr>
            </w:pPr>
            <w:r w:rsidRPr="004B5125">
              <w:rPr>
                <w:sz w:val="16"/>
                <w:szCs w:val="16"/>
              </w:rPr>
              <w:t>№ Ф-СК-16/05-10/</w:t>
            </w:r>
            <w:proofErr w:type="spellStart"/>
            <w:r w:rsidRPr="004B5125">
              <w:rPr>
                <w:sz w:val="16"/>
                <w:szCs w:val="16"/>
              </w:rPr>
              <w:t>егрп</w:t>
            </w:r>
            <w:proofErr w:type="spellEnd"/>
            <w:r w:rsidRPr="004B5125">
              <w:rPr>
                <w:sz w:val="16"/>
                <w:szCs w:val="16"/>
              </w:rPr>
              <w:t>/</w:t>
            </w:r>
            <w:proofErr w:type="spellStart"/>
            <w:r w:rsidRPr="004B5125">
              <w:rPr>
                <w:sz w:val="16"/>
                <w:szCs w:val="16"/>
              </w:rPr>
              <w:t>жби</w:t>
            </w:r>
            <w:proofErr w:type="spellEnd"/>
            <w:r w:rsidRPr="004B5125">
              <w:rPr>
                <w:sz w:val="16"/>
                <w:szCs w:val="16"/>
              </w:rPr>
              <w:t xml:space="preserve"> аренды недвижимого имущества                                          АО «</w:t>
            </w:r>
            <w:proofErr w:type="spellStart"/>
            <w:r w:rsidRPr="004B5125">
              <w:rPr>
                <w:sz w:val="16"/>
                <w:szCs w:val="16"/>
              </w:rPr>
              <w:t>РЖДстрой</w:t>
            </w:r>
            <w:proofErr w:type="spellEnd"/>
            <w:r w:rsidRPr="004B5125">
              <w:rPr>
                <w:sz w:val="16"/>
                <w:szCs w:val="16"/>
              </w:rPr>
              <w:t>» от 01.03.2016 г.</w:t>
            </w:r>
          </w:p>
        </w:tc>
        <w:tc>
          <w:tcPr>
            <w:tcW w:w="1579" w:type="dxa"/>
            <w:shd w:val="clear" w:color="auto" w:fill="auto"/>
          </w:tcPr>
          <w:p w:rsidR="00F041CC" w:rsidRPr="0013431A" w:rsidRDefault="00F041CC" w:rsidP="008B285C">
            <w:pPr>
              <w:rPr>
                <w:sz w:val="16"/>
                <w:szCs w:val="16"/>
              </w:rPr>
            </w:pPr>
            <w:r>
              <w:rPr>
                <w:sz w:val="16"/>
                <w:szCs w:val="16"/>
              </w:rPr>
              <w:t>До 01.03.2026 года</w:t>
            </w:r>
          </w:p>
        </w:tc>
      </w:tr>
    </w:tbl>
    <w:p w:rsidR="00F041CC" w:rsidRPr="00380636" w:rsidRDefault="00F041CC" w:rsidP="008B285C">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Заключение настоящего договора купли-продажи в отношении объектов, переданных в аренду третьему лицу (ООО «</w:t>
      </w:r>
      <w:proofErr w:type="spellStart"/>
      <w:r>
        <w:rPr>
          <w:rFonts w:ascii="Times New Roman" w:eastAsia="Times New Roman" w:hAnsi="Times New Roman"/>
          <w:sz w:val="24"/>
          <w:szCs w:val="24"/>
          <w:lang w:eastAsia="ru-RU"/>
        </w:rPr>
        <w:t>ТехАльянс</w:t>
      </w:r>
      <w:proofErr w:type="spellEnd"/>
      <w:r>
        <w:rPr>
          <w:rFonts w:ascii="Times New Roman" w:eastAsia="Times New Roman" w:hAnsi="Times New Roman"/>
          <w:sz w:val="24"/>
          <w:szCs w:val="24"/>
          <w:lang w:eastAsia="ru-RU"/>
        </w:rPr>
        <w:t xml:space="preserve"> СК»), не является основанием для расторжения или изменения вышеуказанных договоров аренды помимо изменений, связанных с заменой лица со стороны Арендодателя.</w:t>
      </w:r>
    </w:p>
    <w:p w:rsidR="00F041CC" w:rsidRDefault="00F041CC" w:rsidP="008B285C">
      <w:pPr>
        <w:tabs>
          <w:tab w:val="left" w:pos="567"/>
        </w:tabs>
        <w:spacing w:after="0" w:line="288" w:lineRule="auto"/>
        <w:jc w:val="both"/>
        <w:rPr>
          <w:rFonts w:ascii="Times New Roman" w:eastAsia="Times New Roman" w:hAnsi="Times New Roman" w:cs="Times New Roman"/>
          <w:sz w:val="24"/>
          <w:szCs w:val="24"/>
          <w:lang w:eastAsia="ru-RU"/>
        </w:rPr>
      </w:pPr>
      <w:r w:rsidRPr="00DF6DEC">
        <w:rPr>
          <w:rFonts w:ascii="Times New Roman" w:eastAsia="Times New Roman" w:hAnsi="Times New Roman" w:cs="Times New Roman"/>
          <w:sz w:val="24"/>
          <w:szCs w:val="24"/>
          <w:lang w:eastAsia="ru-RU"/>
        </w:rPr>
        <w:tab/>
        <w:t xml:space="preserve">  2.  </w:t>
      </w:r>
      <w:proofErr w:type="gramStart"/>
      <w:r w:rsidRPr="00DF6DEC">
        <w:rPr>
          <w:rFonts w:ascii="Times New Roman" w:eastAsia="Times New Roman" w:hAnsi="Times New Roman" w:cs="Times New Roman"/>
          <w:sz w:val="24"/>
          <w:szCs w:val="24"/>
          <w:lang w:eastAsia="ru-RU"/>
        </w:rPr>
        <w:t xml:space="preserve">В подвальном помещении объекта недвижимого имущества, указанного в пункте 1.2.1.1. настоящего Договора </w:t>
      </w:r>
      <w:r w:rsidRPr="002D3514">
        <w:rPr>
          <w:rFonts w:ascii="Times New Roman" w:eastAsia="Times New Roman" w:hAnsi="Times New Roman" w:cs="Times New Roman"/>
          <w:sz w:val="24"/>
          <w:szCs w:val="24"/>
          <w:lang w:eastAsia="ru-RU"/>
        </w:rPr>
        <w:t xml:space="preserve">(административно-бытовой корпус, кадастровый номер:                                  61:46:0010201: 1350), </w:t>
      </w:r>
      <w:r w:rsidRPr="00DF6DEC">
        <w:rPr>
          <w:rFonts w:ascii="Times New Roman" w:eastAsia="Times New Roman" w:hAnsi="Times New Roman" w:cs="Times New Roman"/>
          <w:sz w:val="24"/>
          <w:szCs w:val="24"/>
          <w:lang w:eastAsia="ru-RU"/>
        </w:rPr>
        <w:t>имеется защитное сооружение встроенн</w:t>
      </w:r>
      <w:r>
        <w:rPr>
          <w:rFonts w:ascii="Times New Roman" w:eastAsia="Times New Roman" w:hAnsi="Times New Roman" w:cs="Times New Roman"/>
          <w:sz w:val="24"/>
          <w:szCs w:val="24"/>
          <w:lang w:eastAsia="ru-RU"/>
        </w:rPr>
        <w:t>ого типа – бомбоубежище (инв. № </w:t>
      </w:r>
      <w:r w:rsidRPr="00DF6DEC">
        <w:rPr>
          <w:rFonts w:ascii="Times New Roman" w:eastAsia="Times New Roman" w:hAnsi="Times New Roman" w:cs="Times New Roman"/>
          <w:sz w:val="24"/>
          <w:szCs w:val="24"/>
          <w:lang w:eastAsia="ru-RU"/>
        </w:rPr>
        <w:t xml:space="preserve">61/7505), площадью 120 </w:t>
      </w:r>
      <w:proofErr w:type="spellStart"/>
      <w:r w:rsidRPr="00DF6DEC">
        <w:rPr>
          <w:rFonts w:ascii="Times New Roman" w:eastAsia="Times New Roman" w:hAnsi="Times New Roman" w:cs="Times New Roman"/>
          <w:sz w:val="24"/>
          <w:szCs w:val="24"/>
          <w:lang w:eastAsia="ru-RU"/>
        </w:rPr>
        <w:t>кв.м</w:t>
      </w:r>
      <w:proofErr w:type="spellEnd"/>
      <w:r w:rsidRPr="00DF6DEC">
        <w:rPr>
          <w:rFonts w:ascii="Times New Roman" w:eastAsia="Times New Roman" w:hAnsi="Times New Roman" w:cs="Times New Roman"/>
          <w:sz w:val="24"/>
          <w:szCs w:val="24"/>
          <w:lang w:eastAsia="ru-RU"/>
        </w:rPr>
        <w:t xml:space="preserve">., ограниченное в обороте на основании постановления Правительства РФ от 06.02.2004 г. № 57, </w:t>
      </w:r>
      <w:r w:rsidR="00B56195" w:rsidRPr="00B56195">
        <w:rPr>
          <w:rFonts w:ascii="Times New Roman" w:eastAsia="Times New Roman" w:hAnsi="Times New Roman" w:cs="Times New Roman"/>
          <w:sz w:val="24"/>
          <w:szCs w:val="24"/>
          <w:lang w:eastAsia="ru-RU"/>
        </w:rPr>
        <w:t xml:space="preserve">Данное </w:t>
      </w:r>
      <w:r w:rsidR="00B56195" w:rsidRPr="00DF6DEC">
        <w:rPr>
          <w:rFonts w:ascii="Times New Roman" w:eastAsia="Times New Roman" w:hAnsi="Times New Roman" w:cs="Times New Roman"/>
          <w:sz w:val="24"/>
          <w:szCs w:val="24"/>
          <w:lang w:eastAsia="ru-RU"/>
        </w:rPr>
        <w:t>сооружение</w:t>
      </w:r>
      <w:r w:rsidR="00B56195" w:rsidRPr="00B56195">
        <w:rPr>
          <w:rFonts w:ascii="Times New Roman" w:eastAsia="Times New Roman" w:hAnsi="Times New Roman" w:cs="Times New Roman"/>
          <w:sz w:val="24"/>
          <w:szCs w:val="24"/>
          <w:lang w:eastAsia="ru-RU"/>
        </w:rPr>
        <w:t xml:space="preserve"> не является предметом настоящего </w:t>
      </w:r>
      <w:r w:rsidR="00404541">
        <w:rPr>
          <w:rFonts w:ascii="Times New Roman" w:eastAsia="Times New Roman" w:hAnsi="Times New Roman" w:cs="Times New Roman"/>
          <w:sz w:val="24"/>
          <w:szCs w:val="24"/>
          <w:lang w:eastAsia="ru-RU"/>
        </w:rPr>
        <w:t>Догов</w:t>
      </w:r>
      <w:r w:rsidR="00B56195">
        <w:rPr>
          <w:rFonts w:ascii="Times New Roman" w:eastAsia="Times New Roman" w:hAnsi="Times New Roman" w:cs="Times New Roman"/>
          <w:sz w:val="24"/>
          <w:szCs w:val="24"/>
          <w:lang w:eastAsia="ru-RU"/>
        </w:rPr>
        <w:t>ора</w:t>
      </w:r>
      <w:r w:rsidR="00B56195" w:rsidRPr="00B56195">
        <w:rPr>
          <w:rFonts w:ascii="Times New Roman" w:eastAsia="Times New Roman" w:hAnsi="Times New Roman" w:cs="Times New Roman"/>
          <w:sz w:val="24"/>
          <w:szCs w:val="24"/>
          <w:lang w:eastAsia="ru-RU"/>
        </w:rPr>
        <w:t>, не является собственностью А</w:t>
      </w:r>
      <w:r w:rsidR="00B56195">
        <w:rPr>
          <w:rFonts w:ascii="Times New Roman" w:eastAsia="Times New Roman" w:hAnsi="Times New Roman" w:cs="Times New Roman"/>
          <w:sz w:val="24"/>
          <w:szCs w:val="24"/>
          <w:lang w:eastAsia="ru-RU"/>
        </w:rPr>
        <w:t>О «</w:t>
      </w:r>
      <w:proofErr w:type="spellStart"/>
      <w:r w:rsidR="00B56195">
        <w:rPr>
          <w:rFonts w:ascii="Times New Roman" w:eastAsia="Times New Roman" w:hAnsi="Times New Roman" w:cs="Times New Roman"/>
          <w:sz w:val="24"/>
          <w:szCs w:val="24"/>
          <w:lang w:eastAsia="ru-RU"/>
        </w:rPr>
        <w:t>РЖДстрой</w:t>
      </w:r>
      <w:proofErr w:type="spellEnd"/>
      <w:r w:rsidR="00B56195">
        <w:rPr>
          <w:rFonts w:ascii="Times New Roman" w:eastAsia="Times New Roman" w:hAnsi="Times New Roman" w:cs="Times New Roman"/>
          <w:sz w:val="24"/>
          <w:szCs w:val="24"/>
          <w:lang w:eastAsia="ru-RU"/>
        </w:rPr>
        <w:t>», не принадлежит АО</w:t>
      </w:r>
      <w:proofErr w:type="gramEnd"/>
      <w:r w:rsidR="00B56195">
        <w:rPr>
          <w:rFonts w:ascii="Times New Roman" w:eastAsia="Times New Roman" w:hAnsi="Times New Roman" w:cs="Times New Roman"/>
          <w:sz w:val="24"/>
          <w:szCs w:val="24"/>
          <w:lang w:eastAsia="ru-RU"/>
        </w:rPr>
        <w:t> </w:t>
      </w:r>
      <w:r w:rsidR="00B56195" w:rsidRPr="00B56195">
        <w:rPr>
          <w:rFonts w:ascii="Times New Roman" w:eastAsia="Times New Roman" w:hAnsi="Times New Roman" w:cs="Times New Roman"/>
          <w:sz w:val="24"/>
          <w:szCs w:val="24"/>
          <w:lang w:eastAsia="ru-RU"/>
        </w:rPr>
        <w:t>«</w:t>
      </w:r>
      <w:proofErr w:type="spellStart"/>
      <w:r w:rsidR="00B56195" w:rsidRPr="00B56195">
        <w:rPr>
          <w:rFonts w:ascii="Times New Roman" w:eastAsia="Times New Roman" w:hAnsi="Times New Roman" w:cs="Times New Roman"/>
          <w:sz w:val="24"/>
          <w:szCs w:val="24"/>
          <w:lang w:eastAsia="ru-RU"/>
        </w:rPr>
        <w:t>РЖДстрой</w:t>
      </w:r>
      <w:proofErr w:type="spellEnd"/>
      <w:r w:rsidR="00B56195" w:rsidRPr="00B56195">
        <w:rPr>
          <w:rFonts w:ascii="Times New Roman" w:eastAsia="Times New Roman" w:hAnsi="Times New Roman" w:cs="Times New Roman"/>
          <w:sz w:val="24"/>
          <w:szCs w:val="24"/>
          <w:lang w:eastAsia="ru-RU"/>
        </w:rPr>
        <w:t>» на ином праве.</w:t>
      </w:r>
    </w:p>
    <w:p w:rsidR="00F041CC" w:rsidRPr="00DF6DEC" w:rsidRDefault="00F041CC" w:rsidP="008B285C">
      <w:pPr>
        <w:tabs>
          <w:tab w:val="left" w:pos="567"/>
        </w:tabs>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B285C" w:rsidRPr="008B285C">
        <w:rPr>
          <w:rFonts w:ascii="Times New Roman" w:eastAsia="Times New Roman" w:hAnsi="Times New Roman" w:cs="Times New Roman"/>
          <w:sz w:val="24"/>
          <w:szCs w:val="24"/>
          <w:lang w:eastAsia="ru-RU"/>
        </w:rPr>
        <w:t>Права собственника объекта «защитное сооружение встроенного типа», входящего в состав объекта недвижимости, указанного в п. 1.2.1.1 настоящего Договора и передаваемого Покупателю в соответствии с Договором, в том числе права на использование земельного участка, на котором расположен объект «защитное сооружение встроенного типа», определяются в соответствии с действующим законодательством РФ</w:t>
      </w:r>
      <w:r>
        <w:rPr>
          <w:rFonts w:ascii="Times New Roman" w:eastAsia="Times New Roman" w:hAnsi="Times New Roman" w:cs="Times New Roman"/>
          <w:sz w:val="24"/>
          <w:szCs w:val="24"/>
          <w:lang w:eastAsia="ru-RU"/>
        </w:rPr>
        <w:t>.</w:t>
      </w:r>
    </w:p>
    <w:p w:rsidR="00F041CC" w:rsidRDefault="00F041CC" w:rsidP="008B28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3DD9">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В отношении земельного участка, указанного в п. 1.2.1.48 Договора, </w:t>
      </w:r>
      <w:r w:rsidR="00401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ЕГРН зарегистрированы следующие ограничения (обременения):</w:t>
      </w:r>
    </w:p>
    <w:p w:rsidR="00F041CC" w:rsidRDefault="00F041CC" w:rsidP="008B28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f7"/>
        <w:tblW w:w="0" w:type="auto"/>
        <w:tblLook w:val="04A0" w:firstRow="1" w:lastRow="0" w:firstColumn="1" w:lastColumn="0" w:noHBand="0" w:noVBand="1"/>
      </w:tblPr>
      <w:tblGrid>
        <w:gridCol w:w="817"/>
        <w:gridCol w:w="2885"/>
        <w:gridCol w:w="6125"/>
      </w:tblGrid>
      <w:tr w:rsidR="00F041CC" w:rsidTr="00844DBB">
        <w:tc>
          <w:tcPr>
            <w:tcW w:w="817" w:type="dxa"/>
            <w:shd w:val="clear" w:color="auto" w:fill="BFBFBF" w:themeFill="background1" w:themeFillShade="BF"/>
          </w:tcPr>
          <w:p w:rsidR="00F041CC" w:rsidRPr="00914BFC" w:rsidRDefault="00F041CC" w:rsidP="008B285C">
            <w:pPr>
              <w:autoSpaceDE w:val="0"/>
              <w:autoSpaceDN w:val="0"/>
              <w:adjustRightInd w:val="0"/>
              <w:jc w:val="both"/>
              <w:rPr>
                <w:b/>
                <w:sz w:val="16"/>
                <w:szCs w:val="16"/>
              </w:rPr>
            </w:pPr>
            <w:r w:rsidRPr="00914BFC">
              <w:rPr>
                <w:b/>
                <w:sz w:val="16"/>
                <w:szCs w:val="16"/>
              </w:rPr>
              <w:t xml:space="preserve">№ </w:t>
            </w:r>
            <w:r>
              <w:rPr>
                <w:b/>
                <w:sz w:val="16"/>
                <w:szCs w:val="16"/>
              </w:rPr>
              <w:t>части</w:t>
            </w:r>
          </w:p>
        </w:tc>
        <w:tc>
          <w:tcPr>
            <w:tcW w:w="2885" w:type="dxa"/>
            <w:shd w:val="clear" w:color="auto" w:fill="BFBFBF" w:themeFill="background1" w:themeFillShade="BF"/>
          </w:tcPr>
          <w:p w:rsidR="00F041CC" w:rsidRPr="00914BFC" w:rsidRDefault="00F041CC" w:rsidP="008B285C">
            <w:pPr>
              <w:autoSpaceDE w:val="0"/>
              <w:autoSpaceDN w:val="0"/>
              <w:adjustRightInd w:val="0"/>
              <w:jc w:val="both"/>
              <w:rPr>
                <w:b/>
                <w:sz w:val="16"/>
                <w:szCs w:val="16"/>
              </w:rPr>
            </w:pPr>
            <w:r w:rsidRPr="00914BFC">
              <w:rPr>
                <w:b/>
                <w:sz w:val="16"/>
                <w:szCs w:val="16"/>
              </w:rPr>
              <w:t>Площадь, в отношении которой установлено ограничение</w:t>
            </w:r>
          </w:p>
        </w:tc>
        <w:tc>
          <w:tcPr>
            <w:tcW w:w="6125" w:type="dxa"/>
            <w:shd w:val="clear" w:color="auto" w:fill="BFBFBF" w:themeFill="background1" w:themeFillShade="BF"/>
          </w:tcPr>
          <w:p w:rsidR="00F041CC" w:rsidRPr="00914BFC" w:rsidRDefault="00F041CC" w:rsidP="008B285C">
            <w:pPr>
              <w:autoSpaceDE w:val="0"/>
              <w:autoSpaceDN w:val="0"/>
              <w:adjustRightInd w:val="0"/>
              <w:jc w:val="both"/>
              <w:rPr>
                <w:b/>
                <w:sz w:val="16"/>
                <w:szCs w:val="16"/>
              </w:rPr>
            </w:pPr>
            <w:r w:rsidRPr="00914BFC">
              <w:rPr>
                <w:b/>
                <w:sz w:val="16"/>
                <w:szCs w:val="16"/>
              </w:rPr>
              <w:t>Содержания ограничения в использовании или ограничения права на объект недвижимости или обременения объекта недвижимости</w:t>
            </w:r>
          </w:p>
        </w:tc>
      </w:tr>
      <w:tr w:rsidR="00F041CC" w:rsidTr="00844DBB">
        <w:tc>
          <w:tcPr>
            <w:tcW w:w="817" w:type="dxa"/>
          </w:tcPr>
          <w:p w:rsidR="00F041CC" w:rsidRPr="004C6042" w:rsidRDefault="00F041CC" w:rsidP="008B285C">
            <w:pPr>
              <w:autoSpaceDE w:val="0"/>
              <w:autoSpaceDN w:val="0"/>
              <w:adjustRightInd w:val="0"/>
              <w:jc w:val="both"/>
              <w:rPr>
                <w:sz w:val="16"/>
                <w:szCs w:val="16"/>
              </w:rPr>
            </w:pPr>
            <w:r>
              <w:rPr>
                <w:sz w:val="16"/>
                <w:szCs w:val="16"/>
              </w:rPr>
              <w:t>Часть 3</w:t>
            </w:r>
          </w:p>
        </w:tc>
        <w:tc>
          <w:tcPr>
            <w:tcW w:w="2885" w:type="dxa"/>
          </w:tcPr>
          <w:p w:rsidR="00F041CC" w:rsidRPr="004C6042" w:rsidRDefault="00F041CC" w:rsidP="008B285C">
            <w:pPr>
              <w:autoSpaceDE w:val="0"/>
              <w:autoSpaceDN w:val="0"/>
              <w:adjustRightInd w:val="0"/>
              <w:jc w:val="both"/>
              <w:rPr>
                <w:sz w:val="16"/>
                <w:szCs w:val="16"/>
              </w:rPr>
            </w:pPr>
            <w:r w:rsidRPr="004C6042">
              <w:rPr>
                <w:sz w:val="16"/>
                <w:szCs w:val="16"/>
              </w:rPr>
              <w:t xml:space="preserve">232,00 </w:t>
            </w:r>
            <w:proofErr w:type="spellStart"/>
            <w:r w:rsidRPr="004C6042">
              <w:rPr>
                <w:sz w:val="16"/>
                <w:szCs w:val="16"/>
              </w:rPr>
              <w:t>кв.м</w:t>
            </w:r>
            <w:proofErr w:type="spellEnd"/>
            <w:r w:rsidRPr="004C6042">
              <w:rPr>
                <w:sz w:val="16"/>
                <w:szCs w:val="16"/>
              </w:rPr>
              <w:t>.</w:t>
            </w:r>
          </w:p>
        </w:tc>
        <w:tc>
          <w:tcPr>
            <w:tcW w:w="6125" w:type="dxa"/>
          </w:tcPr>
          <w:p w:rsidR="00F041CC" w:rsidRPr="004C6042" w:rsidRDefault="00F041CC" w:rsidP="008B285C">
            <w:pPr>
              <w:autoSpaceDE w:val="0"/>
              <w:autoSpaceDN w:val="0"/>
              <w:adjustRightInd w:val="0"/>
              <w:jc w:val="both"/>
              <w:rPr>
                <w:sz w:val="16"/>
                <w:szCs w:val="16"/>
              </w:rPr>
            </w:pPr>
            <w:r>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r w:rsidR="00F041CC" w:rsidTr="00844DBB">
        <w:trPr>
          <w:trHeight w:val="327"/>
        </w:trPr>
        <w:tc>
          <w:tcPr>
            <w:tcW w:w="817" w:type="dxa"/>
          </w:tcPr>
          <w:p w:rsidR="00F041CC" w:rsidRPr="004C6042" w:rsidRDefault="00F041CC" w:rsidP="008B285C">
            <w:pPr>
              <w:autoSpaceDE w:val="0"/>
              <w:autoSpaceDN w:val="0"/>
              <w:adjustRightInd w:val="0"/>
              <w:jc w:val="both"/>
              <w:rPr>
                <w:sz w:val="16"/>
                <w:szCs w:val="16"/>
              </w:rPr>
            </w:pPr>
            <w:r>
              <w:rPr>
                <w:sz w:val="16"/>
                <w:szCs w:val="16"/>
              </w:rPr>
              <w:t>Часть 4</w:t>
            </w:r>
          </w:p>
        </w:tc>
        <w:tc>
          <w:tcPr>
            <w:tcW w:w="2885" w:type="dxa"/>
          </w:tcPr>
          <w:p w:rsidR="00F041CC" w:rsidRPr="004C6042" w:rsidRDefault="00F041CC" w:rsidP="008B285C">
            <w:pPr>
              <w:autoSpaceDE w:val="0"/>
              <w:autoSpaceDN w:val="0"/>
              <w:adjustRightInd w:val="0"/>
              <w:jc w:val="both"/>
              <w:rPr>
                <w:sz w:val="16"/>
                <w:szCs w:val="16"/>
              </w:rPr>
            </w:pPr>
            <w:r>
              <w:rPr>
                <w:sz w:val="16"/>
                <w:szCs w:val="16"/>
              </w:rPr>
              <w:t xml:space="preserve">7678,00 </w:t>
            </w:r>
            <w:proofErr w:type="spellStart"/>
            <w:r>
              <w:rPr>
                <w:sz w:val="16"/>
                <w:szCs w:val="16"/>
              </w:rPr>
              <w:t>кв.м</w:t>
            </w:r>
            <w:proofErr w:type="spellEnd"/>
            <w:r>
              <w:rPr>
                <w:sz w:val="16"/>
                <w:szCs w:val="16"/>
              </w:rPr>
              <w:t>.</w:t>
            </w:r>
          </w:p>
        </w:tc>
        <w:tc>
          <w:tcPr>
            <w:tcW w:w="6125" w:type="dxa"/>
          </w:tcPr>
          <w:p w:rsidR="00F041CC" w:rsidRPr="004C6042" w:rsidRDefault="00F041CC" w:rsidP="008B285C">
            <w:pPr>
              <w:autoSpaceDE w:val="0"/>
              <w:autoSpaceDN w:val="0"/>
              <w:adjustRightInd w:val="0"/>
              <w:jc w:val="both"/>
              <w:rPr>
                <w:sz w:val="16"/>
                <w:szCs w:val="16"/>
              </w:rPr>
            </w:pPr>
            <w:r w:rsidRPr="00CA51A5">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bl>
    <w:p w:rsidR="00F041CC" w:rsidRDefault="00F041CC" w:rsidP="008B285C">
      <w:pPr>
        <w:autoSpaceDE w:val="0"/>
        <w:autoSpaceDN w:val="0"/>
        <w:adjustRightInd w:val="0"/>
        <w:spacing w:after="0" w:line="288" w:lineRule="auto"/>
        <w:ind w:firstLine="709"/>
        <w:jc w:val="both"/>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Сведения о частях земельного участка, в отношении которых установлены приведенные ограничения в использовании, приведены в Выписке из ЕГРН, выданной</w:t>
      </w:r>
      <w:r w:rsidR="00401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отношении земельного участка, с которой Покупатель ознакомлен.</w:t>
      </w:r>
    </w:p>
    <w:p w:rsidR="00F041CC" w:rsidRPr="00046B7D" w:rsidRDefault="00F041CC" w:rsidP="008B285C">
      <w:pPr>
        <w:spacing w:after="0" w:line="240" w:lineRule="auto"/>
        <w:rPr>
          <w:rFonts w:ascii="Times New Roman" w:eastAsia="Times New Roman" w:hAnsi="Times New Roman" w:cs="Times New Roman"/>
          <w:b/>
          <w:sz w:val="26"/>
          <w:szCs w:val="26"/>
          <w:lang w:eastAsia="ru-RU"/>
        </w:rPr>
      </w:pPr>
    </w:p>
    <w:p w:rsidR="00F041CC" w:rsidRPr="00046B7D" w:rsidRDefault="00F041CC" w:rsidP="008B285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r>
      <w:r w:rsidRPr="00046B7D">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F041CC" w:rsidRPr="00046B7D" w:rsidTr="00844DBB">
        <w:trPr>
          <w:trHeight w:val="2341"/>
        </w:trPr>
        <w:tc>
          <w:tcPr>
            <w:tcW w:w="5028" w:type="dxa"/>
          </w:tcPr>
          <w:p w:rsidR="00F041CC" w:rsidRPr="00046B7D" w:rsidRDefault="00F041CC" w:rsidP="008B285C">
            <w:pPr>
              <w:spacing w:after="0" w:line="240" w:lineRule="auto"/>
              <w:ind w:firstLine="720"/>
              <w:jc w:val="center"/>
              <w:rPr>
                <w:rFonts w:ascii="Times New Roman" w:eastAsia="Times New Roman" w:hAnsi="Times New Roman" w:cs="Times New Roman"/>
                <w:b/>
                <w:bCs/>
                <w:sz w:val="26"/>
                <w:szCs w:val="26"/>
                <w:lang w:eastAsia="ru-RU"/>
              </w:rPr>
            </w:pPr>
          </w:p>
          <w:p w:rsidR="00F041CC" w:rsidRPr="00046B7D" w:rsidRDefault="00F041CC" w:rsidP="008B285C">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Управляющий Филиалом</w:t>
            </w:r>
          </w:p>
          <w:p w:rsidR="00F041CC" w:rsidRPr="00046B7D" w:rsidRDefault="00F041CC" w:rsidP="008B285C">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по управлению имуществом </w:t>
            </w:r>
          </w:p>
          <w:p w:rsidR="00F041CC" w:rsidRPr="00046B7D" w:rsidRDefault="00F041CC" w:rsidP="008B285C">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АО «</w:t>
            </w:r>
            <w:proofErr w:type="spellStart"/>
            <w:r w:rsidRPr="00046B7D">
              <w:rPr>
                <w:rFonts w:ascii="Times New Roman" w:eastAsia="Times New Roman" w:hAnsi="Times New Roman" w:cs="Times New Roman"/>
                <w:sz w:val="26"/>
                <w:szCs w:val="26"/>
                <w:lang w:eastAsia="ru-RU"/>
              </w:rPr>
              <w:t>РЖДстрой</w:t>
            </w:r>
            <w:proofErr w:type="spellEnd"/>
            <w:r w:rsidRPr="00046B7D">
              <w:rPr>
                <w:rFonts w:ascii="Times New Roman" w:eastAsia="Times New Roman" w:hAnsi="Times New Roman" w:cs="Times New Roman"/>
                <w:sz w:val="26"/>
                <w:szCs w:val="26"/>
                <w:lang w:eastAsia="ru-RU"/>
              </w:rPr>
              <w:t>»</w:t>
            </w:r>
          </w:p>
          <w:p w:rsidR="00F041CC" w:rsidRPr="00046B7D" w:rsidRDefault="00F041CC" w:rsidP="008B285C">
            <w:pPr>
              <w:spacing w:after="0" w:line="240" w:lineRule="auto"/>
              <w:rPr>
                <w:rFonts w:ascii="Times New Roman" w:eastAsia="Times New Roman" w:hAnsi="Times New Roman" w:cs="Times New Roman"/>
                <w:sz w:val="26"/>
                <w:szCs w:val="26"/>
                <w:lang w:eastAsia="ru-RU"/>
              </w:rPr>
            </w:pPr>
          </w:p>
          <w:p w:rsidR="00F041CC" w:rsidRPr="00046B7D" w:rsidRDefault="00F041CC" w:rsidP="008B285C">
            <w:pPr>
              <w:spacing w:after="0" w:line="240" w:lineRule="auto"/>
              <w:rPr>
                <w:rFonts w:ascii="Times New Roman" w:eastAsia="Times New Roman" w:hAnsi="Times New Roman" w:cs="Times New Roman"/>
                <w:sz w:val="26"/>
                <w:szCs w:val="26"/>
                <w:lang w:eastAsia="ru-RU"/>
              </w:rPr>
            </w:pPr>
          </w:p>
          <w:p w:rsidR="00F041CC" w:rsidRPr="00046B7D" w:rsidRDefault="00F041CC" w:rsidP="008B285C">
            <w:pPr>
              <w:spacing w:after="0" w:line="240" w:lineRule="auto"/>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____________  /______________/ </w:t>
            </w:r>
          </w:p>
          <w:p w:rsidR="00F041CC" w:rsidRPr="00046B7D" w:rsidRDefault="00F041CC" w:rsidP="008B285C">
            <w:pPr>
              <w:spacing w:after="0" w:line="240" w:lineRule="auto"/>
              <w:ind w:firstLine="720"/>
              <w:rPr>
                <w:rFonts w:ascii="Times New Roman" w:eastAsia="Times New Roman" w:hAnsi="Times New Roman" w:cs="Times New Roman"/>
                <w:lang w:eastAsia="ru-RU"/>
              </w:rPr>
            </w:pPr>
            <w:r w:rsidRPr="00046B7D">
              <w:rPr>
                <w:rFonts w:ascii="Times New Roman" w:eastAsia="Times New Roman" w:hAnsi="Times New Roman" w:cs="Times New Roman"/>
                <w:lang w:eastAsia="ru-RU"/>
              </w:rPr>
              <w:t xml:space="preserve">        </w:t>
            </w:r>
            <w:r w:rsidRPr="00046B7D">
              <w:rPr>
                <w:rFonts w:ascii="Times New Roman" w:eastAsia="Times New Roman" w:hAnsi="Times New Roman" w:cs="Times New Roman"/>
                <w:sz w:val="20"/>
                <w:szCs w:val="20"/>
                <w:lang w:eastAsia="ru-RU"/>
              </w:rPr>
              <w:t>М.П</w:t>
            </w:r>
            <w:r w:rsidRPr="00046B7D">
              <w:rPr>
                <w:rFonts w:ascii="Times New Roman" w:eastAsia="Times New Roman" w:hAnsi="Times New Roman" w:cs="Times New Roman"/>
                <w:lang w:eastAsia="ru-RU"/>
              </w:rPr>
              <w:t xml:space="preserve">. </w:t>
            </w:r>
          </w:p>
          <w:p w:rsidR="00F041CC" w:rsidRPr="00046B7D" w:rsidRDefault="00F041CC" w:rsidP="008B285C">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F041CC" w:rsidRPr="00046B7D" w:rsidRDefault="00F041CC" w:rsidP="008B285C">
            <w:pPr>
              <w:spacing w:after="0" w:line="240" w:lineRule="auto"/>
              <w:ind w:firstLine="720"/>
              <w:jc w:val="center"/>
              <w:rPr>
                <w:rFonts w:ascii="Times New Roman" w:eastAsia="Times New Roman" w:hAnsi="Times New Roman" w:cs="Times New Roman"/>
                <w:sz w:val="26"/>
                <w:szCs w:val="26"/>
                <w:lang w:eastAsia="ru-RU"/>
              </w:rPr>
            </w:pPr>
          </w:p>
          <w:p w:rsidR="00F041CC" w:rsidRPr="00046B7D" w:rsidRDefault="00F041CC" w:rsidP="008B285C">
            <w:pPr>
              <w:spacing w:after="0" w:line="240" w:lineRule="auto"/>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____________________________</w:t>
            </w:r>
          </w:p>
          <w:p w:rsidR="00F041CC" w:rsidRPr="00046B7D" w:rsidRDefault="00F041CC" w:rsidP="008B285C">
            <w:pPr>
              <w:spacing w:after="0" w:line="240" w:lineRule="auto"/>
              <w:jc w:val="center"/>
              <w:rPr>
                <w:rFonts w:ascii="Times New Roman" w:eastAsia="Times New Roman" w:hAnsi="Times New Roman" w:cs="Times New Roman"/>
                <w:sz w:val="26"/>
                <w:szCs w:val="26"/>
                <w:lang w:eastAsia="ru-RU"/>
              </w:rPr>
            </w:pPr>
          </w:p>
          <w:p w:rsidR="00F041CC" w:rsidRPr="00046B7D" w:rsidRDefault="00F041CC" w:rsidP="008B285C">
            <w:pPr>
              <w:spacing w:after="0" w:line="240" w:lineRule="auto"/>
              <w:jc w:val="center"/>
              <w:rPr>
                <w:rFonts w:ascii="Times New Roman" w:eastAsia="Times New Roman" w:hAnsi="Times New Roman" w:cs="Times New Roman"/>
                <w:sz w:val="26"/>
                <w:szCs w:val="26"/>
                <w:lang w:eastAsia="ru-RU"/>
              </w:rPr>
            </w:pPr>
          </w:p>
          <w:p w:rsidR="00F041CC" w:rsidRPr="00046B7D" w:rsidRDefault="00F041CC" w:rsidP="008B285C">
            <w:pPr>
              <w:spacing w:after="0" w:line="240" w:lineRule="auto"/>
              <w:rPr>
                <w:rFonts w:ascii="Times New Roman" w:eastAsia="Times New Roman" w:hAnsi="Times New Roman" w:cs="Times New Roman"/>
                <w:sz w:val="26"/>
                <w:szCs w:val="26"/>
                <w:lang w:eastAsia="ru-RU"/>
              </w:rPr>
            </w:pPr>
          </w:p>
          <w:p w:rsidR="00F041CC" w:rsidRPr="00046B7D" w:rsidRDefault="00F041CC" w:rsidP="008B285C">
            <w:pPr>
              <w:spacing w:after="0" w:line="240" w:lineRule="auto"/>
              <w:rPr>
                <w:rFonts w:ascii="Times New Roman" w:eastAsia="Times New Roman" w:hAnsi="Times New Roman" w:cs="Times New Roman"/>
                <w:sz w:val="26"/>
                <w:szCs w:val="26"/>
                <w:lang w:eastAsia="ru-RU"/>
              </w:rPr>
            </w:pPr>
          </w:p>
          <w:p w:rsidR="00F041CC" w:rsidRPr="00046B7D" w:rsidRDefault="00F041CC" w:rsidP="008B285C">
            <w:pPr>
              <w:spacing w:after="0" w:line="240" w:lineRule="auto"/>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____________ /______________ /</w:t>
            </w:r>
          </w:p>
          <w:p w:rsidR="00F041CC" w:rsidRPr="00046B7D" w:rsidRDefault="00F041CC" w:rsidP="008B285C">
            <w:pPr>
              <w:spacing w:after="0" w:line="240" w:lineRule="auto"/>
              <w:ind w:firstLine="720"/>
              <w:rPr>
                <w:rFonts w:ascii="Times New Roman" w:eastAsia="Times New Roman" w:hAnsi="Times New Roman" w:cs="Times New Roman"/>
                <w:lang w:eastAsia="ru-RU"/>
              </w:rPr>
            </w:pPr>
          </w:p>
          <w:p w:rsidR="00F041CC" w:rsidRPr="00046B7D" w:rsidRDefault="00F041CC" w:rsidP="008B285C">
            <w:pPr>
              <w:spacing w:after="0" w:line="240" w:lineRule="auto"/>
              <w:ind w:firstLine="720"/>
              <w:jc w:val="center"/>
              <w:rPr>
                <w:rFonts w:ascii="Times New Roman" w:eastAsia="Times New Roman" w:hAnsi="Times New Roman" w:cs="Times New Roman"/>
                <w:sz w:val="26"/>
                <w:szCs w:val="26"/>
                <w:lang w:eastAsia="ru-RU"/>
              </w:rPr>
            </w:pPr>
          </w:p>
        </w:tc>
      </w:tr>
    </w:tbl>
    <w:p w:rsidR="00F041CC" w:rsidRPr="00046B7D" w:rsidRDefault="00F041CC" w:rsidP="008B285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Default="00F041CC" w:rsidP="00F041CC">
      <w:pPr>
        <w:spacing w:after="0" w:line="240" w:lineRule="auto"/>
        <w:jc w:val="center"/>
        <w:rPr>
          <w:rFonts w:ascii="Times New Roman" w:eastAsia="Times New Roman" w:hAnsi="Times New Roman" w:cs="Times New Roman"/>
          <w:b/>
          <w:sz w:val="26"/>
          <w:szCs w:val="26"/>
          <w:lang w:eastAsia="ru-RU"/>
        </w:rPr>
      </w:pPr>
    </w:p>
    <w:p w:rsidR="00401B9B" w:rsidRDefault="00401B9B" w:rsidP="00F041CC">
      <w:pPr>
        <w:spacing w:after="0" w:line="240" w:lineRule="auto"/>
        <w:jc w:val="center"/>
        <w:rPr>
          <w:rFonts w:ascii="Times New Roman" w:eastAsia="Times New Roman" w:hAnsi="Times New Roman" w:cs="Times New Roman"/>
          <w:b/>
          <w:sz w:val="26"/>
          <w:szCs w:val="26"/>
          <w:lang w:eastAsia="ru-RU"/>
        </w:rPr>
      </w:pPr>
    </w:p>
    <w:p w:rsidR="00401B9B" w:rsidRDefault="00401B9B" w:rsidP="00F041CC">
      <w:pPr>
        <w:spacing w:after="0" w:line="240" w:lineRule="auto"/>
        <w:jc w:val="center"/>
        <w:rPr>
          <w:rFonts w:ascii="Times New Roman" w:eastAsia="Times New Roman" w:hAnsi="Times New Roman" w:cs="Times New Roman"/>
          <w:b/>
          <w:sz w:val="26"/>
          <w:szCs w:val="26"/>
          <w:lang w:eastAsia="ru-RU"/>
        </w:rPr>
      </w:pPr>
    </w:p>
    <w:p w:rsidR="00401B9B" w:rsidRPr="00046B7D" w:rsidRDefault="00401B9B"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lastRenderedPageBreak/>
        <w:t>Акт приема – передачи</w:t>
      </w: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недвижимого имущества</w:t>
      </w:r>
    </w:p>
    <w:p w:rsidR="00F041CC" w:rsidRPr="00046B7D" w:rsidRDefault="00F041CC" w:rsidP="00F041CC">
      <w:pPr>
        <w:spacing w:after="0" w:line="360" w:lineRule="exact"/>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город ___________</w:t>
      </w:r>
      <w:r w:rsidRPr="00046B7D">
        <w:rPr>
          <w:rFonts w:ascii="Times New Roman" w:eastAsia="Times New Roman" w:hAnsi="Times New Roman" w:cs="Times New Roman"/>
          <w:sz w:val="26"/>
          <w:szCs w:val="26"/>
          <w:lang w:eastAsia="ru-RU"/>
        </w:rPr>
        <w:tab/>
      </w:r>
      <w:r w:rsidRPr="00046B7D">
        <w:rPr>
          <w:rFonts w:ascii="Times New Roman" w:eastAsia="Times New Roman" w:hAnsi="Times New Roman" w:cs="Times New Roman"/>
          <w:sz w:val="26"/>
          <w:szCs w:val="26"/>
          <w:lang w:eastAsia="ru-RU"/>
        </w:rPr>
        <w:tab/>
        <w:t xml:space="preserve">                    </w:t>
      </w:r>
      <w:r w:rsidRPr="00046B7D">
        <w:rPr>
          <w:rFonts w:ascii="Times New Roman" w:eastAsia="Times New Roman" w:hAnsi="Times New Roman" w:cs="Times New Roman"/>
          <w:sz w:val="26"/>
          <w:szCs w:val="26"/>
          <w:lang w:eastAsia="ru-RU"/>
        </w:rPr>
        <w:tab/>
      </w:r>
      <w:r w:rsidRPr="00046B7D">
        <w:rPr>
          <w:rFonts w:ascii="Times New Roman" w:eastAsia="Times New Roman" w:hAnsi="Times New Roman" w:cs="Times New Roman"/>
          <w:sz w:val="26"/>
          <w:szCs w:val="26"/>
          <w:lang w:eastAsia="ru-RU"/>
        </w:rPr>
        <w:tab/>
        <w:t xml:space="preserve">                   «____» ___________ 20___ г.</w:t>
      </w:r>
    </w:p>
    <w:p w:rsidR="00F041CC" w:rsidRPr="00046B7D" w:rsidRDefault="00F041CC" w:rsidP="00F041CC">
      <w:pPr>
        <w:spacing w:after="0" w:line="240" w:lineRule="auto"/>
        <w:jc w:val="center"/>
        <w:rPr>
          <w:rFonts w:ascii="Times New Roman" w:eastAsia="Times New Roman" w:hAnsi="Times New Roman" w:cs="Times New Roman"/>
          <w:b/>
          <w:sz w:val="26"/>
          <w:szCs w:val="26"/>
          <w:highlight w:val="yellow"/>
          <w:lang w:eastAsia="ru-RU"/>
        </w:rPr>
      </w:pPr>
    </w:p>
    <w:p w:rsidR="00F041CC" w:rsidRPr="00046B7D" w:rsidRDefault="00F041CC" w:rsidP="00F041CC">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F041CC" w:rsidRPr="00046B7D" w:rsidRDefault="00F041CC" w:rsidP="00F041CC">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b/>
          <w:sz w:val="26"/>
          <w:szCs w:val="26"/>
          <w:lang w:eastAsia="ru-RU"/>
        </w:rPr>
        <w:t>Акционерное общество «</w:t>
      </w:r>
      <w:proofErr w:type="spellStart"/>
      <w:r w:rsidRPr="00046B7D">
        <w:rPr>
          <w:rFonts w:ascii="Times New Roman" w:eastAsia="Times New Roman" w:hAnsi="Times New Roman" w:cs="Times New Roman"/>
          <w:b/>
          <w:sz w:val="26"/>
          <w:szCs w:val="26"/>
          <w:lang w:eastAsia="ru-RU"/>
        </w:rPr>
        <w:t>РЖДстрой</w:t>
      </w:r>
      <w:proofErr w:type="spellEnd"/>
      <w:r w:rsidRPr="00046B7D">
        <w:rPr>
          <w:rFonts w:ascii="Times New Roman" w:eastAsia="Times New Roman" w:hAnsi="Times New Roman" w:cs="Times New Roman"/>
          <w:b/>
          <w:sz w:val="26"/>
          <w:szCs w:val="26"/>
          <w:lang w:eastAsia="ru-RU"/>
        </w:rPr>
        <w:t>» (АО «</w:t>
      </w:r>
      <w:proofErr w:type="spellStart"/>
      <w:r w:rsidRPr="00046B7D">
        <w:rPr>
          <w:rFonts w:ascii="Times New Roman" w:eastAsia="Times New Roman" w:hAnsi="Times New Roman" w:cs="Times New Roman"/>
          <w:b/>
          <w:sz w:val="26"/>
          <w:szCs w:val="26"/>
          <w:lang w:eastAsia="ru-RU"/>
        </w:rPr>
        <w:t>РЖДстрой</w:t>
      </w:r>
      <w:proofErr w:type="spellEnd"/>
      <w:r w:rsidRPr="00046B7D">
        <w:rPr>
          <w:rFonts w:ascii="Times New Roman" w:eastAsia="Times New Roman" w:hAnsi="Times New Roman" w:cs="Times New Roman"/>
          <w:b/>
          <w:sz w:val="26"/>
          <w:szCs w:val="26"/>
          <w:lang w:eastAsia="ru-RU"/>
        </w:rPr>
        <w:t>»)</w:t>
      </w:r>
      <w:r w:rsidRPr="00046B7D">
        <w:rPr>
          <w:rFonts w:ascii="Times New Roman" w:eastAsia="Times New Roman" w:hAnsi="Times New Roman" w:cs="Times New Roman"/>
          <w:sz w:val="26"/>
          <w:szCs w:val="26"/>
          <w:lang w:eastAsia="ru-RU"/>
        </w:rPr>
        <w:t xml:space="preserve">, именуемое                             в дальнейшем </w:t>
      </w:r>
      <w:r w:rsidRPr="00046B7D">
        <w:rPr>
          <w:rFonts w:ascii="Times New Roman" w:eastAsia="Times New Roman" w:hAnsi="Times New Roman" w:cs="Times New Roman"/>
          <w:b/>
          <w:sz w:val="26"/>
          <w:szCs w:val="26"/>
          <w:lang w:eastAsia="ru-RU"/>
        </w:rPr>
        <w:t>«Продавец»</w:t>
      </w:r>
      <w:r w:rsidRPr="00046B7D">
        <w:rPr>
          <w:rFonts w:ascii="Times New Roman" w:eastAsia="Times New Roman" w:hAnsi="Times New Roman" w:cs="Times New Roman"/>
          <w:sz w:val="26"/>
          <w:szCs w:val="26"/>
          <w:lang w:eastAsia="ru-RU"/>
        </w:rPr>
        <w:t>,</w:t>
      </w:r>
      <w:r w:rsidRPr="00046B7D">
        <w:rPr>
          <w:rFonts w:ascii="Times New Roman" w:eastAsia="Times New Roman" w:hAnsi="Times New Roman" w:cs="Times New Roman"/>
          <w:b/>
          <w:sz w:val="26"/>
          <w:szCs w:val="26"/>
          <w:lang w:eastAsia="ru-RU"/>
        </w:rPr>
        <w:t xml:space="preserve"> </w:t>
      </w:r>
      <w:r w:rsidRPr="00046B7D">
        <w:rPr>
          <w:rFonts w:ascii="Times New Roman" w:eastAsia="Times New Roman" w:hAnsi="Times New Roman" w:cs="Times New Roman"/>
          <w:sz w:val="26"/>
          <w:szCs w:val="26"/>
          <w:lang w:eastAsia="ru-RU"/>
        </w:rPr>
        <w:t>в лице управляющего Филиалом по управлению имуществом АО «</w:t>
      </w:r>
      <w:proofErr w:type="spellStart"/>
      <w:r w:rsidRPr="00046B7D">
        <w:rPr>
          <w:rFonts w:ascii="Times New Roman" w:eastAsia="Times New Roman" w:hAnsi="Times New Roman" w:cs="Times New Roman"/>
          <w:sz w:val="26"/>
          <w:szCs w:val="26"/>
          <w:lang w:eastAsia="ru-RU"/>
        </w:rPr>
        <w:t>РЖДстрой</w:t>
      </w:r>
      <w:proofErr w:type="spellEnd"/>
      <w:r w:rsidRPr="00046B7D">
        <w:rPr>
          <w:rFonts w:ascii="Times New Roman" w:eastAsia="Times New Roman" w:hAnsi="Times New Roman" w:cs="Times New Roman"/>
          <w:sz w:val="26"/>
          <w:szCs w:val="26"/>
          <w:lang w:eastAsia="ru-RU"/>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F041CC" w:rsidRPr="00046B7D" w:rsidRDefault="00F041CC" w:rsidP="00F041CC">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roofErr w:type="gramStart"/>
      <w:r w:rsidRPr="00046B7D">
        <w:rPr>
          <w:rFonts w:ascii="Times New Roman" w:eastAsia="Times New Roman" w:hAnsi="Times New Roman" w:cs="Times New Roman"/>
          <w:sz w:val="26"/>
          <w:szCs w:val="26"/>
          <w:lang w:eastAsia="ru-RU"/>
        </w:rPr>
        <w:t xml:space="preserve">__________________________________________________, </w:t>
      </w:r>
      <w:r w:rsidRPr="00046B7D">
        <w:rPr>
          <w:rFonts w:ascii="Times New Roman" w:eastAsia="Times New Roman" w:hAnsi="Times New Roman" w:cs="Times New Roman"/>
          <w:spacing w:val="-3"/>
          <w:sz w:val="26"/>
          <w:szCs w:val="26"/>
          <w:lang w:eastAsia="ru-RU"/>
        </w:rPr>
        <w:t>именуемое</w:t>
      </w:r>
      <w:r w:rsidRPr="00046B7D">
        <w:rPr>
          <w:rFonts w:ascii="Times New Roman" w:eastAsia="Times New Roman" w:hAnsi="Times New Roman" w:cs="Times New Roman"/>
          <w:spacing w:val="-3"/>
          <w:sz w:val="26"/>
          <w:szCs w:val="26"/>
          <w:highlight w:val="lightGray"/>
          <w:lang w:eastAsia="ru-RU"/>
        </w:rPr>
        <w:t>/</w:t>
      </w:r>
      <w:proofErr w:type="spellStart"/>
      <w:r w:rsidRPr="00046B7D">
        <w:rPr>
          <w:rFonts w:ascii="Times New Roman" w:eastAsia="Times New Roman" w:hAnsi="Times New Roman" w:cs="Times New Roman"/>
          <w:sz w:val="26"/>
          <w:szCs w:val="26"/>
          <w:highlight w:val="lightGray"/>
          <w:lang w:eastAsia="ru-RU"/>
        </w:rPr>
        <w:t>ый</w:t>
      </w:r>
      <w:proofErr w:type="spellEnd"/>
      <w:r w:rsidRPr="00046B7D">
        <w:rPr>
          <w:rFonts w:ascii="Times New Roman" w:eastAsia="Times New Roman" w:hAnsi="Times New Roman" w:cs="Times New Roman"/>
          <w:spacing w:val="-3"/>
          <w:sz w:val="26"/>
          <w:szCs w:val="26"/>
          <w:lang w:eastAsia="ru-RU"/>
        </w:rPr>
        <w:t xml:space="preserve">                          в дальнейшем </w:t>
      </w:r>
      <w:r w:rsidRPr="00046B7D">
        <w:rPr>
          <w:rFonts w:ascii="Times New Roman" w:eastAsia="Times New Roman" w:hAnsi="Times New Roman" w:cs="Times New Roman"/>
          <w:b/>
          <w:spacing w:val="-3"/>
          <w:sz w:val="26"/>
          <w:szCs w:val="26"/>
          <w:lang w:eastAsia="ru-RU"/>
        </w:rPr>
        <w:t xml:space="preserve">«Покупатель», </w:t>
      </w:r>
      <w:r w:rsidRPr="00046B7D">
        <w:rPr>
          <w:rFonts w:ascii="Times New Roman" w:eastAsia="Times New Roman" w:hAnsi="Times New Roman" w:cs="Times New Roman"/>
          <w:spacing w:val="-3"/>
          <w:sz w:val="26"/>
          <w:szCs w:val="26"/>
          <w:lang w:eastAsia="ru-RU"/>
        </w:rPr>
        <w:t>в лице</w:t>
      </w:r>
      <w:r w:rsidRPr="00046B7D">
        <w:rPr>
          <w:rFonts w:ascii="Times New Roman" w:eastAsia="Times New Roman" w:hAnsi="Times New Roman" w:cs="Times New Roman"/>
          <w:b/>
          <w:spacing w:val="-3"/>
          <w:sz w:val="26"/>
          <w:szCs w:val="26"/>
          <w:lang w:eastAsia="ru-RU"/>
        </w:rPr>
        <w:t xml:space="preserve"> </w:t>
      </w:r>
      <w:r w:rsidRPr="00046B7D">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046B7D">
        <w:rPr>
          <w:rFonts w:ascii="Times New Roman" w:eastAsia="Times New Roman" w:hAnsi="Times New Roman" w:cs="Times New Roman"/>
          <w:b/>
          <w:spacing w:val="-3"/>
          <w:sz w:val="26"/>
          <w:szCs w:val="26"/>
          <w:lang w:eastAsia="ru-RU"/>
        </w:rPr>
        <w:t xml:space="preserve">«Стороны», </w:t>
      </w:r>
      <w:r w:rsidRPr="00046B7D">
        <w:rPr>
          <w:rFonts w:ascii="Times New Roman" w:eastAsia="Times New Roman" w:hAnsi="Times New Roman" w:cs="Times New Roman"/>
          <w:sz w:val="26"/>
          <w:szCs w:val="26"/>
          <w:lang w:eastAsia="ar-SA"/>
        </w:rPr>
        <w:t xml:space="preserve"> </w:t>
      </w:r>
      <w:r w:rsidRPr="00046B7D">
        <w:rPr>
          <w:rFonts w:ascii="Times New Roman" w:eastAsia="Times New Roman" w:hAnsi="Times New Roman" w:cs="Times New Roman"/>
          <w:sz w:val="26"/>
          <w:szCs w:val="26"/>
          <w:lang w:eastAsia="ru-RU"/>
        </w:rPr>
        <w:t>подписали  настоящий  акт  приема – передачи недвижимого имущества (далее – Акт)  о  нижеследующем:</w:t>
      </w:r>
      <w:proofErr w:type="gramEnd"/>
    </w:p>
    <w:p w:rsidR="00F041CC" w:rsidRPr="00046B7D" w:rsidRDefault="00F041CC" w:rsidP="00F041CC">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F041CC" w:rsidRPr="00046B7D" w:rsidRDefault="00F041CC" w:rsidP="00F041CC">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пунктах 1.2.1.1. – 1.2.1.48. вышеуказанного Договора купли-продажи.</w:t>
      </w:r>
    </w:p>
    <w:p w:rsidR="00F041CC" w:rsidRPr="00046B7D" w:rsidRDefault="00F041CC" w:rsidP="00F041CC">
      <w:pPr>
        <w:spacing w:after="0"/>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2. Имущество, указанное в пунктах 1.2.1.1. – 1.2.1.48.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p w:rsidR="00F041CC" w:rsidRPr="00046B7D" w:rsidRDefault="00F041CC" w:rsidP="00F041CC">
      <w:pPr>
        <w:spacing w:after="0"/>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val="x-none" w:eastAsia="x-none"/>
        </w:rPr>
        <w:t>3.</w:t>
      </w:r>
      <w:r w:rsidRPr="00046B7D">
        <w:rPr>
          <w:rFonts w:ascii="Times New Roman" w:eastAsia="Times New Roman" w:hAnsi="Times New Roman" w:cs="Times New Roman"/>
          <w:b/>
          <w:bCs/>
          <w:sz w:val="26"/>
          <w:szCs w:val="26"/>
          <w:lang w:val="x-none" w:eastAsia="x-none"/>
        </w:rPr>
        <w:t xml:space="preserve"> </w:t>
      </w:r>
      <w:r w:rsidRPr="00046B7D">
        <w:rPr>
          <w:rFonts w:ascii="Times New Roman" w:eastAsia="Times New Roman" w:hAnsi="Times New Roman" w:cs="Times New Roman"/>
          <w:bCs/>
          <w:sz w:val="26"/>
          <w:szCs w:val="26"/>
          <w:lang w:val="x-none" w:eastAsia="x-none"/>
        </w:rPr>
        <w:t xml:space="preserve">Цена </w:t>
      </w:r>
      <w:r w:rsidRPr="00046B7D">
        <w:rPr>
          <w:rFonts w:ascii="Times New Roman" w:eastAsia="Times New Roman" w:hAnsi="Times New Roman" w:cs="Times New Roman"/>
          <w:bCs/>
          <w:sz w:val="26"/>
          <w:szCs w:val="26"/>
          <w:lang w:eastAsia="x-none"/>
        </w:rPr>
        <w:t>недвижимого и</w:t>
      </w:r>
      <w:proofErr w:type="spellStart"/>
      <w:r w:rsidRPr="00046B7D">
        <w:rPr>
          <w:rFonts w:ascii="Times New Roman" w:eastAsia="Times New Roman" w:hAnsi="Times New Roman" w:cs="Times New Roman"/>
          <w:bCs/>
          <w:sz w:val="26"/>
          <w:szCs w:val="26"/>
          <w:lang w:val="x-none" w:eastAsia="x-none"/>
        </w:rPr>
        <w:t>мущества</w:t>
      </w:r>
      <w:proofErr w:type="spellEnd"/>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предусмотренная в п. 2.1. настоящего Договора, </w:t>
      </w:r>
      <w:proofErr w:type="gramStart"/>
      <w:r w:rsidRPr="00046B7D">
        <w:rPr>
          <w:rFonts w:ascii="Times New Roman" w:eastAsia="Times New Roman" w:hAnsi="Times New Roman" w:cs="Times New Roman"/>
          <w:bCs/>
          <w:sz w:val="26"/>
          <w:szCs w:val="26"/>
          <w:lang w:eastAsia="x-none"/>
        </w:rPr>
        <w:t>оплачена</w:t>
      </w:r>
      <w:proofErr w:type="gramEnd"/>
      <w:r w:rsidRPr="00046B7D">
        <w:rPr>
          <w:rFonts w:ascii="Times New Roman" w:eastAsia="Times New Roman" w:hAnsi="Times New Roman" w:cs="Times New Roman"/>
          <w:bCs/>
          <w:sz w:val="26"/>
          <w:szCs w:val="26"/>
          <w:lang w:eastAsia="x-none"/>
        </w:rPr>
        <w:t xml:space="preserve"> Покупателем в полном объеме</w:t>
      </w:r>
      <w:r w:rsidRPr="00046B7D">
        <w:rPr>
          <w:rFonts w:ascii="Times New Roman" w:eastAsia="Times New Roman" w:hAnsi="Times New Roman" w:cs="Times New Roman"/>
          <w:bCs/>
          <w:sz w:val="26"/>
          <w:szCs w:val="26"/>
          <w:lang w:val="x-none" w:eastAsia="x-none"/>
        </w:rPr>
        <w:t xml:space="preserve"> в размере </w:t>
      </w:r>
      <w:bookmarkEnd w:id="1"/>
      <w:bookmarkEnd w:id="2"/>
      <w:r w:rsidRPr="00046B7D">
        <w:rPr>
          <w:rFonts w:ascii="Times New Roman" w:eastAsia="Times New Roman" w:hAnsi="Times New Roman" w:cs="Times New Roman"/>
          <w:bCs/>
          <w:sz w:val="26"/>
          <w:szCs w:val="26"/>
          <w:lang w:eastAsia="x-none"/>
        </w:rPr>
        <w:t xml:space="preserve">                                           _________ (_________________________________________________) рубля __ коп.,                                                                                             в том числе НДС (</w:t>
      </w:r>
      <w:r w:rsidR="00C01A6B">
        <w:rPr>
          <w:rFonts w:ascii="Times New Roman" w:eastAsia="Times New Roman" w:hAnsi="Times New Roman" w:cs="Times New Roman"/>
          <w:bCs/>
          <w:sz w:val="26"/>
          <w:szCs w:val="26"/>
          <w:lang w:eastAsia="x-none"/>
        </w:rPr>
        <w:t>20%</w:t>
      </w:r>
      <w:r w:rsidRPr="00046B7D">
        <w:rPr>
          <w:rFonts w:ascii="Times New Roman" w:eastAsia="Times New Roman" w:hAnsi="Times New Roman" w:cs="Times New Roman"/>
          <w:bCs/>
          <w:sz w:val="26"/>
          <w:szCs w:val="26"/>
          <w:lang w:eastAsia="x-none"/>
        </w:rPr>
        <w:t xml:space="preserve">) в сумме  _____ (____________________________________)  руб. __ коп. </w:t>
      </w:r>
    </w:p>
    <w:p w:rsidR="00F041CC" w:rsidRPr="00046B7D" w:rsidRDefault="00F041CC" w:rsidP="00F041CC">
      <w:pPr>
        <w:spacing w:after="0"/>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4. </w:t>
      </w:r>
      <w:r w:rsidRPr="00046B7D">
        <w:rPr>
          <w:rFonts w:ascii="Times New Roman" w:eastAsia="Times New Roman" w:hAnsi="Times New Roman" w:cs="Times New Roman"/>
          <w:bCs/>
          <w:sz w:val="26"/>
          <w:szCs w:val="26"/>
          <w:lang w:val="x-none" w:eastAsia="x-none"/>
        </w:rPr>
        <w:t>Настоящий акт составлен в 3</w:t>
      </w:r>
      <w:r w:rsidRPr="00046B7D">
        <w:rPr>
          <w:rFonts w:ascii="Times New Roman" w:eastAsia="Times New Roman" w:hAnsi="Times New Roman" w:cs="Times New Roman"/>
          <w:bCs/>
          <w:sz w:val="26"/>
          <w:szCs w:val="26"/>
          <w:lang w:eastAsia="x-none"/>
        </w:rPr>
        <w:t>(трех)</w:t>
      </w:r>
      <w:r w:rsidRPr="00046B7D">
        <w:rPr>
          <w:rFonts w:ascii="Times New Roman" w:eastAsia="Times New Roman" w:hAnsi="Times New Roman" w:cs="Times New Roman"/>
          <w:bCs/>
          <w:sz w:val="26"/>
          <w:szCs w:val="26"/>
          <w:lang w:val="x-none" w:eastAsia="x-none"/>
        </w:rPr>
        <w:t xml:space="preserve"> экземплярах, имеющих одинаковую юридическую силу</w:t>
      </w:r>
      <w:r w:rsidRPr="00046B7D">
        <w:rPr>
          <w:rFonts w:ascii="Times New Roman" w:eastAsia="Times New Roman" w:hAnsi="Times New Roman" w:cs="Times New Roman"/>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041CC" w:rsidRPr="00046B7D" w:rsidRDefault="00F041CC" w:rsidP="00F041CC">
      <w:pPr>
        <w:spacing w:after="0" w:line="360" w:lineRule="exact"/>
        <w:jc w:val="both"/>
        <w:rPr>
          <w:rFonts w:ascii="Times New Roman" w:eastAsia="Times New Roman" w:hAnsi="Times New Roman" w:cs="Times New Roman"/>
          <w:sz w:val="26"/>
          <w:szCs w:val="26"/>
          <w:highlight w:val="yellow"/>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041CC" w:rsidRPr="00046B7D" w:rsidTr="00844DBB">
        <w:tc>
          <w:tcPr>
            <w:tcW w:w="5495" w:type="dxa"/>
            <w:tcBorders>
              <w:top w:val="nil"/>
              <w:left w:val="nil"/>
              <w:bottom w:val="nil"/>
              <w:right w:val="nil"/>
            </w:tcBorders>
          </w:tcPr>
          <w:p w:rsidR="00F041CC" w:rsidRPr="00046B7D" w:rsidRDefault="00F041CC" w:rsidP="00844DBB">
            <w:pPr>
              <w:spacing w:after="0" w:line="360" w:lineRule="exact"/>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от Продавца:</w:t>
            </w: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Управляющий Филиалом</w:t>
            </w: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по управлению имуществом </w:t>
            </w: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АО «</w:t>
            </w:r>
            <w:proofErr w:type="spellStart"/>
            <w:r w:rsidRPr="00046B7D">
              <w:rPr>
                <w:rFonts w:ascii="Times New Roman" w:eastAsia="Times New Roman" w:hAnsi="Times New Roman" w:cs="Times New Roman"/>
                <w:sz w:val="26"/>
                <w:szCs w:val="26"/>
                <w:lang w:eastAsia="ru-RU"/>
              </w:rPr>
              <w:t>РЖДстрой</w:t>
            </w:r>
            <w:proofErr w:type="spellEnd"/>
            <w:r w:rsidRPr="00046B7D">
              <w:rPr>
                <w:rFonts w:ascii="Times New Roman" w:eastAsia="Times New Roman" w:hAnsi="Times New Roman" w:cs="Times New Roman"/>
                <w:sz w:val="26"/>
                <w:szCs w:val="26"/>
                <w:lang w:eastAsia="ru-RU"/>
              </w:rPr>
              <w:t>»</w:t>
            </w: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______________ /____________/ </w:t>
            </w:r>
          </w:p>
          <w:p w:rsidR="00F041CC" w:rsidRPr="00046B7D" w:rsidRDefault="00F041CC" w:rsidP="00844DBB">
            <w:pPr>
              <w:spacing w:after="0" w:line="360" w:lineRule="exact"/>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w:t>
            </w:r>
            <w:proofErr w:type="spellStart"/>
            <w:r w:rsidRPr="00046B7D">
              <w:rPr>
                <w:rFonts w:ascii="Times New Roman" w:eastAsia="Times New Roman" w:hAnsi="Times New Roman" w:cs="Times New Roman"/>
                <w:sz w:val="26"/>
                <w:szCs w:val="26"/>
                <w:lang w:eastAsia="ru-RU"/>
              </w:rPr>
              <w:t>м.п</w:t>
            </w:r>
            <w:proofErr w:type="spellEnd"/>
            <w:r w:rsidRPr="00046B7D">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F041CC" w:rsidRPr="00046B7D" w:rsidRDefault="00F041CC" w:rsidP="00844DBB">
            <w:pPr>
              <w:spacing w:after="0" w:line="360" w:lineRule="exact"/>
              <w:jc w:val="both"/>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 xml:space="preserve">        от Покупателя:</w:t>
            </w: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w:t>
            </w: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_____________________________</w:t>
            </w: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w:t>
            </w: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______________/______________/ </w:t>
            </w: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w:t>
            </w:r>
          </w:p>
        </w:tc>
      </w:tr>
    </w:tbl>
    <w:p w:rsidR="00F041CC" w:rsidRPr="00046B7D" w:rsidRDefault="00F041CC" w:rsidP="00F041CC">
      <w:pPr>
        <w:spacing w:after="0" w:line="240" w:lineRule="auto"/>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lastRenderedPageBreak/>
        <w:t>Акт приема – передачи</w:t>
      </w:r>
    </w:p>
    <w:p w:rsidR="00F041CC" w:rsidRPr="00046B7D" w:rsidRDefault="00F041CC" w:rsidP="00F041CC">
      <w:pPr>
        <w:spacing w:after="0" w:line="240" w:lineRule="auto"/>
        <w:jc w:val="center"/>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highlight w:val="yellow"/>
          <w:lang w:eastAsia="ru-RU"/>
        </w:rPr>
        <w:t>движимого (неотъемлемого) имущества</w:t>
      </w:r>
      <w:r w:rsidRPr="00046B7D">
        <w:rPr>
          <w:rFonts w:ascii="Times New Roman" w:eastAsia="Times New Roman" w:hAnsi="Times New Roman" w:cs="Times New Roman"/>
          <w:b/>
          <w:sz w:val="26"/>
          <w:szCs w:val="26"/>
          <w:lang w:eastAsia="ru-RU"/>
        </w:rPr>
        <w:t xml:space="preserve"> </w:t>
      </w:r>
    </w:p>
    <w:p w:rsidR="00F041CC" w:rsidRPr="00046B7D" w:rsidRDefault="00F041CC" w:rsidP="00F041CC">
      <w:pPr>
        <w:spacing w:after="0" w:line="360" w:lineRule="exact"/>
        <w:jc w:val="center"/>
        <w:rPr>
          <w:rFonts w:ascii="Times New Roman" w:eastAsia="Times New Roman" w:hAnsi="Times New Roman" w:cs="Times New Roman"/>
          <w:b/>
          <w:sz w:val="26"/>
          <w:szCs w:val="26"/>
          <w:lang w:eastAsia="ru-RU"/>
        </w:rPr>
      </w:pPr>
    </w:p>
    <w:p w:rsidR="00F041CC" w:rsidRPr="00046B7D" w:rsidRDefault="00F041CC" w:rsidP="00F041CC">
      <w:pPr>
        <w:spacing w:after="0" w:line="240" w:lineRule="auto"/>
        <w:jc w:val="center"/>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город ___________</w:t>
      </w:r>
      <w:r w:rsidRPr="00046B7D">
        <w:rPr>
          <w:rFonts w:ascii="Times New Roman" w:eastAsia="Times New Roman" w:hAnsi="Times New Roman" w:cs="Times New Roman"/>
          <w:sz w:val="26"/>
          <w:szCs w:val="26"/>
          <w:lang w:eastAsia="ru-RU"/>
        </w:rPr>
        <w:tab/>
      </w:r>
      <w:r w:rsidRPr="00046B7D">
        <w:rPr>
          <w:rFonts w:ascii="Times New Roman" w:eastAsia="Times New Roman" w:hAnsi="Times New Roman" w:cs="Times New Roman"/>
          <w:sz w:val="26"/>
          <w:szCs w:val="26"/>
          <w:lang w:eastAsia="ru-RU"/>
        </w:rPr>
        <w:tab/>
        <w:t xml:space="preserve">                    </w:t>
      </w:r>
      <w:r w:rsidRPr="00046B7D">
        <w:rPr>
          <w:rFonts w:ascii="Times New Roman" w:eastAsia="Times New Roman" w:hAnsi="Times New Roman" w:cs="Times New Roman"/>
          <w:sz w:val="26"/>
          <w:szCs w:val="26"/>
          <w:lang w:eastAsia="ru-RU"/>
        </w:rPr>
        <w:tab/>
      </w:r>
      <w:r w:rsidRPr="00046B7D">
        <w:rPr>
          <w:rFonts w:ascii="Times New Roman" w:eastAsia="Times New Roman" w:hAnsi="Times New Roman" w:cs="Times New Roman"/>
          <w:sz w:val="26"/>
          <w:szCs w:val="26"/>
          <w:lang w:eastAsia="ru-RU"/>
        </w:rPr>
        <w:tab/>
        <w:t xml:space="preserve">                   «____» ___________ 20___ г.</w:t>
      </w:r>
    </w:p>
    <w:p w:rsidR="00F041CC" w:rsidRPr="00046B7D" w:rsidRDefault="00F041CC" w:rsidP="00F041CC">
      <w:pPr>
        <w:spacing w:after="0" w:line="240" w:lineRule="auto"/>
        <w:jc w:val="center"/>
        <w:rPr>
          <w:rFonts w:ascii="Times New Roman" w:eastAsia="Times New Roman" w:hAnsi="Times New Roman" w:cs="Times New Roman"/>
          <w:b/>
          <w:sz w:val="26"/>
          <w:szCs w:val="26"/>
          <w:highlight w:val="yellow"/>
          <w:lang w:eastAsia="ru-RU"/>
        </w:rPr>
      </w:pPr>
    </w:p>
    <w:p w:rsidR="00F041CC" w:rsidRPr="00046B7D" w:rsidRDefault="00F041CC" w:rsidP="00F041CC">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F041CC" w:rsidRPr="00046B7D" w:rsidRDefault="00F041CC" w:rsidP="00F041CC">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b/>
          <w:sz w:val="26"/>
          <w:szCs w:val="26"/>
          <w:lang w:eastAsia="ru-RU"/>
        </w:rPr>
        <w:t>Акционерное общество «</w:t>
      </w:r>
      <w:proofErr w:type="spellStart"/>
      <w:r w:rsidRPr="00046B7D">
        <w:rPr>
          <w:rFonts w:ascii="Times New Roman" w:eastAsia="Times New Roman" w:hAnsi="Times New Roman" w:cs="Times New Roman"/>
          <w:b/>
          <w:sz w:val="26"/>
          <w:szCs w:val="26"/>
          <w:lang w:eastAsia="ru-RU"/>
        </w:rPr>
        <w:t>РЖДстрой</w:t>
      </w:r>
      <w:proofErr w:type="spellEnd"/>
      <w:r w:rsidRPr="00046B7D">
        <w:rPr>
          <w:rFonts w:ascii="Times New Roman" w:eastAsia="Times New Roman" w:hAnsi="Times New Roman" w:cs="Times New Roman"/>
          <w:b/>
          <w:sz w:val="26"/>
          <w:szCs w:val="26"/>
          <w:lang w:eastAsia="ru-RU"/>
        </w:rPr>
        <w:t>» (АО «</w:t>
      </w:r>
      <w:proofErr w:type="spellStart"/>
      <w:r w:rsidRPr="00046B7D">
        <w:rPr>
          <w:rFonts w:ascii="Times New Roman" w:eastAsia="Times New Roman" w:hAnsi="Times New Roman" w:cs="Times New Roman"/>
          <w:b/>
          <w:sz w:val="26"/>
          <w:szCs w:val="26"/>
          <w:lang w:eastAsia="ru-RU"/>
        </w:rPr>
        <w:t>РЖДстрой</w:t>
      </w:r>
      <w:proofErr w:type="spellEnd"/>
      <w:r w:rsidRPr="00046B7D">
        <w:rPr>
          <w:rFonts w:ascii="Times New Roman" w:eastAsia="Times New Roman" w:hAnsi="Times New Roman" w:cs="Times New Roman"/>
          <w:b/>
          <w:sz w:val="26"/>
          <w:szCs w:val="26"/>
          <w:lang w:eastAsia="ru-RU"/>
        </w:rPr>
        <w:t>»)</w:t>
      </w:r>
      <w:r w:rsidRPr="00046B7D">
        <w:rPr>
          <w:rFonts w:ascii="Times New Roman" w:eastAsia="Times New Roman" w:hAnsi="Times New Roman" w:cs="Times New Roman"/>
          <w:sz w:val="26"/>
          <w:szCs w:val="26"/>
          <w:lang w:eastAsia="ru-RU"/>
        </w:rPr>
        <w:t xml:space="preserve">, именуемое                             в дальнейшем </w:t>
      </w:r>
      <w:r w:rsidRPr="00046B7D">
        <w:rPr>
          <w:rFonts w:ascii="Times New Roman" w:eastAsia="Times New Roman" w:hAnsi="Times New Roman" w:cs="Times New Roman"/>
          <w:b/>
          <w:sz w:val="26"/>
          <w:szCs w:val="26"/>
          <w:lang w:eastAsia="ru-RU"/>
        </w:rPr>
        <w:t>«Продавец»</w:t>
      </w:r>
      <w:r w:rsidRPr="00046B7D">
        <w:rPr>
          <w:rFonts w:ascii="Times New Roman" w:eastAsia="Times New Roman" w:hAnsi="Times New Roman" w:cs="Times New Roman"/>
          <w:sz w:val="26"/>
          <w:szCs w:val="26"/>
          <w:lang w:eastAsia="ru-RU"/>
        </w:rPr>
        <w:t>,</w:t>
      </w:r>
      <w:r w:rsidRPr="00046B7D">
        <w:rPr>
          <w:rFonts w:ascii="Times New Roman" w:eastAsia="Times New Roman" w:hAnsi="Times New Roman" w:cs="Times New Roman"/>
          <w:b/>
          <w:sz w:val="26"/>
          <w:szCs w:val="26"/>
          <w:lang w:eastAsia="ru-RU"/>
        </w:rPr>
        <w:t xml:space="preserve"> </w:t>
      </w:r>
      <w:r w:rsidRPr="00046B7D">
        <w:rPr>
          <w:rFonts w:ascii="Times New Roman" w:eastAsia="Times New Roman" w:hAnsi="Times New Roman" w:cs="Times New Roman"/>
          <w:sz w:val="26"/>
          <w:szCs w:val="26"/>
          <w:lang w:eastAsia="ru-RU"/>
        </w:rPr>
        <w:t>в лице управляющего Филиалом по управлению имуществом АО «</w:t>
      </w:r>
      <w:proofErr w:type="spellStart"/>
      <w:r w:rsidRPr="00046B7D">
        <w:rPr>
          <w:rFonts w:ascii="Times New Roman" w:eastAsia="Times New Roman" w:hAnsi="Times New Roman" w:cs="Times New Roman"/>
          <w:sz w:val="26"/>
          <w:szCs w:val="26"/>
          <w:lang w:eastAsia="ru-RU"/>
        </w:rPr>
        <w:t>РЖДстрой</w:t>
      </w:r>
      <w:proofErr w:type="spellEnd"/>
      <w:r w:rsidRPr="00046B7D">
        <w:rPr>
          <w:rFonts w:ascii="Times New Roman" w:eastAsia="Times New Roman" w:hAnsi="Times New Roman" w:cs="Times New Roman"/>
          <w:sz w:val="26"/>
          <w:szCs w:val="26"/>
          <w:lang w:eastAsia="ru-RU"/>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F041CC" w:rsidRPr="00046B7D" w:rsidRDefault="00F041CC" w:rsidP="00F041CC">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roofErr w:type="gramStart"/>
      <w:r w:rsidRPr="00046B7D">
        <w:rPr>
          <w:rFonts w:ascii="Times New Roman" w:eastAsia="Times New Roman" w:hAnsi="Times New Roman" w:cs="Times New Roman"/>
          <w:sz w:val="26"/>
          <w:szCs w:val="26"/>
          <w:lang w:eastAsia="ru-RU"/>
        </w:rPr>
        <w:t xml:space="preserve">__________________________________________________, </w:t>
      </w:r>
      <w:r w:rsidRPr="00046B7D">
        <w:rPr>
          <w:rFonts w:ascii="Times New Roman" w:eastAsia="Times New Roman" w:hAnsi="Times New Roman" w:cs="Times New Roman"/>
          <w:spacing w:val="-3"/>
          <w:sz w:val="26"/>
          <w:szCs w:val="26"/>
          <w:lang w:eastAsia="ru-RU"/>
        </w:rPr>
        <w:t>именуемое</w:t>
      </w:r>
      <w:r w:rsidRPr="00046B7D">
        <w:rPr>
          <w:rFonts w:ascii="Times New Roman" w:eastAsia="Times New Roman" w:hAnsi="Times New Roman" w:cs="Times New Roman"/>
          <w:spacing w:val="-3"/>
          <w:sz w:val="26"/>
          <w:szCs w:val="26"/>
          <w:highlight w:val="lightGray"/>
          <w:lang w:eastAsia="ru-RU"/>
        </w:rPr>
        <w:t>/</w:t>
      </w:r>
      <w:proofErr w:type="spellStart"/>
      <w:r w:rsidRPr="00046B7D">
        <w:rPr>
          <w:rFonts w:ascii="Times New Roman" w:eastAsia="Times New Roman" w:hAnsi="Times New Roman" w:cs="Times New Roman"/>
          <w:sz w:val="26"/>
          <w:szCs w:val="26"/>
          <w:highlight w:val="lightGray"/>
          <w:lang w:eastAsia="ru-RU"/>
        </w:rPr>
        <w:t>ый</w:t>
      </w:r>
      <w:proofErr w:type="spellEnd"/>
      <w:r w:rsidRPr="00046B7D">
        <w:rPr>
          <w:rFonts w:ascii="Times New Roman" w:eastAsia="Times New Roman" w:hAnsi="Times New Roman" w:cs="Times New Roman"/>
          <w:spacing w:val="-3"/>
          <w:sz w:val="26"/>
          <w:szCs w:val="26"/>
          <w:lang w:eastAsia="ru-RU"/>
        </w:rPr>
        <w:t xml:space="preserve">                          в дальнейшем </w:t>
      </w:r>
      <w:r w:rsidRPr="00046B7D">
        <w:rPr>
          <w:rFonts w:ascii="Times New Roman" w:eastAsia="Times New Roman" w:hAnsi="Times New Roman" w:cs="Times New Roman"/>
          <w:b/>
          <w:spacing w:val="-3"/>
          <w:sz w:val="26"/>
          <w:szCs w:val="26"/>
          <w:lang w:eastAsia="ru-RU"/>
        </w:rPr>
        <w:t xml:space="preserve">«Покупатель», </w:t>
      </w:r>
      <w:r w:rsidRPr="00046B7D">
        <w:rPr>
          <w:rFonts w:ascii="Times New Roman" w:eastAsia="Times New Roman" w:hAnsi="Times New Roman" w:cs="Times New Roman"/>
          <w:spacing w:val="-3"/>
          <w:sz w:val="26"/>
          <w:szCs w:val="26"/>
          <w:lang w:eastAsia="ru-RU"/>
        </w:rPr>
        <w:t>в лице</w:t>
      </w:r>
      <w:r w:rsidRPr="00046B7D">
        <w:rPr>
          <w:rFonts w:ascii="Times New Roman" w:eastAsia="Times New Roman" w:hAnsi="Times New Roman" w:cs="Times New Roman"/>
          <w:b/>
          <w:spacing w:val="-3"/>
          <w:sz w:val="26"/>
          <w:szCs w:val="26"/>
          <w:lang w:eastAsia="ru-RU"/>
        </w:rPr>
        <w:t xml:space="preserve"> </w:t>
      </w:r>
      <w:r w:rsidRPr="00046B7D">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046B7D">
        <w:rPr>
          <w:rFonts w:ascii="Times New Roman" w:eastAsia="Times New Roman" w:hAnsi="Times New Roman" w:cs="Times New Roman"/>
          <w:b/>
          <w:spacing w:val="-3"/>
          <w:sz w:val="26"/>
          <w:szCs w:val="26"/>
          <w:lang w:eastAsia="ru-RU"/>
        </w:rPr>
        <w:t xml:space="preserve">«Стороны», </w:t>
      </w:r>
      <w:r w:rsidRPr="00046B7D">
        <w:rPr>
          <w:rFonts w:ascii="Times New Roman" w:eastAsia="Times New Roman" w:hAnsi="Times New Roman" w:cs="Times New Roman"/>
          <w:sz w:val="26"/>
          <w:szCs w:val="26"/>
          <w:lang w:eastAsia="ar-SA"/>
        </w:rPr>
        <w:t xml:space="preserve"> </w:t>
      </w:r>
      <w:r w:rsidRPr="00046B7D">
        <w:rPr>
          <w:rFonts w:ascii="Times New Roman" w:eastAsia="Times New Roman" w:hAnsi="Times New Roman" w:cs="Times New Roman"/>
          <w:sz w:val="26"/>
          <w:szCs w:val="26"/>
          <w:lang w:eastAsia="ru-RU"/>
        </w:rPr>
        <w:t>подписали  настоящий  акт  приема – передачи движимого имущества                        и неотъемлемого оборудования (далее – Акт)  о  нижеследующем:</w:t>
      </w:r>
      <w:proofErr w:type="gramEnd"/>
    </w:p>
    <w:p w:rsidR="00F041CC" w:rsidRPr="00046B7D" w:rsidRDefault="00F041CC" w:rsidP="00F041CC">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F041CC" w:rsidRPr="00046B7D" w:rsidRDefault="00F041CC" w:rsidP="00F041CC">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041CC" w:rsidRPr="00046B7D" w:rsidRDefault="00F041CC" w:rsidP="00F041CC">
      <w:pPr>
        <w:spacing w:after="0"/>
        <w:ind w:firstLine="708"/>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041CC" w:rsidRPr="00046B7D" w:rsidRDefault="00F041CC" w:rsidP="00F041CC">
      <w:pPr>
        <w:spacing w:after="0"/>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val="x-none" w:eastAsia="x-none"/>
        </w:rPr>
        <w:t>3.</w:t>
      </w:r>
      <w:r w:rsidRPr="00046B7D">
        <w:rPr>
          <w:rFonts w:ascii="Times New Roman" w:eastAsia="Times New Roman" w:hAnsi="Times New Roman" w:cs="Times New Roman"/>
          <w:b/>
          <w:bCs/>
          <w:sz w:val="26"/>
          <w:szCs w:val="26"/>
          <w:lang w:val="x-none" w:eastAsia="x-none"/>
        </w:rPr>
        <w:t xml:space="preserve"> </w:t>
      </w:r>
      <w:r w:rsidRPr="00046B7D">
        <w:rPr>
          <w:rFonts w:ascii="Times New Roman" w:eastAsia="Times New Roman" w:hAnsi="Times New Roman" w:cs="Times New Roman"/>
          <w:bCs/>
          <w:sz w:val="26"/>
          <w:szCs w:val="26"/>
          <w:lang w:val="x-none" w:eastAsia="x-none"/>
        </w:rPr>
        <w:t xml:space="preserve">Цена </w:t>
      </w:r>
      <w:r w:rsidRPr="00046B7D">
        <w:rPr>
          <w:rFonts w:ascii="Times New Roman" w:eastAsia="Times New Roman" w:hAnsi="Times New Roman" w:cs="Times New Roman"/>
          <w:bCs/>
          <w:sz w:val="26"/>
          <w:szCs w:val="26"/>
          <w:highlight w:val="yellow"/>
          <w:lang w:eastAsia="x-none"/>
        </w:rPr>
        <w:t xml:space="preserve">движимого </w:t>
      </w:r>
      <w:r w:rsidRPr="00046B7D">
        <w:rPr>
          <w:rFonts w:ascii="Times New Roman" w:eastAsia="Times New Roman" w:hAnsi="Times New Roman" w:cs="Times New Roman"/>
          <w:bCs/>
          <w:sz w:val="26"/>
          <w:szCs w:val="26"/>
          <w:highlight w:val="yellow"/>
          <w:lang w:val="x-none" w:eastAsia="x-none"/>
        </w:rPr>
        <w:t>(неотъемлемого) имущества</w:t>
      </w:r>
      <w:r w:rsidRPr="00046B7D">
        <w:rPr>
          <w:rFonts w:ascii="Times New Roman" w:eastAsia="Times New Roman" w:hAnsi="Times New Roman" w:cs="Times New Roman"/>
          <w:bCs/>
          <w:sz w:val="26"/>
          <w:szCs w:val="26"/>
          <w:lang w:eastAsia="x-none"/>
        </w:rPr>
        <w:t>,</w:t>
      </w:r>
      <w:r w:rsidRPr="00046B7D">
        <w:rPr>
          <w:rFonts w:ascii="Times New Roman" w:eastAsia="Times New Roman" w:hAnsi="Times New Roman" w:cs="Times New Roman"/>
          <w:bCs/>
          <w:sz w:val="26"/>
          <w:szCs w:val="26"/>
          <w:lang w:val="x-none" w:eastAsia="x-none"/>
        </w:rPr>
        <w:t xml:space="preserve"> </w:t>
      </w:r>
      <w:r w:rsidRPr="00046B7D">
        <w:rPr>
          <w:rFonts w:ascii="Times New Roman" w:eastAsia="Times New Roman" w:hAnsi="Times New Roman" w:cs="Times New Roman"/>
          <w:bCs/>
          <w:sz w:val="26"/>
          <w:szCs w:val="26"/>
          <w:lang w:eastAsia="x-none"/>
        </w:rPr>
        <w:t xml:space="preserve">предусмотренная в  пункте 2.1. настоящего Договора, </w:t>
      </w:r>
      <w:proofErr w:type="gramStart"/>
      <w:r w:rsidRPr="00046B7D">
        <w:rPr>
          <w:rFonts w:ascii="Times New Roman" w:eastAsia="Times New Roman" w:hAnsi="Times New Roman" w:cs="Times New Roman"/>
          <w:bCs/>
          <w:sz w:val="26"/>
          <w:szCs w:val="26"/>
          <w:lang w:eastAsia="x-none"/>
        </w:rPr>
        <w:t>оплачена</w:t>
      </w:r>
      <w:proofErr w:type="gramEnd"/>
      <w:r w:rsidRPr="00046B7D">
        <w:rPr>
          <w:rFonts w:ascii="Times New Roman" w:eastAsia="Times New Roman" w:hAnsi="Times New Roman" w:cs="Times New Roman"/>
          <w:bCs/>
          <w:sz w:val="26"/>
          <w:szCs w:val="26"/>
          <w:lang w:eastAsia="x-none"/>
        </w:rPr>
        <w:t xml:space="preserve"> Покупателем в полном объеме</w:t>
      </w:r>
      <w:r w:rsidRPr="00046B7D">
        <w:rPr>
          <w:rFonts w:ascii="Times New Roman" w:eastAsia="Times New Roman" w:hAnsi="Times New Roman" w:cs="Times New Roman"/>
          <w:bCs/>
          <w:sz w:val="26"/>
          <w:szCs w:val="26"/>
          <w:lang w:val="x-none" w:eastAsia="x-none"/>
        </w:rPr>
        <w:t xml:space="preserve"> в размере </w:t>
      </w:r>
      <w:r w:rsidRPr="00046B7D">
        <w:rPr>
          <w:rFonts w:ascii="Times New Roman" w:eastAsia="Times New Roman" w:hAnsi="Times New Roman" w:cs="Times New Roman"/>
          <w:bCs/>
          <w:sz w:val="26"/>
          <w:szCs w:val="26"/>
          <w:lang w:eastAsia="x-none"/>
        </w:rPr>
        <w:t>_______ (___________________________) рубля ____ коп., в том числе НДС (</w:t>
      </w:r>
      <w:r w:rsidR="00C01A6B">
        <w:rPr>
          <w:rFonts w:ascii="Times New Roman" w:eastAsia="Times New Roman" w:hAnsi="Times New Roman" w:cs="Times New Roman"/>
          <w:bCs/>
          <w:sz w:val="26"/>
          <w:szCs w:val="26"/>
          <w:lang w:eastAsia="x-none"/>
        </w:rPr>
        <w:t>20%</w:t>
      </w:r>
      <w:r w:rsidRPr="00046B7D">
        <w:rPr>
          <w:rFonts w:ascii="Times New Roman" w:eastAsia="Times New Roman" w:hAnsi="Times New Roman" w:cs="Times New Roman"/>
          <w:bCs/>
          <w:sz w:val="26"/>
          <w:szCs w:val="26"/>
          <w:lang w:eastAsia="x-none"/>
        </w:rPr>
        <w:t xml:space="preserve">) в сумме  ______ (__________________________)  руб. __ коп. </w:t>
      </w:r>
    </w:p>
    <w:p w:rsidR="00F041CC" w:rsidRPr="00046B7D" w:rsidRDefault="00F041CC" w:rsidP="00F041CC">
      <w:pPr>
        <w:spacing w:after="0"/>
        <w:ind w:firstLine="720"/>
        <w:jc w:val="both"/>
        <w:rPr>
          <w:rFonts w:ascii="Times New Roman" w:eastAsia="Times New Roman" w:hAnsi="Times New Roman" w:cs="Times New Roman"/>
          <w:bCs/>
          <w:sz w:val="26"/>
          <w:szCs w:val="26"/>
          <w:lang w:eastAsia="x-none"/>
        </w:rPr>
      </w:pPr>
      <w:r w:rsidRPr="00046B7D">
        <w:rPr>
          <w:rFonts w:ascii="Times New Roman" w:eastAsia="Times New Roman" w:hAnsi="Times New Roman" w:cs="Times New Roman"/>
          <w:bCs/>
          <w:sz w:val="26"/>
          <w:szCs w:val="26"/>
          <w:lang w:eastAsia="x-none"/>
        </w:rPr>
        <w:t xml:space="preserve">4. </w:t>
      </w:r>
      <w:r w:rsidRPr="00046B7D">
        <w:rPr>
          <w:rFonts w:ascii="Times New Roman" w:eastAsia="Times New Roman" w:hAnsi="Times New Roman" w:cs="Times New Roman"/>
          <w:bCs/>
          <w:sz w:val="26"/>
          <w:szCs w:val="26"/>
          <w:lang w:val="x-none" w:eastAsia="x-none"/>
        </w:rPr>
        <w:t xml:space="preserve">Настоящий акт составлен в </w:t>
      </w:r>
      <w:r w:rsidRPr="00046B7D">
        <w:rPr>
          <w:rFonts w:ascii="Times New Roman" w:eastAsia="Times New Roman" w:hAnsi="Times New Roman" w:cs="Times New Roman"/>
          <w:bCs/>
          <w:sz w:val="26"/>
          <w:szCs w:val="26"/>
          <w:lang w:eastAsia="x-none"/>
        </w:rPr>
        <w:t>2 (двух)</w:t>
      </w:r>
      <w:r w:rsidRPr="00046B7D">
        <w:rPr>
          <w:rFonts w:ascii="Times New Roman" w:eastAsia="Times New Roman" w:hAnsi="Times New Roman" w:cs="Times New Roman"/>
          <w:bCs/>
          <w:sz w:val="26"/>
          <w:szCs w:val="26"/>
          <w:lang w:val="x-none" w:eastAsia="x-none"/>
        </w:rPr>
        <w:t xml:space="preserve"> экземплярах, имеющих одинаковую юридическую силу</w:t>
      </w:r>
      <w:r w:rsidRPr="00046B7D">
        <w:rPr>
          <w:rFonts w:ascii="Times New Roman" w:eastAsia="Times New Roman" w:hAnsi="Times New Roman" w:cs="Times New Roman"/>
          <w:bCs/>
          <w:sz w:val="26"/>
          <w:szCs w:val="26"/>
          <w:lang w:eastAsia="x-none"/>
        </w:rPr>
        <w:t>, по одному для каждой из Сторон.</w:t>
      </w:r>
    </w:p>
    <w:p w:rsidR="00F041CC" w:rsidRPr="00046B7D" w:rsidRDefault="00F041CC" w:rsidP="00F041CC">
      <w:pPr>
        <w:spacing w:after="0" w:line="360" w:lineRule="exact"/>
        <w:jc w:val="both"/>
        <w:rPr>
          <w:rFonts w:ascii="Times New Roman" w:eastAsia="Times New Roman" w:hAnsi="Times New Roman" w:cs="Times New Roman"/>
          <w:sz w:val="26"/>
          <w:szCs w:val="26"/>
          <w:highlight w:val="yellow"/>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041CC" w:rsidRPr="00046B7D" w:rsidTr="00844DBB">
        <w:tc>
          <w:tcPr>
            <w:tcW w:w="5495" w:type="dxa"/>
            <w:tcBorders>
              <w:top w:val="nil"/>
              <w:left w:val="nil"/>
              <w:bottom w:val="nil"/>
              <w:right w:val="nil"/>
            </w:tcBorders>
          </w:tcPr>
          <w:p w:rsidR="00F041CC" w:rsidRPr="00046B7D" w:rsidRDefault="00F041CC" w:rsidP="00844DBB">
            <w:pPr>
              <w:spacing w:after="0" w:line="360" w:lineRule="exact"/>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от Продавца:</w:t>
            </w: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Управляющий Филиалом</w:t>
            </w: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по управлению имуществом </w:t>
            </w: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АО «</w:t>
            </w:r>
            <w:proofErr w:type="spellStart"/>
            <w:r w:rsidRPr="00046B7D">
              <w:rPr>
                <w:rFonts w:ascii="Times New Roman" w:eastAsia="Times New Roman" w:hAnsi="Times New Roman" w:cs="Times New Roman"/>
                <w:sz w:val="26"/>
                <w:szCs w:val="26"/>
                <w:lang w:eastAsia="ru-RU"/>
              </w:rPr>
              <w:t>РЖДстрой</w:t>
            </w:r>
            <w:proofErr w:type="spellEnd"/>
            <w:r w:rsidRPr="00046B7D">
              <w:rPr>
                <w:rFonts w:ascii="Times New Roman" w:eastAsia="Times New Roman" w:hAnsi="Times New Roman" w:cs="Times New Roman"/>
                <w:sz w:val="26"/>
                <w:szCs w:val="26"/>
                <w:lang w:eastAsia="ru-RU"/>
              </w:rPr>
              <w:t>»</w:t>
            </w: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p>
          <w:p w:rsidR="00F041CC" w:rsidRPr="00046B7D" w:rsidRDefault="00F041CC" w:rsidP="00844DBB">
            <w:pPr>
              <w:spacing w:after="0" w:line="240" w:lineRule="auto"/>
              <w:jc w:val="both"/>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______________ /____________/ </w:t>
            </w:r>
          </w:p>
          <w:p w:rsidR="00F041CC" w:rsidRPr="00046B7D" w:rsidRDefault="00F041CC" w:rsidP="00F041CC">
            <w:pPr>
              <w:spacing w:after="0" w:line="360" w:lineRule="exact"/>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w:t>
            </w:r>
            <w:proofErr w:type="spellStart"/>
            <w:r w:rsidRPr="00046B7D">
              <w:rPr>
                <w:rFonts w:ascii="Times New Roman" w:eastAsia="Times New Roman" w:hAnsi="Times New Roman" w:cs="Times New Roman"/>
                <w:sz w:val="26"/>
                <w:szCs w:val="26"/>
                <w:lang w:eastAsia="ru-RU"/>
              </w:rPr>
              <w:t>м.п</w:t>
            </w:r>
            <w:proofErr w:type="spellEnd"/>
            <w:r w:rsidRPr="00046B7D">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F041CC" w:rsidRPr="00046B7D" w:rsidRDefault="00F041CC" w:rsidP="00844DBB">
            <w:pPr>
              <w:spacing w:after="0" w:line="360" w:lineRule="exact"/>
              <w:jc w:val="both"/>
              <w:rPr>
                <w:rFonts w:ascii="Times New Roman" w:eastAsia="Times New Roman" w:hAnsi="Times New Roman" w:cs="Times New Roman"/>
                <w:b/>
                <w:sz w:val="26"/>
                <w:szCs w:val="26"/>
                <w:lang w:eastAsia="ru-RU"/>
              </w:rPr>
            </w:pPr>
            <w:r w:rsidRPr="00046B7D">
              <w:rPr>
                <w:rFonts w:ascii="Times New Roman" w:eastAsia="Times New Roman" w:hAnsi="Times New Roman" w:cs="Times New Roman"/>
                <w:b/>
                <w:sz w:val="26"/>
                <w:szCs w:val="26"/>
                <w:lang w:eastAsia="ru-RU"/>
              </w:rPr>
              <w:t xml:space="preserve">        от Покупателя:</w:t>
            </w: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w:t>
            </w: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_____________________________</w:t>
            </w: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w:t>
            </w: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______________/______________/ </w:t>
            </w:r>
          </w:p>
          <w:p w:rsidR="00F041CC" w:rsidRPr="00046B7D" w:rsidRDefault="00F041CC" w:rsidP="00844DBB">
            <w:pPr>
              <w:spacing w:after="0" w:line="240" w:lineRule="auto"/>
              <w:ind w:left="35"/>
              <w:rPr>
                <w:rFonts w:ascii="Times New Roman" w:eastAsia="Times New Roman" w:hAnsi="Times New Roman" w:cs="Times New Roman"/>
                <w:sz w:val="26"/>
                <w:szCs w:val="26"/>
                <w:lang w:eastAsia="ru-RU"/>
              </w:rPr>
            </w:pPr>
            <w:r w:rsidRPr="00046B7D">
              <w:rPr>
                <w:rFonts w:ascii="Times New Roman" w:eastAsia="Times New Roman" w:hAnsi="Times New Roman" w:cs="Times New Roman"/>
                <w:sz w:val="26"/>
                <w:szCs w:val="26"/>
                <w:lang w:eastAsia="ru-RU"/>
              </w:rPr>
              <w:t xml:space="preserve">        </w:t>
            </w:r>
          </w:p>
        </w:tc>
      </w:tr>
    </w:tbl>
    <w:p w:rsidR="00F041CC" w:rsidRPr="00046B7D" w:rsidRDefault="00F041CC" w:rsidP="00F041CC">
      <w:pPr>
        <w:spacing w:after="0" w:line="240" w:lineRule="auto"/>
        <w:rPr>
          <w:rFonts w:ascii="Times New Roman" w:eastAsia="Times New Roman" w:hAnsi="Times New Roman" w:cs="Times New Roman"/>
          <w:b/>
          <w:sz w:val="26"/>
          <w:szCs w:val="26"/>
          <w:lang w:eastAsia="ru-RU"/>
        </w:rPr>
      </w:pPr>
    </w:p>
    <w:sectPr w:rsidR="00F041CC" w:rsidRPr="00046B7D" w:rsidSect="00046B7D">
      <w:headerReference w:type="even" r:id="rId9"/>
      <w:headerReference w:type="default" r:id="rId10"/>
      <w:footerReference w:type="even" r:id="rId11"/>
      <w:footerReference w:type="default" r:id="rId12"/>
      <w:footerReference w:type="first" r:id="rId13"/>
      <w:pgSz w:w="11906" w:h="16838"/>
      <w:pgMar w:top="993" w:right="991" w:bottom="1135" w:left="1304" w:header="5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84" w:rsidRDefault="00FB1C84">
      <w:pPr>
        <w:spacing w:after="0" w:line="240" w:lineRule="auto"/>
      </w:pPr>
      <w:r>
        <w:separator/>
      </w:r>
    </w:p>
  </w:endnote>
  <w:endnote w:type="continuationSeparator" w:id="0">
    <w:p w:rsidR="00FB1C84" w:rsidRDefault="00FB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84" w:rsidRDefault="00FB1C84" w:rsidP="00046B7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B1C84" w:rsidRDefault="00FB1C84" w:rsidP="00046B7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84" w:rsidRPr="000A5F0B" w:rsidRDefault="00FB1C84" w:rsidP="00046B7D">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B1C84" w:rsidRDefault="00FB1C8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84" w:rsidRPr="000A5F0B" w:rsidRDefault="00FB1C84" w:rsidP="00046B7D">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B1C84" w:rsidRDefault="00FB1C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84" w:rsidRDefault="00FB1C84">
      <w:pPr>
        <w:spacing w:after="0" w:line="240" w:lineRule="auto"/>
      </w:pPr>
      <w:r>
        <w:separator/>
      </w:r>
    </w:p>
  </w:footnote>
  <w:footnote w:type="continuationSeparator" w:id="0">
    <w:p w:rsidR="00FB1C84" w:rsidRDefault="00FB1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84" w:rsidRDefault="00FB1C8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1C84" w:rsidRDefault="00FB1C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84" w:rsidRDefault="00FB1C8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6791">
      <w:rPr>
        <w:rStyle w:val="a9"/>
        <w:noProof/>
      </w:rPr>
      <w:t>30</w:t>
    </w:r>
    <w:r>
      <w:rPr>
        <w:rStyle w:val="a9"/>
      </w:rPr>
      <w:fldChar w:fldCharType="end"/>
    </w:r>
  </w:p>
  <w:p w:rsidR="00FB1C84" w:rsidRDefault="00FB1C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2061"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7">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1">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
  </w:num>
  <w:num w:numId="2">
    <w:abstractNumId w:val="8"/>
  </w:num>
  <w:num w:numId="3">
    <w:abstractNumId w:val="3"/>
  </w:num>
  <w:num w:numId="4">
    <w:abstractNumId w:val="6"/>
  </w:num>
  <w:num w:numId="5">
    <w:abstractNumId w:val="4"/>
  </w:num>
  <w:num w:numId="6">
    <w:abstractNumId w:val="0"/>
  </w:num>
  <w:num w:numId="7">
    <w:abstractNumId w:val="10"/>
  </w:num>
  <w:num w:numId="8">
    <w:abstractNumId w:val="1"/>
  </w:num>
  <w:num w:numId="9">
    <w:abstractNumId w:val="1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7D"/>
    <w:rsid w:val="00046B7D"/>
    <w:rsid w:val="0008084C"/>
    <w:rsid w:val="00126F68"/>
    <w:rsid w:val="00127402"/>
    <w:rsid w:val="0013431A"/>
    <w:rsid w:val="00160812"/>
    <w:rsid w:val="00166791"/>
    <w:rsid w:val="001D597C"/>
    <w:rsid w:val="0022510F"/>
    <w:rsid w:val="00227E99"/>
    <w:rsid w:val="00234538"/>
    <w:rsid w:val="00282237"/>
    <w:rsid w:val="002B30F2"/>
    <w:rsid w:val="002C2683"/>
    <w:rsid w:val="002C7FFE"/>
    <w:rsid w:val="002D3514"/>
    <w:rsid w:val="003310C2"/>
    <w:rsid w:val="003569B8"/>
    <w:rsid w:val="00380636"/>
    <w:rsid w:val="00401B9B"/>
    <w:rsid w:val="00404541"/>
    <w:rsid w:val="0041307C"/>
    <w:rsid w:val="00484127"/>
    <w:rsid w:val="004B5125"/>
    <w:rsid w:val="004C6042"/>
    <w:rsid w:val="004D6630"/>
    <w:rsid w:val="004E4802"/>
    <w:rsid w:val="00571C65"/>
    <w:rsid w:val="005B4ADC"/>
    <w:rsid w:val="005C48F2"/>
    <w:rsid w:val="005E3F69"/>
    <w:rsid w:val="00604CBD"/>
    <w:rsid w:val="00607E51"/>
    <w:rsid w:val="00644911"/>
    <w:rsid w:val="006516FF"/>
    <w:rsid w:val="00681D80"/>
    <w:rsid w:val="006C2707"/>
    <w:rsid w:val="00710554"/>
    <w:rsid w:val="00777451"/>
    <w:rsid w:val="00807885"/>
    <w:rsid w:val="00844DBB"/>
    <w:rsid w:val="00857A4B"/>
    <w:rsid w:val="008720D7"/>
    <w:rsid w:val="008B285C"/>
    <w:rsid w:val="008B3C31"/>
    <w:rsid w:val="008E0916"/>
    <w:rsid w:val="008E381B"/>
    <w:rsid w:val="00914BFC"/>
    <w:rsid w:val="009353EC"/>
    <w:rsid w:val="00952EE0"/>
    <w:rsid w:val="009A3DD9"/>
    <w:rsid w:val="009B10B0"/>
    <w:rsid w:val="009D043C"/>
    <w:rsid w:val="009E1A01"/>
    <w:rsid w:val="00A077F4"/>
    <w:rsid w:val="00A5447C"/>
    <w:rsid w:val="00A91039"/>
    <w:rsid w:val="00B45DC0"/>
    <w:rsid w:val="00B47861"/>
    <w:rsid w:val="00B54954"/>
    <w:rsid w:val="00B56195"/>
    <w:rsid w:val="00B65F3F"/>
    <w:rsid w:val="00B703B3"/>
    <w:rsid w:val="00B8111F"/>
    <w:rsid w:val="00B9655C"/>
    <w:rsid w:val="00BE244B"/>
    <w:rsid w:val="00C01A6B"/>
    <w:rsid w:val="00C01EF5"/>
    <w:rsid w:val="00C6609B"/>
    <w:rsid w:val="00CA51A5"/>
    <w:rsid w:val="00D356FE"/>
    <w:rsid w:val="00DB2798"/>
    <w:rsid w:val="00DD12CC"/>
    <w:rsid w:val="00DF223D"/>
    <w:rsid w:val="00DF6DEC"/>
    <w:rsid w:val="00E27C78"/>
    <w:rsid w:val="00E354F9"/>
    <w:rsid w:val="00EC6B09"/>
    <w:rsid w:val="00F041CC"/>
    <w:rsid w:val="00F16EA1"/>
    <w:rsid w:val="00FB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B7D"/>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046B7D"/>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046B7D"/>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046B7D"/>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B7D"/>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046B7D"/>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046B7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46B7D"/>
    <w:rPr>
      <w:rFonts w:ascii="Times New Roman" w:eastAsia="Times New Roman" w:hAnsi="Times New Roman" w:cs="Times New Roman"/>
      <w:b/>
      <w:sz w:val="28"/>
      <w:szCs w:val="28"/>
      <w:u w:val="single"/>
      <w:lang w:eastAsia="ru-RU"/>
    </w:rPr>
  </w:style>
  <w:style w:type="numbering" w:customStyle="1" w:styleId="11">
    <w:name w:val="Нет списка1"/>
    <w:next w:val="a2"/>
    <w:semiHidden/>
    <w:rsid w:val="00046B7D"/>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046B7D"/>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046B7D"/>
    <w:rPr>
      <w:rFonts w:ascii="Times New Roman" w:eastAsia="Times New Roman" w:hAnsi="Times New Roman" w:cs="Times New Roman"/>
      <w:b/>
      <w:bCs/>
      <w:sz w:val="28"/>
      <w:szCs w:val="24"/>
      <w:lang w:val="x-none" w:eastAsia="x-none"/>
    </w:rPr>
  </w:style>
  <w:style w:type="paragraph" w:styleId="a5">
    <w:name w:val="Body Text Indent"/>
    <w:basedOn w:val="a"/>
    <w:link w:val="a6"/>
    <w:rsid w:val="00046B7D"/>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046B7D"/>
    <w:rPr>
      <w:rFonts w:ascii="Times New Roman" w:eastAsia="Times New Roman" w:hAnsi="Times New Roman" w:cs="Times New Roman"/>
      <w:sz w:val="28"/>
      <w:szCs w:val="24"/>
      <w:lang w:eastAsia="ru-RU"/>
    </w:rPr>
  </w:style>
  <w:style w:type="paragraph" w:customStyle="1" w:styleId="FR2">
    <w:name w:val="FR2"/>
    <w:rsid w:val="00046B7D"/>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046B7D"/>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046B7D"/>
    <w:rPr>
      <w:rFonts w:ascii="Times New Roman" w:eastAsia="Times New Roman" w:hAnsi="Times New Roman" w:cs="Times New Roman"/>
      <w:bCs/>
      <w:sz w:val="28"/>
      <w:szCs w:val="24"/>
      <w:lang w:eastAsia="ru-RU"/>
    </w:rPr>
  </w:style>
  <w:style w:type="paragraph" w:styleId="a7">
    <w:name w:val="header"/>
    <w:basedOn w:val="a"/>
    <w:link w:val="a8"/>
    <w:rsid w:val="00046B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46B7D"/>
    <w:rPr>
      <w:rFonts w:ascii="Times New Roman" w:eastAsia="Times New Roman" w:hAnsi="Times New Roman" w:cs="Times New Roman"/>
      <w:sz w:val="24"/>
      <w:szCs w:val="24"/>
      <w:lang w:eastAsia="ru-RU"/>
    </w:rPr>
  </w:style>
  <w:style w:type="character" w:styleId="a9">
    <w:name w:val="page number"/>
    <w:rsid w:val="00046B7D"/>
    <w:rPr>
      <w:rFonts w:cs="Times New Roman"/>
    </w:rPr>
  </w:style>
  <w:style w:type="paragraph" w:styleId="aa">
    <w:name w:val="Balloon Text"/>
    <w:basedOn w:val="a"/>
    <w:link w:val="ab"/>
    <w:semiHidden/>
    <w:rsid w:val="00046B7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46B7D"/>
    <w:rPr>
      <w:rFonts w:ascii="Tahoma" w:eastAsia="Times New Roman" w:hAnsi="Tahoma" w:cs="Tahoma"/>
      <w:sz w:val="16"/>
      <w:szCs w:val="16"/>
      <w:lang w:eastAsia="ru-RU"/>
    </w:rPr>
  </w:style>
  <w:style w:type="character" w:styleId="ac">
    <w:name w:val="annotation reference"/>
    <w:semiHidden/>
    <w:rsid w:val="00046B7D"/>
    <w:rPr>
      <w:sz w:val="16"/>
      <w:szCs w:val="16"/>
    </w:rPr>
  </w:style>
  <w:style w:type="paragraph" w:styleId="ad">
    <w:name w:val="footer"/>
    <w:basedOn w:val="a"/>
    <w:link w:val="ae"/>
    <w:rsid w:val="00046B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46B7D"/>
    <w:rPr>
      <w:rFonts w:ascii="Times New Roman" w:eastAsia="Times New Roman" w:hAnsi="Times New Roman" w:cs="Times New Roman"/>
      <w:sz w:val="24"/>
      <w:szCs w:val="24"/>
      <w:lang w:eastAsia="ru-RU"/>
    </w:rPr>
  </w:style>
  <w:style w:type="paragraph" w:styleId="af">
    <w:name w:val="Document Map"/>
    <w:basedOn w:val="a"/>
    <w:link w:val="af0"/>
    <w:semiHidden/>
    <w:rsid w:val="00046B7D"/>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046B7D"/>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046B7D"/>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46B7D"/>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046B7D"/>
    <w:rPr>
      <w:b/>
      <w:bCs/>
    </w:rPr>
  </w:style>
  <w:style w:type="character" w:customStyle="1" w:styleId="af4">
    <w:name w:val="Тема примечания Знак"/>
    <w:basedOn w:val="af2"/>
    <w:link w:val="af3"/>
    <w:semiHidden/>
    <w:rsid w:val="00046B7D"/>
    <w:rPr>
      <w:rFonts w:ascii="Times New Roman" w:eastAsia="Times New Roman" w:hAnsi="Times New Roman" w:cs="Times New Roman"/>
      <w:b/>
      <w:bCs/>
      <w:sz w:val="20"/>
      <w:szCs w:val="20"/>
      <w:lang w:eastAsia="ru-RU"/>
    </w:rPr>
  </w:style>
  <w:style w:type="paragraph" w:styleId="af5">
    <w:name w:val="Title"/>
    <w:basedOn w:val="a"/>
    <w:link w:val="af6"/>
    <w:qFormat/>
    <w:rsid w:val="00046B7D"/>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046B7D"/>
    <w:rPr>
      <w:rFonts w:ascii="Times New Roman" w:eastAsia="Times New Roman" w:hAnsi="Times New Roman" w:cs="Times New Roman"/>
      <w:b/>
      <w:spacing w:val="20"/>
      <w:sz w:val="20"/>
      <w:szCs w:val="20"/>
      <w:lang w:eastAsia="ru-RU"/>
    </w:rPr>
  </w:style>
  <w:style w:type="table" w:styleId="af7">
    <w:name w:val="Table Grid"/>
    <w:basedOn w:val="a1"/>
    <w:rsid w:val="00046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46B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046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046B7D"/>
    <w:rPr>
      <w:b/>
      <w:bCs/>
      <w:sz w:val="28"/>
      <w:szCs w:val="24"/>
    </w:rPr>
  </w:style>
  <w:style w:type="character" w:styleId="af9">
    <w:name w:val="Hyperlink"/>
    <w:rsid w:val="00046B7D"/>
    <w:rPr>
      <w:color w:val="0000FF"/>
      <w:u w:val="single"/>
    </w:rPr>
  </w:style>
  <w:style w:type="paragraph" w:styleId="afa">
    <w:name w:val="List Paragraph"/>
    <w:basedOn w:val="a"/>
    <w:uiPriority w:val="34"/>
    <w:qFormat/>
    <w:rsid w:val="00046B7D"/>
    <w:pPr>
      <w:ind w:left="720"/>
      <w:contextualSpacing/>
    </w:pPr>
    <w:rPr>
      <w:rFonts w:ascii="Calibri" w:eastAsia="Calibri" w:hAnsi="Calibri" w:cs="Times New Roman"/>
    </w:rPr>
  </w:style>
  <w:style w:type="paragraph" w:customStyle="1" w:styleId="ConsPlusNormal">
    <w:name w:val="ConsPlusNormal"/>
    <w:rsid w:val="00046B7D"/>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B7D"/>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046B7D"/>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046B7D"/>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046B7D"/>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B7D"/>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046B7D"/>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046B7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46B7D"/>
    <w:rPr>
      <w:rFonts w:ascii="Times New Roman" w:eastAsia="Times New Roman" w:hAnsi="Times New Roman" w:cs="Times New Roman"/>
      <w:b/>
      <w:sz w:val="28"/>
      <w:szCs w:val="28"/>
      <w:u w:val="single"/>
      <w:lang w:eastAsia="ru-RU"/>
    </w:rPr>
  </w:style>
  <w:style w:type="numbering" w:customStyle="1" w:styleId="11">
    <w:name w:val="Нет списка1"/>
    <w:next w:val="a2"/>
    <w:semiHidden/>
    <w:rsid w:val="00046B7D"/>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046B7D"/>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046B7D"/>
    <w:rPr>
      <w:rFonts w:ascii="Times New Roman" w:eastAsia="Times New Roman" w:hAnsi="Times New Roman" w:cs="Times New Roman"/>
      <w:b/>
      <w:bCs/>
      <w:sz w:val="28"/>
      <w:szCs w:val="24"/>
      <w:lang w:val="x-none" w:eastAsia="x-none"/>
    </w:rPr>
  </w:style>
  <w:style w:type="paragraph" w:styleId="a5">
    <w:name w:val="Body Text Indent"/>
    <w:basedOn w:val="a"/>
    <w:link w:val="a6"/>
    <w:rsid w:val="00046B7D"/>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046B7D"/>
    <w:rPr>
      <w:rFonts w:ascii="Times New Roman" w:eastAsia="Times New Roman" w:hAnsi="Times New Roman" w:cs="Times New Roman"/>
      <w:sz w:val="28"/>
      <w:szCs w:val="24"/>
      <w:lang w:eastAsia="ru-RU"/>
    </w:rPr>
  </w:style>
  <w:style w:type="paragraph" w:customStyle="1" w:styleId="FR2">
    <w:name w:val="FR2"/>
    <w:rsid w:val="00046B7D"/>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046B7D"/>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046B7D"/>
    <w:rPr>
      <w:rFonts w:ascii="Times New Roman" w:eastAsia="Times New Roman" w:hAnsi="Times New Roman" w:cs="Times New Roman"/>
      <w:bCs/>
      <w:sz w:val="28"/>
      <w:szCs w:val="24"/>
      <w:lang w:eastAsia="ru-RU"/>
    </w:rPr>
  </w:style>
  <w:style w:type="paragraph" w:styleId="a7">
    <w:name w:val="header"/>
    <w:basedOn w:val="a"/>
    <w:link w:val="a8"/>
    <w:rsid w:val="00046B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46B7D"/>
    <w:rPr>
      <w:rFonts w:ascii="Times New Roman" w:eastAsia="Times New Roman" w:hAnsi="Times New Roman" w:cs="Times New Roman"/>
      <w:sz w:val="24"/>
      <w:szCs w:val="24"/>
      <w:lang w:eastAsia="ru-RU"/>
    </w:rPr>
  </w:style>
  <w:style w:type="character" w:styleId="a9">
    <w:name w:val="page number"/>
    <w:rsid w:val="00046B7D"/>
    <w:rPr>
      <w:rFonts w:cs="Times New Roman"/>
    </w:rPr>
  </w:style>
  <w:style w:type="paragraph" w:styleId="aa">
    <w:name w:val="Balloon Text"/>
    <w:basedOn w:val="a"/>
    <w:link w:val="ab"/>
    <w:semiHidden/>
    <w:rsid w:val="00046B7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46B7D"/>
    <w:rPr>
      <w:rFonts w:ascii="Tahoma" w:eastAsia="Times New Roman" w:hAnsi="Tahoma" w:cs="Tahoma"/>
      <w:sz w:val="16"/>
      <w:szCs w:val="16"/>
      <w:lang w:eastAsia="ru-RU"/>
    </w:rPr>
  </w:style>
  <w:style w:type="character" w:styleId="ac">
    <w:name w:val="annotation reference"/>
    <w:semiHidden/>
    <w:rsid w:val="00046B7D"/>
    <w:rPr>
      <w:sz w:val="16"/>
      <w:szCs w:val="16"/>
    </w:rPr>
  </w:style>
  <w:style w:type="paragraph" w:styleId="ad">
    <w:name w:val="footer"/>
    <w:basedOn w:val="a"/>
    <w:link w:val="ae"/>
    <w:rsid w:val="00046B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46B7D"/>
    <w:rPr>
      <w:rFonts w:ascii="Times New Roman" w:eastAsia="Times New Roman" w:hAnsi="Times New Roman" w:cs="Times New Roman"/>
      <w:sz w:val="24"/>
      <w:szCs w:val="24"/>
      <w:lang w:eastAsia="ru-RU"/>
    </w:rPr>
  </w:style>
  <w:style w:type="paragraph" w:styleId="af">
    <w:name w:val="Document Map"/>
    <w:basedOn w:val="a"/>
    <w:link w:val="af0"/>
    <w:semiHidden/>
    <w:rsid w:val="00046B7D"/>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046B7D"/>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046B7D"/>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46B7D"/>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046B7D"/>
    <w:rPr>
      <w:b/>
      <w:bCs/>
    </w:rPr>
  </w:style>
  <w:style w:type="character" w:customStyle="1" w:styleId="af4">
    <w:name w:val="Тема примечания Знак"/>
    <w:basedOn w:val="af2"/>
    <w:link w:val="af3"/>
    <w:semiHidden/>
    <w:rsid w:val="00046B7D"/>
    <w:rPr>
      <w:rFonts w:ascii="Times New Roman" w:eastAsia="Times New Roman" w:hAnsi="Times New Roman" w:cs="Times New Roman"/>
      <w:b/>
      <w:bCs/>
      <w:sz w:val="20"/>
      <w:szCs w:val="20"/>
      <w:lang w:eastAsia="ru-RU"/>
    </w:rPr>
  </w:style>
  <w:style w:type="paragraph" w:styleId="af5">
    <w:name w:val="Title"/>
    <w:basedOn w:val="a"/>
    <w:link w:val="af6"/>
    <w:qFormat/>
    <w:rsid w:val="00046B7D"/>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046B7D"/>
    <w:rPr>
      <w:rFonts w:ascii="Times New Roman" w:eastAsia="Times New Roman" w:hAnsi="Times New Roman" w:cs="Times New Roman"/>
      <w:b/>
      <w:spacing w:val="20"/>
      <w:sz w:val="20"/>
      <w:szCs w:val="20"/>
      <w:lang w:eastAsia="ru-RU"/>
    </w:rPr>
  </w:style>
  <w:style w:type="table" w:styleId="af7">
    <w:name w:val="Table Grid"/>
    <w:basedOn w:val="a1"/>
    <w:rsid w:val="00046B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46B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046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046B7D"/>
    <w:rPr>
      <w:b/>
      <w:bCs/>
      <w:sz w:val="28"/>
      <w:szCs w:val="24"/>
    </w:rPr>
  </w:style>
  <w:style w:type="character" w:styleId="af9">
    <w:name w:val="Hyperlink"/>
    <w:rsid w:val="00046B7D"/>
    <w:rPr>
      <w:color w:val="0000FF"/>
      <w:u w:val="single"/>
    </w:rPr>
  </w:style>
  <w:style w:type="paragraph" w:styleId="afa">
    <w:name w:val="List Paragraph"/>
    <w:basedOn w:val="a"/>
    <w:uiPriority w:val="34"/>
    <w:qFormat/>
    <w:rsid w:val="00046B7D"/>
    <w:pPr>
      <w:ind w:left="720"/>
      <w:contextualSpacing/>
    </w:pPr>
    <w:rPr>
      <w:rFonts w:ascii="Calibri" w:eastAsia="Calibri" w:hAnsi="Calibri" w:cs="Times New Roman"/>
    </w:rPr>
  </w:style>
  <w:style w:type="paragraph" w:customStyle="1" w:styleId="ConsPlusNormal">
    <w:name w:val="ConsPlusNormal"/>
    <w:rsid w:val="00046B7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k@rzdstroy.r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30</Pages>
  <Words>13338</Words>
  <Characters>76028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Шупейкина Зинаида Михайловна</cp:lastModifiedBy>
  <cp:revision>10</cp:revision>
  <dcterms:created xsi:type="dcterms:W3CDTF">2018-11-08T13:59:00Z</dcterms:created>
  <dcterms:modified xsi:type="dcterms:W3CDTF">2019-01-21T14:07:00Z</dcterms:modified>
</cp:coreProperties>
</file>